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3BCC3" w14:textId="77777777" w:rsidR="00644143" w:rsidRDefault="00644143">
      <w:pPr>
        <w:pStyle w:val="normal0"/>
        <w:contextualSpacing w:val="0"/>
      </w:pPr>
    </w:p>
    <w:p w14:paraId="293D7F80" w14:textId="77777777" w:rsidR="00644143" w:rsidRPr="00D861EB" w:rsidRDefault="00D861EB">
      <w:pPr>
        <w:pStyle w:val="normal0"/>
        <w:contextualSpacing w:val="0"/>
        <w:rPr>
          <w:b/>
        </w:rPr>
      </w:pPr>
      <w:r w:rsidRPr="00D861EB">
        <w:rPr>
          <w:b/>
        </w:rPr>
        <w:t>À LA DÉCOUVERTE ET COMPRÉHENSION DE NOTRE PROJET ETWINNING: TWINFEUILL’TON: AMOURS ET PRÉJUGÉS DE JADIS À NOS JOURS.</w:t>
      </w:r>
    </w:p>
    <w:p w14:paraId="37511250" w14:textId="77777777" w:rsidR="00644143" w:rsidRDefault="00644143">
      <w:pPr>
        <w:pStyle w:val="normal0"/>
        <w:contextualSpacing w:val="0"/>
      </w:pPr>
    </w:p>
    <w:p w14:paraId="3C386579" w14:textId="77777777" w:rsidR="00644143" w:rsidRDefault="00644143">
      <w:pPr>
        <w:pStyle w:val="normal0"/>
        <w:contextualSpacing w:val="0"/>
      </w:pPr>
    </w:p>
    <w:p w14:paraId="5A99A7B3" w14:textId="77777777" w:rsidR="00644143" w:rsidRDefault="00D861EB">
      <w:pPr>
        <w:pStyle w:val="normal0"/>
        <w:contextualSpacing w:val="0"/>
        <w:rPr>
          <w:sz w:val="28"/>
          <w:szCs w:val="28"/>
        </w:rPr>
      </w:pPr>
      <w:r>
        <w:rPr>
          <w:sz w:val="28"/>
          <w:szCs w:val="28"/>
        </w:rPr>
        <w:t>Recherche dans les pages Internet indiquées et  réponds aux questions dans le cahier.</w:t>
      </w:r>
    </w:p>
    <w:p w14:paraId="53C36893" w14:textId="77777777" w:rsidR="00644143" w:rsidRDefault="00D861EB">
      <w:pPr>
        <w:pStyle w:val="normal0"/>
        <w:contextualSpacing w:val="0"/>
      </w:pPr>
      <w:r>
        <w:t xml:space="preserve"> </w:t>
      </w:r>
    </w:p>
    <w:p w14:paraId="0A8FB47C" w14:textId="7542CD82" w:rsidR="00644143" w:rsidRDefault="00D861EB">
      <w:pPr>
        <w:pStyle w:val="normal0"/>
        <w:numPr>
          <w:ilvl w:val="0"/>
          <w:numId w:val="2"/>
        </w:numPr>
        <w:ind w:left="425"/>
        <w:rPr>
          <w:b/>
        </w:rPr>
      </w:pPr>
      <w:r>
        <w:rPr>
          <w:b/>
        </w:rPr>
        <w:t xml:space="preserve">Va dans la page eTwinning dans ton </w:t>
      </w:r>
      <w:r>
        <w:rPr>
          <w:b/>
          <w:color w:val="9900FF"/>
        </w:rPr>
        <w:t>TwinSpace</w:t>
      </w:r>
      <w:r>
        <w:rPr>
          <w:b/>
        </w:rPr>
        <w:t xml:space="preserve">  à </w:t>
      </w:r>
      <w:r w:rsidR="000C7111">
        <w:rPr>
          <w:b/>
          <w:color w:val="9900FF"/>
        </w:rPr>
        <w:t xml:space="preserve">Organisation du travail, </w:t>
      </w:r>
      <w:r>
        <w:rPr>
          <w:b/>
        </w:rPr>
        <w:t xml:space="preserve"> </w:t>
      </w:r>
      <w:r w:rsidR="000C7111">
        <w:rPr>
          <w:b/>
        </w:rPr>
        <w:t xml:space="preserve">puis à </w:t>
      </w:r>
      <w:r w:rsidR="000C7111">
        <w:rPr>
          <w:b/>
          <w:color w:val="9900FF"/>
        </w:rPr>
        <w:t xml:space="preserve">LECTURE DU ROMAN, </w:t>
      </w:r>
      <w:r w:rsidR="006272E2">
        <w:rPr>
          <w:b/>
        </w:rPr>
        <w:t xml:space="preserve"> </w:t>
      </w:r>
      <w:r w:rsidR="00803A34">
        <w:rPr>
          <w:b/>
        </w:rPr>
        <w:t>et là regarde</w:t>
      </w:r>
      <w:r w:rsidR="000C7111">
        <w:rPr>
          <w:b/>
        </w:rPr>
        <w:t xml:space="preserve"> </w:t>
      </w:r>
      <w:r w:rsidR="006272E2">
        <w:rPr>
          <w:b/>
        </w:rPr>
        <w:t>le powerpoint sur Aucassin et Nicolette.</w:t>
      </w:r>
    </w:p>
    <w:p w14:paraId="14528F32" w14:textId="61632591" w:rsidR="00803A34" w:rsidRDefault="00B80C92" w:rsidP="00803A34">
      <w:pPr>
        <w:pStyle w:val="normal0"/>
        <w:ind w:left="425"/>
        <w:rPr>
          <w:b/>
        </w:rPr>
      </w:pPr>
      <w:r>
        <w:rPr>
          <w:b/>
        </w:rPr>
        <w:t xml:space="preserve">Ou bien clique sur le lien suivant: </w:t>
      </w:r>
      <w:hyperlink r:id="rId6" w:history="1">
        <w:r w:rsidR="00803A34" w:rsidRPr="00741624">
          <w:rPr>
            <w:rStyle w:val="Hipervnculo"/>
            <w:b/>
          </w:rPr>
          <w:t>http://bit.ly/2AbGbOn</w:t>
        </w:r>
      </w:hyperlink>
    </w:p>
    <w:p w14:paraId="6416DE7C" w14:textId="77777777" w:rsidR="00831D62" w:rsidRDefault="00831D62" w:rsidP="00803A34">
      <w:pPr>
        <w:pStyle w:val="normal0"/>
        <w:rPr>
          <w:b/>
        </w:rPr>
      </w:pPr>
      <w:bookmarkStart w:id="0" w:name="_GoBack"/>
      <w:bookmarkEnd w:id="0"/>
    </w:p>
    <w:p w14:paraId="460BADCC" w14:textId="77777777" w:rsidR="00644143" w:rsidRDefault="00644143">
      <w:pPr>
        <w:pStyle w:val="normal0"/>
        <w:contextualSpacing w:val="0"/>
      </w:pPr>
    </w:p>
    <w:p w14:paraId="49174027" w14:textId="77777777" w:rsidR="00644143" w:rsidRDefault="00D861EB">
      <w:pPr>
        <w:pStyle w:val="normal0"/>
        <w:numPr>
          <w:ilvl w:val="0"/>
          <w:numId w:val="1"/>
        </w:numPr>
      </w:pPr>
      <w:r>
        <w:t>Qu’est-ce que c’est,  “</w:t>
      </w:r>
      <w:r>
        <w:rPr>
          <w:i/>
        </w:rPr>
        <w:t>Aucassin et Nicolette</w:t>
      </w:r>
      <w:r>
        <w:t>”? Précise ta réponse.</w:t>
      </w:r>
    </w:p>
    <w:p w14:paraId="1C04F83B" w14:textId="77777777" w:rsidR="00D861EB" w:rsidRDefault="00D861EB" w:rsidP="00D861EB">
      <w:pPr>
        <w:pStyle w:val="normal0"/>
        <w:ind w:left="720"/>
      </w:pPr>
    </w:p>
    <w:p w14:paraId="05B39DAB" w14:textId="77777777" w:rsidR="00644143" w:rsidRDefault="00644143">
      <w:pPr>
        <w:pStyle w:val="normal0"/>
        <w:contextualSpacing w:val="0"/>
      </w:pPr>
    </w:p>
    <w:p w14:paraId="56B45F5E" w14:textId="42C0F2D7" w:rsidR="00644143" w:rsidRDefault="00D861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Quelle est la forme de cette oeuvre? </w:t>
      </w:r>
      <w:r w:rsidR="00831D62">
        <w:t>Est-ce que de la musique accompagne l’oeuvre?</w:t>
      </w:r>
      <w:r w:rsidR="00803A34">
        <w:t xml:space="preserve"> de combien de parties se compose-t-elle?</w:t>
      </w:r>
    </w:p>
    <w:p w14:paraId="60BB8678" w14:textId="77777777" w:rsidR="00D861EB" w:rsidRDefault="00D861EB" w:rsidP="00D861E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52283F6" w14:textId="77777777" w:rsidR="00644143" w:rsidRDefault="00644143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682D2A17" w14:textId="77777777" w:rsidR="00644143" w:rsidRDefault="00D861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À quelle époque se déroule-t-elle?</w:t>
      </w:r>
    </w:p>
    <w:p w14:paraId="7F30F5CC" w14:textId="77777777" w:rsidR="00803A34" w:rsidRDefault="00803A34" w:rsidP="006D1ECC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F075316" w14:textId="77777777" w:rsidR="00831D62" w:rsidRDefault="00831D62" w:rsidP="00831D62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270B2712" w14:textId="45CF2811" w:rsidR="00831D62" w:rsidRDefault="00831D62" w:rsidP="00831D6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Qui écrit et raconte les histoires à cette époque?</w:t>
      </w:r>
    </w:p>
    <w:p w14:paraId="70F8333C" w14:textId="77777777" w:rsidR="006D1ECC" w:rsidRDefault="006D1ECC" w:rsidP="006D1ECC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7B49743" w14:textId="5775E871" w:rsidR="00D861EB" w:rsidRDefault="006D1ECC" w:rsidP="006D1EC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Et maintenant fais le quizz suivant:</w:t>
      </w:r>
      <w:r w:rsidR="00B80C92">
        <w:t xml:space="preserve">: </w:t>
      </w:r>
      <w:hyperlink r:id="rId7" w:history="1">
        <w:r w:rsidR="00B80C92" w:rsidRPr="00741624">
          <w:rPr>
            <w:rStyle w:val="Hipervnculo"/>
          </w:rPr>
          <w:t>https://quizizz.com/admin/quiz/5bf42804c3da61001b4a1f4d</w:t>
        </w:r>
      </w:hyperlink>
    </w:p>
    <w:p w14:paraId="19031D99" w14:textId="77777777" w:rsidR="00B80C92" w:rsidRDefault="00B80C92" w:rsidP="00B80C92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7AA8F58C" w14:textId="77777777" w:rsidR="006D1ECC" w:rsidRDefault="006D1ECC" w:rsidP="00B80C92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561BB630" w14:textId="77777777" w:rsidR="00644143" w:rsidRDefault="00644143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002928E8" w14:textId="77777777" w:rsidR="00644143" w:rsidRDefault="00D861E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b/>
        </w:rPr>
      </w:pPr>
      <w:r>
        <w:rPr>
          <w:b/>
        </w:rPr>
        <w:t xml:space="preserve">Regarde la vidéo: </w:t>
      </w:r>
      <w:hyperlink r:id="rId8">
        <w:r>
          <w:rPr>
            <w:b/>
            <w:color w:val="1155CC"/>
            <w:u w:val="single"/>
          </w:rPr>
          <w:t xml:space="preserve">Le cours de l'histoire. </w:t>
        </w:r>
      </w:hyperlink>
    </w:p>
    <w:p w14:paraId="4612FB1D" w14:textId="77777777" w:rsidR="00644143" w:rsidRDefault="00644143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61384F2B" w14:textId="77777777" w:rsidR="00644143" w:rsidRDefault="00D861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Quels sont les éléments caractéristiques de cette période historique? Écris une dizaine de mots.</w:t>
      </w:r>
    </w:p>
    <w:p w14:paraId="4841FF5C" w14:textId="77777777" w:rsidR="00D861EB" w:rsidRDefault="00D861EB" w:rsidP="00D861E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6EE44FD" w14:textId="77777777" w:rsidR="00D861EB" w:rsidRDefault="00D861EB" w:rsidP="00D861E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DD96C36" w14:textId="77777777" w:rsidR="00644143" w:rsidRDefault="00644143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39192657" w14:textId="77777777" w:rsidR="00644143" w:rsidRDefault="00D861E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b/>
        </w:rPr>
      </w:pPr>
      <w:r>
        <w:rPr>
          <w:b/>
        </w:rPr>
        <w:t xml:space="preserve">Regarde cette page: </w:t>
      </w:r>
      <w:hyperlink r:id="rId9">
        <w:r>
          <w:rPr>
            <w:b/>
            <w:color w:val="1155CC"/>
            <w:u w:val="single"/>
          </w:rPr>
          <w:t>Le clan des chevaliers</w:t>
        </w:r>
      </w:hyperlink>
    </w:p>
    <w:p w14:paraId="14E09F77" w14:textId="77777777" w:rsidR="00644143" w:rsidRDefault="00D861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Quelles sont les vertus du chevalier? Traduis les en espagnol.</w:t>
      </w:r>
    </w:p>
    <w:p w14:paraId="08525321" w14:textId="77777777" w:rsidR="00D861EB" w:rsidRDefault="00D861EB" w:rsidP="00D861E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94BC39F" w14:textId="77777777" w:rsidR="00644143" w:rsidRDefault="00644143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4A9C922A" w14:textId="77777777" w:rsidR="00644143" w:rsidRDefault="00644143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73A02235" w14:textId="77777777" w:rsidR="00644143" w:rsidRDefault="00D861E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b/>
        </w:rPr>
      </w:pPr>
      <w:r>
        <w:rPr>
          <w:b/>
        </w:rPr>
        <w:t xml:space="preserve">Regarde ce PDF fait par un élève partenaire.: </w:t>
      </w:r>
      <w:hyperlink r:id="rId10">
        <w:r>
          <w:rPr>
            <w:b/>
            <w:color w:val="1155CC"/>
            <w:u w:val="single"/>
          </w:rPr>
          <w:t>L'amour courtois</w:t>
        </w:r>
      </w:hyperlink>
    </w:p>
    <w:p w14:paraId="614D39FF" w14:textId="77777777" w:rsidR="00644143" w:rsidRDefault="00D861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Qui sont les personnages principaux de  l’amour courtois?</w:t>
      </w:r>
    </w:p>
    <w:p w14:paraId="6AB6D775" w14:textId="77777777" w:rsidR="00644143" w:rsidRDefault="00644143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03748BF5" w14:textId="77777777" w:rsidR="00644143" w:rsidRDefault="00644143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2929F16C" w14:textId="77777777" w:rsidR="00644143" w:rsidRDefault="00D861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Quel est le rapport entre ces deux personnages principaux?</w:t>
      </w:r>
    </w:p>
    <w:p w14:paraId="491F97A6" w14:textId="77777777" w:rsidR="00D861EB" w:rsidRDefault="00D861EB" w:rsidP="00D861E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C0985DB" w14:textId="77777777" w:rsidR="00644143" w:rsidRDefault="00644143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7461187E" w14:textId="77777777" w:rsidR="00644143" w:rsidRDefault="00D861E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 w:hanging="285"/>
        <w:rPr>
          <w:b/>
        </w:rPr>
      </w:pPr>
      <w:r>
        <w:rPr>
          <w:b/>
        </w:rPr>
        <w:t xml:space="preserve">Regarde cette vidéo jusqu’à la minute 1.54: </w:t>
      </w:r>
      <w:hyperlink r:id="rId11">
        <w:r>
          <w:rPr>
            <w:b/>
            <w:color w:val="1155CC"/>
            <w:u w:val="single"/>
          </w:rPr>
          <w:t>Aucassin et Nicolette</w:t>
        </w:r>
      </w:hyperlink>
    </w:p>
    <w:p w14:paraId="4BF5963B" w14:textId="77777777" w:rsidR="00644143" w:rsidRDefault="00D861EB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contextualSpacing w:val="0"/>
      </w:pPr>
      <w:r>
        <w:t>Puis va ton TwinSpace à la page suivante:</w:t>
      </w:r>
      <w:r>
        <w:rPr>
          <w:noProof/>
          <w:lang w:val="es-ES"/>
        </w:rPr>
        <w:drawing>
          <wp:anchor distT="114300" distB="114300" distL="114300" distR="114300" simplePos="0" relativeHeight="251658240" behindDoc="0" locked="0" layoutInCell="1" hidden="0" allowOverlap="1" wp14:anchorId="3E75F66C" wp14:editId="4E7B70AA">
            <wp:simplePos x="0" y="0"/>
            <wp:positionH relativeFrom="column">
              <wp:posOffset>-180974</wp:posOffset>
            </wp:positionH>
            <wp:positionV relativeFrom="paragraph">
              <wp:posOffset>295275</wp:posOffset>
            </wp:positionV>
            <wp:extent cx="1852613" cy="3095625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613" cy="3095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   </w:t>
      </w:r>
    </w:p>
    <w:p w14:paraId="27912409" w14:textId="77777777" w:rsidR="00D861EB" w:rsidRDefault="00D861EB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20"/>
        <w:contextualSpacing w:val="0"/>
      </w:pPr>
    </w:p>
    <w:p w14:paraId="06203581" w14:textId="77777777" w:rsidR="00644143" w:rsidRDefault="00D861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Qui sont Aucassin et Nicolette?</w:t>
      </w:r>
    </w:p>
    <w:p w14:paraId="1CB14D3D" w14:textId="77777777" w:rsidR="00644143" w:rsidRDefault="00644143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58ECD98D" w14:textId="77777777" w:rsidR="00644143" w:rsidRDefault="00D861E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Comment sont-ils? Fais une description précise.</w:t>
      </w:r>
    </w:p>
    <w:p w14:paraId="1162DF80" w14:textId="77777777" w:rsidR="00D861EB" w:rsidRDefault="00D861EB" w:rsidP="00D861EB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1924ECD9" w14:textId="77777777" w:rsidR="00D861EB" w:rsidRDefault="00D861EB" w:rsidP="00D861EB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389EEEEA" w14:textId="77777777" w:rsidR="00644143" w:rsidRDefault="00644143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444055AF" w14:textId="77777777" w:rsidR="00644143" w:rsidRDefault="00D861EB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5" w:hanging="285"/>
        <w:rPr>
          <w:b/>
        </w:rPr>
      </w:pPr>
      <w:r>
        <w:rPr>
          <w:b/>
        </w:rPr>
        <w:t xml:space="preserve">Dans ton TwinSpace, à la page </w:t>
      </w:r>
      <w:r>
        <w:rPr>
          <w:b/>
          <w:color w:val="9900FF"/>
        </w:rPr>
        <w:t>Portrait physique des deux héros,</w:t>
      </w:r>
      <w:r>
        <w:rPr>
          <w:b/>
        </w:rPr>
        <w:t xml:space="preserve"> fais les activités suivantes:</w:t>
      </w:r>
    </w:p>
    <w:p w14:paraId="7323E9C5" w14:textId="77777777" w:rsidR="00644143" w:rsidRDefault="00D861EB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  <w:r>
        <w:rPr>
          <w:noProof/>
          <w:lang w:val="es-ES"/>
        </w:rPr>
        <w:drawing>
          <wp:inline distT="114300" distB="114300" distL="114300" distR="114300" wp14:anchorId="709E0505" wp14:editId="793373CB">
            <wp:extent cx="5734050" cy="1270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CC2A8B" w14:textId="77777777" w:rsidR="00644143" w:rsidRDefault="00644143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0A88F9A1" w14:textId="77777777" w:rsidR="00644143" w:rsidRDefault="00644143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43DD54E1" w14:textId="77777777" w:rsidR="00644143" w:rsidRDefault="00644143">
      <w:pPr>
        <w:pStyle w:val="normal0"/>
        <w:pBdr>
          <w:top w:val="nil"/>
          <w:left w:val="nil"/>
          <w:bottom w:val="nil"/>
          <w:right w:val="nil"/>
          <w:between w:val="nil"/>
        </w:pBdr>
        <w:contextualSpacing w:val="0"/>
      </w:pPr>
    </w:p>
    <w:p w14:paraId="1D0E08D8" w14:textId="77777777" w:rsidR="00644143" w:rsidRDefault="00644143">
      <w:pPr>
        <w:pStyle w:val="normal0"/>
        <w:contextualSpacing w:val="0"/>
      </w:pPr>
    </w:p>
    <w:sectPr w:rsidR="0064414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493"/>
    <w:multiLevelType w:val="multilevel"/>
    <w:tmpl w:val="C1B279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61E2F13"/>
    <w:multiLevelType w:val="multilevel"/>
    <w:tmpl w:val="51C2DD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44143"/>
    <w:rsid w:val="000C7111"/>
    <w:rsid w:val="001A4C80"/>
    <w:rsid w:val="006272E2"/>
    <w:rsid w:val="00644143"/>
    <w:rsid w:val="006D1ECC"/>
    <w:rsid w:val="00803A34"/>
    <w:rsid w:val="00831D62"/>
    <w:rsid w:val="00B80C92"/>
    <w:rsid w:val="00D8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DAA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1E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1EB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31D6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31D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1E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1EB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31D6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31D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YwBSWZJ3suU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it.ly/2AbGbOn" TargetMode="External"/><Relationship Id="rId7" Type="http://schemas.openxmlformats.org/officeDocument/2006/relationships/hyperlink" Target="https://quizizz.com/admin/quiz/5bf42804c3da61001b4a1f4d" TargetMode="External"/><Relationship Id="rId8" Type="http://schemas.openxmlformats.org/officeDocument/2006/relationships/hyperlink" Target="https://youtu.be/jE8i7FM7LnA" TargetMode="External"/><Relationship Id="rId9" Type="http://schemas.openxmlformats.org/officeDocument/2006/relationships/hyperlink" Target="http://clandeschevaliers.free.fr/vertus.html" TargetMode="External"/><Relationship Id="rId10" Type="http://schemas.openxmlformats.org/officeDocument/2006/relationships/hyperlink" Target="https://twinspace.etwinning.net/files/collabspace/3/83/583/72583/files/b5b56ff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294</Words>
  <Characters>1619</Characters>
  <Application>Microsoft Macintosh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Mathilde Hugrel Vidal</cp:lastModifiedBy>
  <cp:revision>4</cp:revision>
  <dcterms:created xsi:type="dcterms:W3CDTF">2018-11-20T21:04:00Z</dcterms:created>
  <dcterms:modified xsi:type="dcterms:W3CDTF">2018-11-21T22:12:00Z</dcterms:modified>
</cp:coreProperties>
</file>