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6" w:rsidRDefault="0066328E">
      <w:r>
        <w:t>ΟΜΑΔΙΚΕΣ ΔΗΜΙΟΥΡΓΙΚΕΣ ΚΑΙ ΒΙΩΜΑΤΙΚΕΣ ΕΡΓΑΣΙΕΣ ΜΕ ΑΦΟΡΜΗ  ΑΠΟΣΠΑΣΜΑΤΑ ΤΟΥ ΕΡΩΤΟΚΡΙΤΟΥ</w:t>
      </w:r>
    </w:p>
    <w:p w:rsidR="0066328E" w:rsidRDefault="0066328E"/>
    <w:p w:rsidR="0066328E" w:rsidRDefault="0066328E">
      <w:r>
        <w:t>Α΄ΟΜΑΔΑ: ΦΙΛΙΑ, ΑΝΘΡΩΠΙΝΕΣ ΣΧΕΣΕΙΣ</w:t>
      </w:r>
    </w:p>
    <w:p w:rsidR="00D44464" w:rsidRDefault="0066328E">
      <w:r>
        <w:t xml:space="preserve">Β΄ΟΜΑΔΑ: ΕΡΩΤΑΣ, </w:t>
      </w:r>
    </w:p>
    <w:p w:rsidR="0066328E" w:rsidRDefault="00D44464">
      <w:r>
        <w:t xml:space="preserve">Γ΄ ΟΜΑΔΑ: </w:t>
      </w:r>
      <w:r w:rsidR="0066328E">
        <w:t>ΣΧΕΣΕΙΣ ΤΩΝ ΔΥΟ ΦΥΛΩΝ, ΕΦΗΒΕΙΑ</w:t>
      </w:r>
      <w:r>
        <w:t>: ΑΓΟΡΙ - ΚΟΡΙΤΣΙ</w:t>
      </w:r>
    </w:p>
    <w:p w:rsidR="0066328E" w:rsidRDefault="0066328E"/>
    <w:p w:rsidR="0066328E" w:rsidRDefault="00700CEB">
      <w:r>
        <w:t xml:space="preserve">Σας έχουν δοθεί τα αποσπάσματα του </w:t>
      </w:r>
      <w:proofErr w:type="spellStart"/>
      <w:r>
        <w:t>Ερωτόκριτου</w:t>
      </w:r>
      <w:proofErr w:type="spellEnd"/>
      <w:r>
        <w:t>:</w:t>
      </w:r>
    </w:p>
    <w:p w:rsidR="00700CEB" w:rsidRDefault="00700CEB"/>
    <w:p w:rsidR="00700CEB" w:rsidRDefault="00700CEB">
      <w:r>
        <w:t xml:space="preserve">Στίχοι: 85 – 140, 255-345, 1303 </w:t>
      </w:r>
      <w:r w:rsidR="00676FD5">
        <w:t>–</w:t>
      </w:r>
      <w:r>
        <w:t xml:space="preserve"> 1332</w:t>
      </w:r>
      <w:r w:rsidR="00676FD5">
        <w:t xml:space="preserve"> από το Α΄</w:t>
      </w:r>
      <w:r w:rsidR="00D44464">
        <w:t xml:space="preserve"> </w:t>
      </w:r>
      <w:r w:rsidR="00676FD5">
        <w:t>μέρος</w:t>
      </w:r>
      <w:r>
        <w:t xml:space="preserve"> για τον έρωτα</w:t>
      </w:r>
    </w:p>
    <w:p w:rsidR="00700CEB" w:rsidRDefault="00700CEB">
      <w:r>
        <w:t xml:space="preserve">Στίχοι: 141-362, 383 - 408 </w:t>
      </w:r>
      <w:r w:rsidR="00676FD5">
        <w:t xml:space="preserve">από το Α </w:t>
      </w:r>
      <w:proofErr w:type="spellStart"/>
      <w:r w:rsidR="00676FD5">
        <w:t>΄μέρος</w:t>
      </w:r>
      <w:proofErr w:type="spellEnd"/>
      <w:r w:rsidR="00676FD5">
        <w:t xml:space="preserve"> </w:t>
      </w:r>
      <w:r>
        <w:t xml:space="preserve">για τη φιλική σχέση </w:t>
      </w:r>
    </w:p>
    <w:p w:rsidR="00700CEB" w:rsidRDefault="00700CEB">
      <w:r>
        <w:t>Στίχοι 975 – 1025</w:t>
      </w:r>
      <w:r w:rsidR="00676FD5">
        <w:t xml:space="preserve"> από το Α΄</w:t>
      </w:r>
      <w:r w:rsidR="00D44464">
        <w:t xml:space="preserve"> </w:t>
      </w:r>
      <w:r w:rsidR="00676FD5">
        <w:t>μέρος</w:t>
      </w:r>
      <w:r>
        <w:t xml:space="preserve"> για το γυναικείο πρότυπο της αναγέννησης, γυναικείο φύλο, </w:t>
      </w:r>
      <w:proofErr w:type="spellStart"/>
      <w:r>
        <w:t>κοιν</w:t>
      </w:r>
      <w:proofErr w:type="spellEnd"/>
      <w:r>
        <w:t xml:space="preserve">. </w:t>
      </w:r>
      <w:r w:rsidR="00676FD5">
        <w:t>α</w:t>
      </w:r>
      <w:r>
        <w:t>ντιλήψεις</w:t>
      </w:r>
    </w:p>
    <w:p w:rsidR="00700CEB" w:rsidRDefault="00700CEB">
      <w:r>
        <w:t>Στίχοι 719-</w:t>
      </w:r>
      <w:r w:rsidR="00676FD5">
        <w:t>810,871 – 962 απ/.ο το Β΄</w:t>
      </w:r>
      <w:r w:rsidR="00D44464">
        <w:t xml:space="preserve"> </w:t>
      </w:r>
      <w:r w:rsidR="00676FD5">
        <w:t>μέρος για τη σχέση πατέρα - γιού</w:t>
      </w:r>
    </w:p>
    <w:p w:rsidR="00700CEB" w:rsidRDefault="00676FD5">
      <w:r>
        <w:t>Στίχοι</w:t>
      </w:r>
      <w:r>
        <w:t xml:space="preserve"> 805 – 844,  </w:t>
      </w:r>
      <w:r>
        <w:t xml:space="preserve"> 1411 -1478</w:t>
      </w:r>
      <w:r>
        <w:t xml:space="preserve"> από το Γ΄</w:t>
      </w:r>
      <w:r w:rsidR="00D44464">
        <w:t xml:space="preserve"> </w:t>
      </w:r>
      <w:r>
        <w:t>μέρος</w:t>
      </w:r>
      <w:r>
        <w:t xml:space="preserve"> </w:t>
      </w:r>
      <w:r>
        <w:t xml:space="preserve"> για την ερωτική σχέση</w:t>
      </w:r>
      <w:r>
        <w:t xml:space="preserve"> </w:t>
      </w:r>
    </w:p>
    <w:p w:rsidR="00676FD5" w:rsidRDefault="00676FD5">
      <w:r>
        <w:t>Στίχοι 409 – 470, 567 – 650</w:t>
      </w:r>
      <w:r w:rsidR="00D44464">
        <w:t xml:space="preserve">785 </w:t>
      </w:r>
      <w:r w:rsidR="00D44464">
        <w:t>–</w:t>
      </w:r>
      <w:r w:rsidR="00D44464">
        <w:t xml:space="preserve"> 810</w:t>
      </w:r>
      <w:r w:rsidR="00D44464">
        <w:t xml:space="preserve"> Α΄ μέρος, </w:t>
      </w:r>
      <w:r>
        <w:t>: ψυχολογία έφηβου, γνωρίσματα νιότης</w:t>
      </w:r>
      <w:r w:rsidR="00D44464">
        <w:t xml:space="preserve">  </w:t>
      </w:r>
    </w:p>
    <w:p w:rsidR="00CD4F2C" w:rsidRDefault="00CD4F2C"/>
    <w:p w:rsidR="00D44464" w:rsidRDefault="00D44464">
      <w:r>
        <w:t>ΒΗΜΑ 1</w:t>
      </w:r>
      <w:r w:rsidRPr="00D44464">
        <w:rPr>
          <w:vertAlign w:val="superscript"/>
        </w:rPr>
        <w:t>ο</w:t>
      </w:r>
      <w:r>
        <w:t>: Χωριστείτε σε μικτές ομάδες των 4 παιδιών (αγόρια και κορίτσια)</w:t>
      </w:r>
    </w:p>
    <w:p w:rsidR="00D44464" w:rsidRDefault="00D44464"/>
    <w:p w:rsidR="00D44464" w:rsidRDefault="00D44464">
      <w:r>
        <w:t>ΒΗΜΑ 2</w:t>
      </w:r>
      <w:r w:rsidRPr="00D44464">
        <w:rPr>
          <w:vertAlign w:val="superscript"/>
        </w:rPr>
        <w:t>ο</w:t>
      </w:r>
      <w:r>
        <w:t xml:space="preserve">: Να συζητήσετε τα αποσπάσματα που σας δόθηκαν σχετικά με το θέμα της ομάδας σας. Βρείτε στοιχεία που συνδέονται με το θέμα σας. Προσέξτε τη μορφή ( γλώσσα, εκφραστικά μέσα) και το περιεχόμενο του αποσπάσματος. </w:t>
      </w:r>
    </w:p>
    <w:p w:rsidR="00CD4F2C" w:rsidRPr="00853B9B" w:rsidRDefault="00CD4F2C">
      <w:pPr>
        <w:rPr>
          <w:lang w:val="en-US"/>
        </w:rPr>
      </w:pPr>
    </w:p>
    <w:p w:rsidR="00CD4F2C" w:rsidRDefault="00D44464">
      <w:r>
        <w:t>ΒΗΜΑ 3</w:t>
      </w:r>
      <w:r w:rsidRPr="00D44464">
        <w:rPr>
          <w:vertAlign w:val="superscript"/>
        </w:rPr>
        <w:t>ο</w:t>
      </w:r>
      <w:r>
        <w:t>: Συγγραφή</w:t>
      </w:r>
      <w:r w:rsidR="00014088">
        <w:t xml:space="preserve"> σεναρίου</w:t>
      </w:r>
      <w:r>
        <w:t xml:space="preserve"> σύντομης </w:t>
      </w:r>
      <w:r w:rsidR="00014088">
        <w:t xml:space="preserve">και ολοκληρωμένης </w:t>
      </w:r>
      <w:r>
        <w:t xml:space="preserve">διαλογικής σκηνής. </w:t>
      </w:r>
    </w:p>
    <w:p w:rsidR="00CD4F2C" w:rsidRDefault="00CD4F2C">
      <w:r>
        <w:t xml:space="preserve">ΔΕΔΟΜΕΝΕΣ ΣΥΝΘΗΚΕΣ: </w:t>
      </w:r>
    </w:p>
    <w:p w:rsidR="00CD4F2C" w:rsidRDefault="00CD4F2C">
      <w:r>
        <w:t>ΤΟΠΟΣ ΚΑΙ ΧΡΟΝΟΣ: Αναγεννησιακή Κρήτη ( 16</w:t>
      </w:r>
      <w:r w:rsidRPr="00CD4F2C">
        <w:rPr>
          <w:vertAlign w:val="superscript"/>
        </w:rPr>
        <w:t>ο</w:t>
      </w:r>
      <w:r w:rsidR="00014088">
        <w:t>ς</w:t>
      </w:r>
      <w:r>
        <w:t xml:space="preserve"> -17</w:t>
      </w:r>
      <w:r w:rsidRPr="00CD4F2C">
        <w:rPr>
          <w:vertAlign w:val="superscript"/>
        </w:rPr>
        <w:t>ος</w:t>
      </w:r>
      <w:r>
        <w:t xml:space="preserve"> αιώνας)</w:t>
      </w:r>
    </w:p>
    <w:p w:rsidR="00014088" w:rsidRDefault="00D44464">
      <w:r>
        <w:t xml:space="preserve">Φτιάξτε χαρακτήρες/ πρόσωπα και αποδώστε τους τα χαρακτηριστικά που εντοπίσατε. </w:t>
      </w:r>
      <w:r w:rsidR="00014088">
        <w:t>Μπορείτε να διαμορφώσετε τους χαρακτήρες όπως θέλετε ( συμπληρώσεις, αλλαγές). Να λάβετε υπόψη και τις αντίστοιχες πληροφορίες από το μεσαιωνικό μυθιστόρημα «</w:t>
      </w:r>
      <w:proofErr w:type="spellStart"/>
      <w:r w:rsidR="00014088">
        <w:t>Οκασέν</w:t>
      </w:r>
      <w:proofErr w:type="spellEnd"/>
      <w:r w:rsidR="00014088">
        <w:t xml:space="preserve"> και </w:t>
      </w:r>
      <w:proofErr w:type="spellStart"/>
      <w:r w:rsidR="00014088">
        <w:t>Νικλολέτ</w:t>
      </w:r>
      <w:proofErr w:type="spellEnd"/>
      <w:r w:rsidR="00014088">
        <w:t xml:space="preserve">» που συζητήσαμε. </w:t>
      </w:r>
    </w:p>
    <w:p w:rsidR="00D44464" w:rsidRDefault="00D44464">
      <w:r>
        <w:t xml:space="preserve">Γράψτε ένα σύντομο διαλογικό σενάριο για το θέμα σας.  Ο διάλογος θα είναι ανάμεσα σε δύο πρόσωπα ( </w:t>
      </w:r>
      <w:r w:rsidR="00014088">
        <w:t xml:space="preserve">δύο </w:t>
      </w:r>
      <w:r>
        <w:t>φίλοι ή ερωτευμένοι ή γονιός – παιδί).</w:t>
      </w:r>
    </w:p>
    <w:p w:rsidR="00D44464" w:rsidRDefault="00D44464">
      <w:pPr>
        <w:rPr>
          <w:lang w:val="en-US"/>
        </w:rPr>
      </w:pPr>
      <w:r>
        <w:t>Να λάβετε υπόψη το κοινωνικό πλαίσιο</w:t>
      </w:r>
      <w:r w:rsidR="00CD4F2C">
        <w:t>, τις αντιλήψεις, τα γνωρίσματα της κρητικής κοινωνίας την εποχή της αναγέννησης ( ρούχα, κομμώσεις, διασκέδαση κλπ).</w:t>
      </w:r>
    </w:p>
    <w:p w:rsidR="00853B9B" w:rsidRDefault="00853B9B">
      <w:r>
        <w:t>ΒΗΜΑ 4</w:t>
      </w:r>
      <w:r w:rsidRPr="00853B9B">
        <w:rPr>
          <w:vertAlign w:val="superscript"/>
        </w:rPr>
        <w:t>ο</w:t>
      </w:r>
      <w:r>
        <w:t xml:space="preserve">: Να </w:t>
      </w:r>
      <w:r w:rsidR="00014088">
        <w:t>μετατρέψετε</w:t>
      </w:r>
      <w:r>
        <w:t xml:space="preserve"> με διαδικτυακά εργαλεία κατασκευής </w:t>
      </w:r>
      <w:proofErr w:type="spellStart"/>
      <w:r>
        <w:t>κόμικ</w:t>
      </w:r>
      <w:proofErr w:type="spellEnd"/>
      <w:r>
        <w:t xml:space="preserve"> </w:t>
      </w:r>
      <w:r w:rsidR="00014088">
        <w:t>το σενάριο</w:t>
      </w:r>
      <w:bookmarkStart w:id="0" w:name="_GoBack"/>
      <w:bookmarkEnd w:id="0"/>
      <w:r>
        <w:t xml:space="preserve"> με το θέμα σας.</w:t>
      </w:r>
    </w:p>
    <w:p w:rsidR="00853B9B" w:rsidRDefault="00853B9B">
      <w:r>
        <w:t>ΕΝΑΛΛΑΚΤΙΚΑ: Φτιάξτε το σενάριο με μορφή κολάζ πάνω σε χαρτόνι.</w:t>
      </w:r>
    </w:p>
    <w:p w:rsidR="00853B9B" w:rsidRPr="00853B9B" w:rsidRDefault="00853B9B">
      <w:r>
        <w:t>ΔΙΑΔΙΚΤΥΑΚΑ ΕΡΓΑΛΕΙΑ ΚΑΤΑΣΚΕΥΗΣ ΚΟΜΙΚ:</w:t>
      </w:r>
    </w:p>
    <w:p w:rsidR="00853B9B" w:rsidRDefault="00853B9B">
      <w:pPr>
        <w:rPr>
          <w:lang w:val="en-US"/>
        </w:rPr>
      </w:pPr>
      <w:hyperlink r:id="rId6" w:history="1">
        <w:r w:rsidRPr="00743316">
          <w:rPr>
            <w:rStyle w:val="-"/>
            <w:lang w:val="en-US"/>
          </w:rPr>
          <w:t>www.toonddo.com</w:t>
        </w:r>
      </w:hyperlink>
    </w:p>
    <w:p w:rsidR="00853B9B" w:rsidRDefault="00853B9B">
      <w:pPr>
        <w:rPr>
          <w:lang w:val="en-US"/>
        </w:rPr>
      </w:pPr>
      <w:hyperlink r:id="rId7" w:history="1">
        <w:r w:rsidRPr="00743316">
          <w:rPr>
            <w:rStyle w:val="-"/>
            <w:lang w:val="en-US"/>
          </w:rPr>
          <w:t>www.voki.com</w:t>
        </w:r>
      </w:hyperlink>
    </w:p>
    <w:p w:rsidR="00853B9B" w:rsidRPr="00853B9B" w:rsidRDefault="00853B9B">
      <w:pPr>
        <w:rPr>
          <w:lang w:val="en-US"/>
        </w:rPr>
      </w:pPr>
    </w:p>
    <w:sectPr w:rsidR="00853B9B" w:rsidRPr="00853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8"/>
    <w:rsid w:val="00014088"/>
    <w:rsid w:val="001B30BE"/>
    <w:rsid w:val="004E4868"/>
    <w:rsid w:val="0066328E"/>
    <w:rsid w:val="00676FD5"/>
    <w:rsid w:val="00700CEB"/>
    <w:rsid w:val="00853B9B"/>
    <w:rsid w:val="00AA04D6"/>
    <w:rsid w:val="00CD4F2C"/>
    <w:rsid w:val="00D44464"/>
    <w:rsid w:val="00EB7933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3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3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k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ond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D2D1-BF9E-4ED3-B794-E18EF4B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2019-05-27T15:09:00Z</dcterms:created>
  <dcterms:modified xsi:type="dcterms:W3CDTF">2019-05-27T16:13:00Z</dcterms:modified>
</cp:coreProperties>
</file>