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b/>
          <w:color w:val="auto"/>
          <w:spacing w:val="0"/>
          <w:position w:val="0"/>
          <w:sz w:val="56"/>
          <w:shd w:fill="auto" w:val="clear"/>
        </w:rPr>
      </w:pPr>
      <w:r>
        <w:rPr>
          <w:rFonts w:ascii="Cambria" w:hAnsi="Cambria" w:cs="Cambria" w:eastAsia="Cambria"/>
          <w:b/>
          <w:color w:val="auto"/>
          <w:spacing w:val="0"/>
          <w:position w:val="0"/>
          <w:sz w:val="56"/>
          <w:shd w:fill="auto" w:val="clear"/>
        </w:rPr>
        <w:t xml:space="preserve">        Statue of mercury</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mbria" w:hAnsi="Cambria" w:cs="Cambria" w:eastAsia="Cambria"/>
          <w:color w:val="auto"/>
          <w:spacing w:val="0"/>
          <w:position w:val="0"/>
          <w:sz w:val="32"/>
          <w:shd w:fill="auto" w:val="clear"/>
        </w:rPr>
        <w:t xml:space="preserve">This sculpture represents to the god Hermes or Mercury, identifiable thanks to his iconographic attributes, as the caduceo, the wings in the feet and the lira. It should have supported with his left arm the small Dionisos or Baco, of which there remains a dedito, which rests on the chlamydia that covers the back. The torso revealed itself in 1788 and the right leg in 1901, being the left leg shaped in plaster from under the knee for the sculptor D. Agustín Sanchez Cid, in 1945. The work seems to correspond to the copy of a classic model of s. The IVth B.C.</w:t>
      </w:r>
    </w:p>
    <w:p>
      <w:pPr>
        <w:spacing w:before="0" w:after="200" w:line="276"/>
        <w:ind w:right="0" w:left="0" w:firstLine="0"/>
        <w:jc w:val="both"/>
        <w:rPr>
          <w:rFonts w:ascii="Cambria" w:hAnsi="Cambria" w:cs="Cambria" w:eastAsia="Cambria"/>
          <w:color w:val="auto"/>
          <w:spacing w:val="0"/>
          <w:position w:val="0"/>
          <w:sz w:val="32"/>
          <w:shd w:fill="auto" w:val="clear"/>
        </w:rPr>
      </w:pPr>
    </w:p>
    <w:p>
      <w:pPr>
        <w:spacing w:before="0" w:after="200" w:line="276"/>
        <w:ind w:right="0" w:left="0" w:firstLine="0"/>
        <w:jc w:val="both"/>
        <w:rPr>
          <w:rFonts w:ascii="Cambria" w:hAnsi="Cambria" w:cs="Cambria" w:eastAsia="Cambria"/>
          <w:color w:val="auto"/>
          <w:spacing w:val="0"/>
          <w:position w:val="0"/>
          <w:sz w:val="32"/>
          <w:shd w:fill="auto" w:val="clear"/>
        </w:rPr>
      </w:pPr>
    </w:p>
    <w:p>
      <w:pPr>
        <w:spacing w:before="0" w:after="200" w:line="276"/>
        <w:ind w:right="0" w:left="0" w:firstLine="0"/>
        <w:jc w:val="both"/>
        <w:rPr>
          <w:rFonts w:ascii="Cambria" w:hAnsi="Cambria" w:cs="Cambria" w:eastAsia="Cambria"/>
          <w:color w:val="auto"/>
          <w:spacing w:val="0"/>
          <w:position w:val="0"/>
          <w:sz w:val="32"/>
          <w:shd w:fill="auto" w:val="clear"/>
        </w:rPr>
      </w:pPr>
    </w:p>
    <w:p>
      <w:pPr>
        <w:spacing w:before="0" w:after="200" w:line="276"/>
        <w:ind w:right="0" w:left="0" w:firstLine="0"/>
        <w:jc w:val="both"/>
        <w:rPr>
          <w:rFonts w:ascii="Cambria" w:hAnsi="Cambria" w:cs="Cambria" w:eastAsia="Cambria"/>
          <w:color w:val="auto"/>
          <w:spacing w:val="0"/>
          <w:position w:val="0"/>
          <w:sz w:val="32"/>
          <w:shd w:fill="auto" w:val="clear"/>
        </w:rPr>
      </w:pPr>
    </w:p>
    <w:p>
      <w:pPr>
        <w:spacing w:before="0" w:after="200" w:line="276"/>
        <w:ind w:right="0" w:left="0" w:firstLine="0"/>
        <w:jc w:val="both"/>
        <w:rPr>
          <w:rFonts w:ascii="Cambria" w:hAnsi="Cambria" w:cs="Cambria" w:eastAsia="Cambria"/>
          <w:color w:val="auto"/>
          <w:spacing w:val="0"/>
          <w:position w:val="0"/>
          <w:sz w:val="32"/>
          <w:shd w:fill="auto" w:val="clear"/>
        </w:rPr>
      </w:pPr>
      <w:r>
        <w:rPr>
          <w:rFonts w:ascii="Cambria" w:hAnsi="Cambria" w:cs="Cambria" w:eastAsia="Cambria"/>
          <w:color w:val="auto"/>
          <w:spacing w:val="0"/>
          <w:position w:val="0"/>
          <w:sz w:val="3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mbria" w:hAnsi="Cambria" w:cs="Cambria" w:eastAsia="Cambria"/>
          <w:color w:val="auto"/>
          <w:spacing w:val="0"/>
          <w:position w:val="0"/>
          <w:sz w:val="32"/>
          <w:shd w:fill="auto" w:val="clear"/>
        </w:rPr>
        <w:t xml:space="preserve">                                                   </w:t>
      </w:r>
      <w:r>
        <w:rPr>
          <w:rFonts w:ascii="Cambria" w:hAnsi="Cambria" w:cs="Cambria" w:eastAsia="Cambria"/>
          <w:b/>
          <w:color w:val="auto"/>
          <w:spacing w:val="0"/>
          <w:position w:val="0"/>
          <w:sz w:val="32"/>
          <w:shd w:fill="auto" w:val="clear"/>
        </w:rPr>
        <w:t xml:space="preserve">Carmen Moreno Delgado.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