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2784" w:rsidRPr="008864E1" w:rsidRDefault="00DD1E81">
      <w:pPr>
        <w:jc w:val="center"/>
        <w:rPr>
          <w:color w:val="002060"/>
          <w:sz w:val="56"/>
          <w:szCs w:val="56"/>
        </w:rPr>
      </w:pPr>
      <w:bookmarkStart w:id="0" w:name="_GoBack"/>
      <w:bookmarkEnd w:id="0"/>
      <w:r w:rsidRPr="008864E1">
        <w:rPr>
          <w:color w:val="002060"/>
          <w:sz w:val="56"/>
          <w:szCs w:val="56"/>
        </w:rPr>
        <w:t>Learning Teaching/Training Activities</w:t>
      </w:r>
      <w:r w:rsidRPr="008864E1">
        <w:rPr>
          <w:color w:val="002060"/>
          <w:sz w:val="72"/>
          <w:szCs w:val="72"/>
        </w:rPr>
        <w:t xml:space="preserve"> </w:t>
      </w:r>
      <w:r w:rsidRPr="008864E1">
        <w:rPr>
          <w:color w:val="002060"/>
          <w:sz w:val="40"/>
          <w:szCs w:val="40"/>
        </w:rPr>
        <w:t>(LTTA)</w:t>
      </w:r>
    </w:p>
    <w:p w:rsidR="00922784" w:rsidRPr="008864E1" w:rsidRDefault="00DD1E81">
      <w:pPr>
        <w:jc w:val="center"/>
        <w:rPr>
          <w:color w:val="002060"/>
          <w:sz w:val="28"/>
          <w:szCs w:val="28"/>
        </w:rPr>
      </w:pPr>
      <w:r w:rsidRPr="008864E1">
        <w:rPr>
          <w:color w:val="002060"/>
          <w:sz w:val="28"/>
          <w:szCs w:val="28"/>
        </w:rPr>
        <w:t xml:space="preserve">February </w:t>
      </w:r>
      <w:r w:rsidR="009B3A16" w:rsidRPr="008864E1">
        <w:rPr>
          <w:color w:val="002060"/>
          <w:sz w:val="28"/>
          <w:szCs w:val="28"/>
        </w:rPr>
        <w:t>2</w:t>
      </w:r>
      <w:r w:rsidRPr="008864E1">
        <w:rPr>
          <w:color w:val="002060"/>
          <w:sz w:val="28"/>
          <w:szCs w:val="28"/>
        </w:rPr>
        <w:t>6</w:t>
      </w:r>
      <w:r w:rsidRPr="008864E1">
        <w:rPr>
          <w:color w:val="002060"/>
          <w:sz w:val="28"/>
          <w:szCs w:val="28"/>
          <w:vertAlign w:val="superscript"/>
        </w:rPr>
        <w:t>th</w:t>
      </w:r>
      <w:r w:rsidRPr="008864E1">
        <w:rPr>
          <w:color w:val="002060"/>
          <w:sz w:val="28"/>
          <w:szCs w:val="28"/>
        </w:rPr>
        <w:t xml:space="preserve"> -02</w:t>
      </w:r>
      <w:r w:rsidRPr="008864E1">
        <w:rPr>
          <w:color w:val="002060"/>
          <w:sz w:val="28"/>
          <w:szCs w:val="28"/>
          <w:vertAlign w:val="superscript"/>
        </w:rPr>
        <w:t>nd</w:t>
      </w:r>
      <w:r w:rsidRPr="008864E1">
        <w:rPr>
          <w:color w:val="002060"/>
          <w:sz w:val="28"/>
          <w:szCs w:val="28"/>
        </w:rPr>
        <w:t xml:space="preserve"> March 2018</w:t>
      </w:r>
    </w:p>
    <w:p w:rsidR="00DD1E81" w:rsidRPr="008864E1" w:rsidRDefault="00DD1E81">
      <w:pPr>
        <w:jc w:val="center"/>
        <w:rPr>
          <w:b/>
          <w:color w:val="00206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8864E1">
        <w:rPr>
          <w:b/>
          <w:color w:val="00206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L E </w:t>
      </w:r>
      <w:proofErr w:type="spellStart"/>
      <w:r w:rsidRPr="008864E1">
        <w:rPr>
          <w:b/>
          <w:color w:val="00206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E</w:t>
      </w:r>
      <w:proofErr w:type="spellEnd"/>
      <w:r w:rsidRPr="008864E1">
        <w:rPr>
          <w:b/>
          <w:color w:val="00206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D S  - UK</w:t>
      </w:r>
    </w:p>
    <w:p w:rsidR="00922784" w:rsidRDefault="009B3A16">
      <w:pPr>
        <w:widowControl w:val="0"/>
        <w:spacing w:before="1" w:after="0" w:line="240" w:lineRule="auto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AGENDA OF </w:t>
      </w:r>
      <w:r w:rsidR="008864E1">
        <w:rPr>
          <w:b/>
          <w:sz w:val="28"/>
          <w:szCs w:val="28"/>
        </w:rPr>
        <w:t>THE TRAINING</w:t>
      </w:r>
      <w:r w:rsidR="000E33A8">
        <w:rPr>
          <w:b/>
          <w:sz w:val="28"/>
          <w:szCs w:val="28"/>
        </w:rPr>
        <w:t xml:space="preserve"> </w:t>
      </w:r>
    </w:p>
    <w:p w:rsidR="008864E1" w:rsidRDefault="008864E1">
      <w:pPr>
        <w:widowControl w:val="0"/>
        <w:spacing w:before="1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 February 26</w:t>
      </w:r>
      <w:r w:rsidRPr="008864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– </w:t>
      </w:r>
      <w:r w:rsidRPr="006F03B1">
        <w:rPr>
          <w:b/>
          <w:sz w:val="28"/>
          <w:szCs w:val="28"/>
        </w:rPr>
        <w:t>March</w:t>
      </w:r>
      <w:r>
        <w:rPr>
          <w:b/>
          <w:sz w:val="28"/>
          <w:szCs w:val="28"/>
        </w:rPr>
        <w:t xml:space="preserve"> 2</w:t>
      </w:r>
      <w:r w:rsidRPr="008864E1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Pr="006F03B1">
        <w:rPr>
          <w:b/>
          <w:sz w:val="28"/>
          <w:szCs w:val="28"/>
        </w:rPr>
        <w:t>2018</w:t>
      </w:r>
    </w:p>
    <w:p w:rsidR="008864E1" w:rsidRDefault="008864E1">
      <w:pPr>
        <w:widowControl w:val="0"/>
        <w:spacing w:before="1" w:after="0" w:line="240" w:lineRule="auto"/>
        <w:rPr>
          <w:b/>
          <w:sz w:val="28"/>
          <w:szCs w:val="28"/>
        </w:rPr>
      </w:pPr>
    </w:p>
    <w:p w:rsidR="008864E1" w:rsidRPr="00C22A6B" w:rsidRDefault="008864E1" w:rsidP="008864E1">
      <w:pPr>
        <w:rPr>
          <w:sz w:val="24"/>
          <w:szCs w:val="24"/>
        </w:rPr>
      </w:pPr>
      <w:r w:rsidRPr="00C22A6B">
        <w:rPr>
          <w:b/>
          <w:sz w:val="24"/>
          <w:szCs w:val="24"/>
          <w:u w:val="single"/>
        </w:rPr>
        <w:t>Aims:</w:t>
      </w:r>
      <w:r w:rsidRPr="00C22A6B">
        <w:rPr>
          <w:sz w:val="24"/>
          <w:szCs w:val="24"/>
        </w:rPr>
        <w:t xml:space="preserve"> teachers (of content and language) will </w:t>
      </w:r>
    </w:p>
    <w:p w:rsidR="008864E1" w:rsidRPr="00C22A6B" w:rsidRDefault="008864E1" w:rsidP="008864E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22A6B">
        <w:rPr>
          <w:sz w:val="24"/>
          <w:szCs w:val="24"/>
        </w:rPr>
        <w:t xml:space="preserve">become proficient in using the flipped approach </w:t>
      </w:r>
    </w:p>
    <w:p w:rsidR="00922784" w:rsidRPr="00C22A6B" w:rsidRDefault="008864E1" w:rsidP="008864E1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22A6B">
        <w:rPr>
          <w:sz w:val="24"/>
          <w:szCs w:val="24"/>
        </w:rPr>
        <w:t>produce three units about raising awareness of Europe and its heritage</w:t>
      </w:r>
    </w:p>
    <w:p w:rsidR="008864E1" w:rsidRPr="00C22A6B" w:rsidRDefault="008864E1" w:rsidP="008864E1">
      <w:pPr>
        <w:rPr>
          <w:sz w:val="24"/>
          <w:szCs w:val="24"/>
        </w:rPr>
      </w:pPr>
      <w:r w:rsidRPr="00C22A6B">
        <w:rPr>
          <w:b/>
          <w:sz w:val="24"/>
          <w:szCs w:val="24"/>
        </w:rPr>
        <w:t xml:space="preserve">Pre Arrival Activities: </w:t>
      </w:r>
      <w:r w:rsidRPr="00C22A6B">
        <w:rPr>
          <w:sz w:val="24"/>
          <w:szCs w:val="24"/>
        </w:rPr>
        <w:t>on line diagnostic, awareness of flipped approach for language and content lessons.  [</w:t>
      </w:r>
      <w:r w:rsidRPr="00C22A6B">
        <w:rPr>
          <w:sz w:val="24"/>
          <w:szCs w:val="24"/>
          <w:u w:val="single"/>
        </w:rPr>
        <w:t>see the prerequisites</w:t>
      </w:r>
      <w:r w:rsidRPr="00C22A6B">
        <w:rPr>
          <w:sz w:val="24"/>
          <w:szCs w:val="24"/>
        </w:rPr>
        <w:t>]</w:t>
      </w:r>
    </w:p>
    <w:p w:rsidR="008864E1" w:rsidRPr="00C22A6B" w:rsidRDefault="008864E1" w:rsidP="008864E1">
      <w:pPr>
        <w:pStyle w:val="NormaleWeb"/>
        <w:spacing w:before="0" w:beforeAutospacing="0" w:after="200" w:afterAutospacing="0"/>
        <w:rPr>
          <w:rFonts w:ascii="Calibri" w:hAnsi="Calibri" w:cs="Calibri"/>
          <w:b/>
          <w:color w:val="000000"/>
          <w:u w:val="single"/>
          <w:lang w:val="en-GB"/>
        </w:rPr>
      </w:pPr>
      <w:r w:rsidRPr="00C22A6B">
        <w:rPr>
          <w:rFonts w:ascii="Calibri" w:hAnsi="Calibri" w:cs="Calibri"/>
          <w:b/>
          <w:color w:val="000000"/>
          <w:u w:val="single"/>
          <w:lang w:val="en-GB"/>
        </w:rPr>
        <w:t>PREREQUISITES</w:t>
      </w:r>
    </w:p>
    <w:p w:rsidR="008864E1" w:rsidRPr="00C22A6B" w:rsidRDefault="008864E1" w:rsidP="008864E1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lang w:val="en-GB"/>
        </w:rPr>
      </w:pPr>
      <w:r w:rsidRPr="00C22A6B">
        <w:rPr>
          <w:rFonts w:ascii="Calibri" w:hAnsi="Calibri" w:cs="Calibri"/>
          <w:color w:val="000000"/>
          <w:lang w:val="en-GB"/>
        </w:rPr>
        <w:t>According to the 3 main topics each participant should have collected and brought with him/her, materials and resources (multimedia mostly) and should have planned a traditional Learning Unit  (with the Evaluation Phase included)</w:t>
      </w:r>
    </w:p>
    <w:p w:rsidR="008864E1" w:rsidRPr="00C22A6B" w:rsidRDefault="008864E1" w:rsidP="008864E1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t>Workshops aim to build up Teaching and Learning Units, according the following Themes and topics:</w:t>
      </w:r>
    </w:p>
    <w:p w:rsidR="008864E1" w:rsidRDefault="008864E1" w:rsidP="008864E1">
      <w:pPr>
        <w:pStyle w:val="NormaleWeb"/>
        <w:numPr>
          <w:ilvl w:val="0"/>
          <w:numId w:val="4"/>
        </w:numPr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t>Module 1- Aspects of the history of Europe  - that’s to say not events and dates that have characterized the History of Europe, but the SOCIAL HISTORY; we have selected three main areas:  each micro group is asked to</w:t>
      </w:r>
      <w:r w:rsidRPr="008864E1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 xml:space="preserve"> </w:t>
      </w:r>
      <w:r w:rsidRPr="00C22A6B">
        <w:rPr>
          <w:rFonts w:ascii="Calibri" w:eastAsia="Calibri" w:hAnsi="Calibri" w:cs="Calibri"/>
          <w:b/>
          <w:color w:val="000000"/>
          <w:lang w:val="en-US"/>
        </w:rPr>
        <w:t>select an issue and draw a Learning Unit using the software Learning Designer (</w:t>
      </w:r>
      <w:r w:rsidR="00CE1AE3">
        <w:fldChar w:fldCharType="begin"/>
      </w:r>
      <w:r w:rsidR="00CE1AE3" w:rsidRPr="00CF2174">
        <w:rPr>
          <w:lang w:val="en-GB"/>
        </w:rPr>
        <w:instrText xml:space="preserve"> HYPERLINK "http://learningdesigner.org/" </w:instrText>
      </w:r>
      <w:r w:rsidR="00CE1AE3">
        <w:fldChar w:fldCharType="separate"/>
      </w:r>
      <w:r w:rsidRPr="00C22A6B">
        <w:rPr>
          <w:rFonts w:eastAsia="Calibri"/>
          <w:b/>
          <w:color w:val="000000"/>
          <w:lang w:val="en-US"/>
        </w:rPr>
        <w:t>http://learningdesigner.org/</w:t>
      </w:r>
      <w:r w:rsidR="00CE1AE3">
        <w:rPr>
          <w:rFonts w:eastAsia="Calibri"/>
          <w:b/>
          <w:color w:val="000000"/>
          <w:lang w:val="en-US"/>
        </w:rPr>
        <w:fldChar w:fldCharType="end"/>
      </w:r>
      <w:r w:rsidRPr="00C22A6B">
        <w:rPr>
          <w:rFonts w:ascii="Calibri" w:eastAsia="Calibri" w:hAnsi="Calibri" w:cs="Calibri"/>
          <w:b/>
          <w:color w:val="000000"/>
          <w:lang w:val="en-US"/>
        </w:rPr>
        <w:t>)</w:t>
      </w:r>
    </w:p>
    <w:p w:rsidR="00C22A6B" w:rsidRPr="00C22A6B" w:rsidRDefault="00C22A6B" w:rsidP="00C22A6B">
      <w:pPr>
        <w:pStyle w:val="NormaleWeb"/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</w:p>
    <w:p w:rsidR="008864E1" w:rsidRPr="00C22A6B" w:rsidRDefault="008864E1" w:rsidP="008864E1">
      <w:pPr>
        <w:pStyle w:val="NormaleWeb"/>
        <w:numPr>
          <w:ilvl w:val="1"/>
          <w:numId w:val="4"/>
        </w:numPr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lastRenderedPageBreak/>
        <w:t xml:space="preserve">Inventions </w:t>
      </w:r>
    </w:p>
    <w:p w:rsidR="008864E1" w:rsidRPr="00C22A6B" w:rsidRDefault="008864E1" w:rsidP="008864E1">
      <w:pPr>
        <w:pStyle w:val="NormaleWeb"/>
        <w:numPr>
          <w:ilvl w:val="1"/>
          <w:numId w:val="4"/>
        </w:numPr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t>History of Religions</w:t>
      </w:r>
    </w:p>
    <w:p w:rsidR="008864E1" w:rsidRPr="00C22A6B" w:rsidRDefault="008864E1" w:rsidP="008864E1">
      <w:pPr>
        <w:pStyle w:val="NormaleWeb"/>
        <w:numPr>
          <w:ilvl w:val="1"/>
          <w:numId w:val="4"/>
        </w:numPr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t>History of the Labour Rights</w:t>
      </w:r>
    </w:p>
    <w:p w:rsidR="008864E1" w:rsidRPr="00C22A6B" w:rsidRDefault="008864E1" w:rsidP="008864E1">
      <w:pPr>
        <w:pStyle w:val="NormaleWeb"/>
        <w:numPr>
          <w:ilvl w:val="0"/>
          <w:numId w:val="4"/>
        </w:numPr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t>Module 2- A Literature for Europe  - each micro group is asked to select an Author ( writer, player, painter, sculptor…) between the more representatives of their Country and draw a Learning Unit using the software Learning Designer (</w:t>
      </w:r>
      <w:r w:rsidR="00CE1AE3">
        <w:fldChar w:fldCharType="begin"/>
      </w:r>
      <w:r w:rsidR="00CE1AE3" w:rsidRPr="00CF2174">
        <w:rPr>
          <w:lang w:val="en-GB"/>
        </w:rPr>
        <w:instrText xml:space="preserve"> HYPERLINK "http://learningdesigner.org/" </w:instrText>
      </w:r>
      <w:r w:rsidR="00CE1AE3">
        <w:fldChar w:fldCharType="separate"/>
      </w:r>
      <w:r w:rsidRPr="00C22A6B">
        <w:rPr>
          <w:rFonts w:eastAsia="Calibri"/>
          <w:b/>
          <w:color w:val="000000"/>
          <w:lang w:val="en-US"/>
        </w:rPr>
        <w:t>http://learningdesigner.org/</w:t>
      </w:r>
      <w:r w:rsidR="00CE1AE3">
        <w:rPr>
          <w:rFonts w:eastAsia="Calibri"/>
          <w:b/>
          <w:color w:val="000000"/>
          <w:lang w:val="en-US"/>
        </w:rPr>
        <w:fldChar w:fldCharType="end"/>
      </w:r>
      <w:r w:rsidRPr="00C22A6B">
        <w:rPr>
          <w:rFonts w:ascii="Calibri" w:eastAsia="Calibri" w:hAnsi="Calibri" w:cs="Calibri"/>
          <w:b/>
          <w:color w:val="000000"/>
          <w:lang w:val="en-US"/>
        </w:rPr>
        <w:t>)</w:t>
      </w:r>
    </w:p>
    <w:p w:rsidR="008864E1" w:rsidRPr="00C22A6B" w:rsidRDefault="008864E1" w:rsidP="008864E1">
      <w:pPr>
        <w:pStyle w:val="NormaleWeb"/>
        <w:numPr>
          <w:ilvl w:val="0"/>
          <w:numId w:val="4"/>
        </w:numPr>
        <w:spacing w:before="0" w:beforeAutospacing="0" w:after="200" w:afterAutospacing="0"/>
        <w:rPr>
          <w:rFonts w:ascii="Calibri" w:eastAsia="Calibri" w:hAnsi="Calibri" w:cs="Calibri"/>
          <w:b/>
          <w:color w:val="000000"/>
          <w:lang w:val="en-US"/>
        </w:rPr>
      </w:pPr>
      <w:r w:rsidRPr="00C22A6B">
        <w:rPr>
          <w:rFonts w:ascii="Calibri" w:eastAsia="Calibri" w:hAnsi="Calibri" w:cs="Calibri"/>
          <w:b/>
          <w:color w:val="000000"/>
          <w:lang w:val="en-US"/>
        </w:rPr>
        <w:t>Module 3- Europe and changes in the world – what we mean is investigate on Social Policies of our Country about Inclusion and Integration in an Educational Context. Each micro group is asked to select an issue and draw a Learning Unit using the software Learning Designer (</w:t>
      </w:r>
      <w:r w:rsidR="00CE1AE3">
        <w:fldChar w:fldCharType="begin"/>
      </w:r>
      <w:r w:rsidR="00CE1AE3" w:rsidRPr="00CF2174">
        <w:rPr>
          <w:lang w:val="en-GB"/>
        </w:rPr>
        <w:instrText xml:space="preserve"> HYPERLINK "http://learningdesigner.or</w:instrText>
      </w:r>
      <w:r w:rsidR="00CE1AE3" w:rsidRPr="00CF2174">
        <w:rPr>
          <w:lang w:val="en-GB"/>
        </w:rPr>
        <w:instrText xml:space="preserve">g/" </w:instrText>
      </w:r>
      <w:r w:rsidR="00CE1AE3">
        <w:fldChar w:fldCharType="separate"/>
      </w:r>
      <w:r w:rsidRPr="00C22A6B">
        <w:rPr>
          <w:rFonts w:eastAsia="Calibri"/>
          <w:b/>
          <w:color w:val="000000"/>
          <w:lang w:val="en-US"/>
        </w:rPr>
        <w:t>http://learningdesigner.org/</w:t>
      </w:r>
      <w:r w:rsidR="00CE1AE3">
        <w:rPr>
          <w:rFonts w:eastAsia="Calibri"/>
          <w:b/>
          <w:color w:val="000000"/>
          <w:lang w:val="en-US"/>
        </w:rPr>
        <w:fldChar w:fldCharType="end"/>
      </w:r>
      <w:r w:rsidRPr="00C22A6B">
        <w:rPr>
          <w:rFonts w:ascii="Calibri" w:eastAsia="Calibri" w:hAnsi="Calibri" w:cs="Calibri"/>
          <w:b/>
          <w:color w:val="000000"/>
          <w:lang w:val="en-US"/>
        </w:rPr>
        <w:t>)</w:t>
      </w:r>
    </w:p>
    <w:p w:rsidR="008864E1" w:rsidRPr="00C22A6B" w:rsidRDefault="008864E1" w:rsidP="008864E1">
      <w:pPr>
        <w:rPr>
          <w:sz w:val="28"/>
          <w:szCs w:val="28"/>
        </w:rPr>
      </w:pPr>
      <w:r w:rsidRPr="00C22A6B">
        <w:rPr>
          <w:b/>
          <w:sz w:val="28"/>
          <w:szCs w:val="28"/>
        </w:rPr>
        <w:t>Arrival and during stay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28"/>
        <w:gridCol w:w="1691"/>
        <w:gridCol w:w="1691"/>
        <w:gridCol w:w="1909"/>
      </w:tblGrid>
      <w:tr w:rsidR="00C22A6B" w:rsidRPr="006F03B1" w:rsidTr="00C22A6B">
        <w:tc>
          <w:tcPr>
            <w:tcW w:w="2235" w:type="dxa"/>
          </w:tcPr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t>26 Feb</w:t>
            </w:r>
          </w:p>
        </w:tc>
        <w:tc>
          <w:tcPr>
            <w:tcW w:w="2328" w:type="dxa"/>
          </w:tcPr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t>27 Feb</w:t>
            </w:r>
            <w:r>
              <w:rPr>
                <w:b/>
                <w:sz w:val="28"/>
                <w:szCs w:val="28"/>
              </w:rPr>
              <w:t xml:space="preserve">  Unit 1</w:t>
            </w:r>
          </w:p>
        </w:tc>
        <w:tc>
          <w:tcPr>
            <w:tcW w:w="1691" w:type="dxa"/>
          </w:tcPr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t>28 Feb</w:t>
            </w:r>
            <w:r>
              <w:rPr>
                <w:b/>
                <w:sz w:val="28"/>
                <w:szCs w:val="28"/>
              </w:rPr>
              <w:t xml:space="preserve">  Unit 2</w:t>
            </w:r>
          </w:p>
        </w:tc>
        <w:tc>
          <w:tcPr>
            <w:tcW w:w="1691" w:type="dxa"/>
          </w:tcPr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t>1 March</w:t>
            </w:r>
            <w:r>
              <w:rPr>
                <w:b/>
                <w:sz w:val="28"/>
                <w:szCs w:val="28"/>
              </w:rPr>
              <w:t xml:space="preserve">  Unit 3</w:t>
            </w:r>
          </w:p>
        </w:tc>
        <w:tc>
          <w:tcPr>
            <w:tcW w:w="1909" w:type="dxa"/>
          </w:tcPr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t>2 March</w:t>
            </w:r>
          </w:p>
        </w:tc>
      </w:tr>
      <w:tr w:rsidR="00C22A6B" w:rsidRPr="006F03B1" w:rsidTr="00C22A6B">
        <w:tc>
          <w:tcPr>
            <w:tcW w:w="2235" w:type="dxa"/>
          </w:tcPr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t>Am</w:t>
            </w:r>
          </w:p>
          <w:p w:rsidR="00C22A6B" w:rsidRDefault="00C22A6B" w:rsidP="001C1E64">
            <w:pPr>
              <w:rPr>
                <w:i/>
                <w:sz w:val="24"/>
                <w:szCs w:val="24"/>
              </w:rPr>
            </w:pPr>
            <w:r w:rsidRPr="007A1543">
              <w:rPr>
                <w:i/>
                <w:sz w:val="24"/>
                <w:szCs w:val="24"/>
              </w:rPr>
              <w:t>No activities, delegates arrive from 1 pm onwards.</w:t>
            </w:r>
          </w:p>
          <w:p w:rsidR="00C22A6B" w:rsidRPr="007A1543" w:rsidRDefault="00C22A6B" w:rsidP="001C1E64">
            <w:pPr>
              <w:rPr>
                <w:i/>
                <w:sz w:val="24"/>
                <w:szCs w:val="24"/>
              </w:rPr>
            </w:pPr>
          </w:p>
        </w:tc>
        <w:tc>
          <w:tcPr>
            <w:tcW w:w="2328" w:type="dxa"/>
          </w:tcPr>
          <w:p w:rsidR="00C22A6B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 – 01:00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>s on Module 1:</w:t>
            </w:r>
          </w:p>
          <w:p w:rsidR="00C22A6B" w:rsidRPr="005B7F73" w:rsidRDefault="00C22A6B" w:rsidP="001C1E64">
            <w:pPr>
              <w:rPr>
                <w:sz w:val="24"/>
                <w:szCs w:val="24"/>
                <w:u w:val="single"/>
              </w:rPr>
            </w:pPr>
            <w:r w:rsidRPr="005B7F73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Aspects of the history of Europe  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no more than3 or 4 people divided according their areas of disciplinary interest.</w:t>
            </w:r>
          </w:p>
          <w:p w:rsidR="00C22A6B" w:rsidRPr="001B3537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B3537">
              <w:rPr>
                <w:sz w:val="24"/>
                <w:szCs w:val="24"/>
              </w:rPr>
              <w:t>IT lab, but participants are recommended to get their own laptop)</w:t>
            </w:r>
          </w:p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  <w:r w:rsidRPr="001B3537">
              <w:rPr>
                <w:sz w:val="24"/>
                <w:szCs w:val="24"/>
              </w:rPr>
              <w:t>Language Groups ( to make the work easier and fast)</w:t>
            </w:r>
          </w:p>
        </w:tc>
        <w:tc>
          <w:tcPr>
            <w:tcW w:w="1691" w:type="dxa"/>
          </w:tcPr>
          <w:p w:rsidR="00C22A6B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 – 01:00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>s on Module 2:</w:t>
            </w:r>
          </w:p>
          <w:p w:rsidR="00C22A6B" w:rsidRPr="007A1543" w:rsidRDefault="00C22A6B" w:rsidP="001C1E64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7A1543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A Literature for Europe  </w:t>
            </w:r>
          </w:p>
          <w:p w:rsidR="00C22A6B" w:rsidRPr="00D51CD1" w:rsidRDefault="00C22A6B" w:rsidP="001C1E64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C22A6B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 – 01:00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>Workshop</w:t>
            </w:r>
            <w:r>
              <w:rPr>
                <w:sz w:val="24"/>
                <w:szCs w:val="24"/>
              </w:rPr>
              <w:t>s on Module 3:</w:t>
            </w:r>
          </w:p>
          <w:p w:rsidR="00C22A6B" w:rsidRPr="007A1543" w:rsidRDefault="00C22A6B" w:rsidP="001C1E64">
            <w:pPr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</w:pPr>
            <w:r w:rsidRPr="007A1543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 xml:space="preserve">Europe and changes in the world </w:t>
            </w:r>
          </w:p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C22A6B" w:rsidRPr="00682E8D" w:rsidRDefault="00C22A6B" w:rsidP="001C1E64">
            <w:pPr>
              <w:rPr>
                <w:sz w:val="24"/>
                <w:szCs w:val="24"/>
              </w:rPr>
            </w:pPr>
            <w:r w:rsidRPr="00682E8D">
              <w:rPr>
                <w:sz w:val="24"/>
                <w:szCs w:val="24"/>
              </w:rPr>
              <w:t>09:0 – 01:00</w:t>
            </w:r>
          </w:p>
          <w:p w:rsidR="00C22A6B" w:rsidRPr="00682E8D" w:rsidRDefault="00C22A6B" w:rsidP="001C1E64">
            <w:pPr>
              <w:rPr>
                <w:sz w:val="24"/>
                <w:szCs w:val="24"/>
              </w:rPr>
            </w:pPr>
            <w:r w:rsidRPr="00682E8D">
              <w:rPr>
                <w:sz w:val="24"/>
                <w:szCs w:val="24"/>
              </w:rPr>
              <w:t>Consolidate learning.</w:t>
            </w:r>
          </w:p>
          <w:p w:rsidR="00C22A6B" w:rsidRPr="00C22A6B" w:rsidRDefault="00C22A6B" w:rsidP="001C1E64">
            <w:pPr>
              <w:rPr>
                <w:b/>
                <w:sz w:val="24"/>
                <w:szCs w:val="24"/>
                <w:u w:val="single"/>
              </w:rPr>
            </w:pPr>
            <w:r w:rsidRPr="00C22A6B">
              <w:rPr>
                <w:sz w:val="24"/>
                <w:szCs w:val="24"/>
                <w:u w:val="single"/>
              </w:rPr>
              <w:t xml:space="preserve">Game in Europe: results from the testing phase: </w:t>
            </w:r>
          </w:p>
          <w:p w:rsidR="00C22A6B" w:rsidRPr="00C22A6B" w:rsidRDefault="00C22A6B" w:rsidP="001C1E64">
            <w:pPr>
              <w:ind w:right="-869"/>
              <w:rPr>
                <w:b/>
                <w:sz w:val="24"/>
                <w:szCs w:val="24"/>
                <w:u w:val="single"/>
              </w:rPr>
            </w:pPr>
            <w:r w:rsidRPr="00C22A6B">
              <w:rPr>
                <w:b/>
                <w:sz w:val="24"/>
                <w:szCs w:val="24"/>
                <w:u w:val="single"/>
              </w:rPr>
              <w:t>changes and improvement</w:t>
            </w:r>
          </w:p>
          <w:p w:rsidR="00C22A6B" w:rsidRPr="00682E8D" w:rsidRDefault="00C22A6B" w:rsidP="001C1E64">
            <w:pPr>
              <w:rPr>
                <w:sz w:val="24"/>
                <w:szCs w:val="24"/>
              </w:rPr>
            </w:pPr>
          </w:p>
          <w:p w:rsidR="00C22A6B" w:rsidRPr="00682E8D" w:rsidRDefault="00C22A6B" w:rsidP="001C1E64">
            <w:pPr>
              <w:rPr>
                <w:sz w:val="24"/>
                <w:szCs w:val="24"/>
              </w:rPr>
            </w:pPr>
            <w:r w:rsidRPr="00682E8D">
              <w:rPr>
                <w:sz w:val="24"/>
                <w:szCs w:val="24"/>
              </w:rPr>
              <w:t>International Office Leeds Beckett Farewell</w:t>
            </w:r>
          </w:p>
        </w:tc>
      </w:tr>
      <w:tr w:rsidR="00C22A6B" w:rsidRPr="006F03B1" w:rsidTr="00C22A6B">
        <w:tc>
          <w:tcPr>
            <w:tcW w:w="2235" w:type="dxa"/>
          </w:tcPr>
          <w:p w:rsidR="00C22A6B" w:rsidRPr="008F1B00" w:rsidRDefault="00C22A6B" w:rsidP="001C1E64">
            <w:pPr>
              <w:rPr>
                <w:sz w:val="28"/>
                <w:szCs w:val="28"/>
              </w:rPr>
            </w:pPr>
            <w:r w:rsidRPr="006F03B1">
              <w:rPr>
                <w:b/>
                <w:sz w:val="28"/>
                <w:szCs w:val="28"/>
              </w:rPr>
              <w:lastRenderedPageBreak/>
              <w:t>Pm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1B00">
              <w:rPr>
                <w:sz w:val="28"/>
                <w:szCs w:val="28"/>
              </w:rPr>
              <w:t>2-5</w:t>
            </w:r>
          </w:p>
          <w:p w:rsidR="00C22A6B" w:rsidRPr="001B3537" w:rsidRDefault="00C22A6B" w:rsidP="001C1E64">
            <w:pPr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>Welcome and arrival.</w:t>
            </w:r>
          </w:p>
          <w:p w:rsidR="00C22A6B" w:rsidRDefault="00C22A6B" w:rsidP="00C22A6B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>Procedures about how to build up a flipped Teaching and Learning Unit – some examples</w:t>
            </w:r>
            <w:r>
              <w:rPr>
                <w:sz w:val="24"/>
                <w:szCs w:val="24"/>
              </w:rPr>
              <w:t>.</w:t>
            </w:r>
          </w:p>
          <w:p w:rsidR="00C22A6B" w:rsidRPr="001B3537" w:rsidRDefault="00C22A6B" w:rsidP="001C1E64">
            <w:pPr>
              <w:ind w:left="360"/>
              <w:rPr>
                <w:sz w:val="24"/>
                <w:szCs w:val="24"/>
              </w:rPr>
            </w:pPr>
            <w:r w:rsidRPr="001B3537">
              <w:rPr>
                <w:sz w:val="24"/>
                <w:szCs w:val="24"/>
              </w:rPr>
              <w:t xml:space="preserve">(worked out by </w:t>
            </w:r>
            <w:r>
              <w:rPr>
                <w:sz w:val="24"/>
                <w:szCs w:val="24"/>
              </w:rPr>
              <w:t>Beckett University</w:t>
            </w:r>
            <w:r w:rsidRPr="001B3537">
              <w:rPr>
                <w:sz w:val="24"/>
                <w:szCs w:val="24"/>
              </w:rPr>
              <w:t xml:space="preserve">) </w:t>
            </w:r>
          </w:p>
          <w:p w:rsidR="00C22A6B" w:rsidRPr="006F03B1" w:rsidRDefault="00C22A6B" w:rsidP="001C1E64">
            <w:pPr>
              <w:rPr>
                <w:b/>
                <w:sz w:val="28"/>
                <w:szCs w:val="28"/>
              </w:rPr>
            </w:pPr>
          </w:p>
        </w:tc>
        <w:tc>
          <w:tcPr>
            <w:tcW w:w="2328" w:type="dxa"/>
          </w:tcPr>
          <w:p w:rsidR="00C22A6B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5:30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927212">
              <w:rPr>
                <w:sz w:val="24"/>
                <w:szCs w:val="24"/>
              </w:rPr>
              <w:t>Groups share their outcome</w:t>
            </w:r>
            <w:r>
              <w:rPr>
                <w:sz w:val="24"/>
                <w:szCs w:val="24"/>
              </w:rPr>
              <w:t xml:space="preserve">s. 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927212">
              <w:rPr>
                <w:sz w:val="24"/>
                <w:szCs w:val="24"/>
              </w:rPr>
              <w:t>Feedback and evaluation</w:t>
            </w:r>
            <w:r>
              <w:rPr>
                <w:sz w:val="24"/>
                <w:szCs w:val="24"/>
              </w:rPr>
              <w:t xml:space="preserve"> of </w:t>
            </w:r>
            <w:r w:rsidRPr="005B7F73">
              <w:rPr>
                <w:sz w:val="24"/>
                <w:szCs w:val="24"/>
              </w:rPr>
              <w:t>strengths and weaknesses</w:t>
            </w:r>
            <w:r>
              <w:rPr>
                <w:sz w:val="24"/>
                <w:szCs w:val="24"/>
              </w:rPr>
              <w:t xml:space="preserve"> by Beckett University</w:t>
            </w:r>
          </w:p>
          <w:p w:rsidR="00C22A6B" w:rsidRPr="00927212" w:rsidRDefault="00C22A6B" w:rsidP="001C1E64">
            <w:pPr>
              <w:rPr>
                <w:sz w:val="24"/>
                <w:szCs w:val="24"/>
              </w:rPr>
            </w:pPr>
          </w:p>
          <w:p w:rsidR="00C22A6B" w:rsidRPr="00D51CD1" w:rsidRDefault="00C22A6B" w:rsidP="001C1E64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C22A6B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5:30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927212">
              <w:rPr>
                <w:sz w:val="24"/>
                <w:szCs w:val="24"/>
              </w:rPr>
              <w:t>Groups share their outcome</w:t>
            </w:r>
            <w:r>
              <w:rPr>
                <w:sz w:val="24"/>
                <w:szCs w:val="24"/>
              </w:rPr>
              <w:t xml:space="preserve">s. 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927212">
              <w:rPr>
                <w:sz w:val="24"/>
                <w:szCs w:val="24"/>
              </w:rPr>
              <w:t>Feedback and evaluation</w:t>
            </w:r>
            <w:r>
              <w:rPr>
                <w:sz w:val="24"/>
                <w:szCs w:val="24"/>
              </w:rPr>
              <w:t xml:space="preserve"> of </w:t>
            </w:r>
            <w:r w:rsidRPr="005B7F73">
              <w:rPr>
                <w:sz w:val="24"/>
                <w:szCs w:val="24"/>
              </w:rPr>
              <w:t>strengths and weaknesses</w:t>
            </w:r>
            <w:r>
              <w:rPr>
                <w:sz w:val="24"/>
                <w:szCs w:val="24"/>
              </w:rPr>
              <w:t xml:space="preserve"> by Beckett University</w:t>
            </w:r>
          </w:p>
          <w:p w:rsidR="00C22A6B" w:rsidRDefault="00C22A6B" w:rsidP="001C1E64">
            <w:pPr>
              <w:rPr>
                <w:b/>
                <w:sz w:val="28"/>
                <w:szCs w:val="28"/>
              </w:rPr>
            </w:pPr>
          </w:p>
          <w:p w:rsidR="00C22A6B" w:rsidRDefault="00C22A6B" w:rsidP="001C1E64">
            <w:pPr>
              <w:rPr>
                <w:b/>
                <w:sz w:val="28"/>
                <w:szCs w:val="28"/>
              </w:rPr>
            </w:pPr>
          </w:p>
          <w:p w:rsidR="00C22A6B" w:rsidRPr="001F0737" w:rsidRDefault="00C22A6B" w:rsidP="001C1E64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C22A6B" w:rsidRDefault="00C22A6B" w:rsidP="001C1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– 5:30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927212">
              <w:rPr>
                <w:sz w:val="24"/>
                <w:szCs w:val="24"/>
              </w:rPr>
              <w:t>Groups share their outcome</w:t>
            </w:r>
            <w:r>
              <w:rPr>
                <w:sz w:val="24"/>
                <w:szCs w:val="24"/>
              </w:rPr>
              <w:t xml:space="preserve">s. </w:t>
            </w:r>
          </w:p>
          <w:p w:rsidR="00C22A6B" w:rsidRDefault="00C22A6B" w:rsidP="001C1E64">
            <w:pPr>
              <w:rPr>
                <w:sz w:val="24"/>
                <w:szCs w:val="24"/>
              </w:rPr>
            </w:pPr>
            <w:r w:rsidRPr="00927212">
              <w:rPr>
                <w:sz w:val="24"/>
                <w:szCs w:val="24"/>
              </w:rPr>
              <w:t>Feedback and evaluation</w:t>
            </w:r>
            <w:r>
              <w:rPr>
                <w:sz w:val="24"/>
                <w:szCs w:val="24"/>
              </w:rPr>
              <w:t xml:space="preserve"> of </w:t>
            </w:r>
            <w:r w:rsidRPr="005B7F73">
              <w:rPr>
                <w:sz w:val="24"/>
                <w:szCs w:val="24"/>
              </w:rPr>
              <w:t>strengths and weaknesses</w:t>
            </w:r>
            <w:r>
              <w:rPr>
                <w:sz w:val="24"/>
                <w:szCs w:val="24"/>
              </w:rPr>
              <w:t xml:space="preserve"> by Beckett University</w:t>
            </w:r>
          </w:p>
          <w:p w:rsidR="00C22A6B" w:rsidRPr="00D51CD1" w:rsidRDefault="00C22A6B" w:rsidP="001C1E64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C22A6B" w:rsidRPr="00682E8D" w:rsidRDefault="00C22A6B" w:rsidP="001C1E64">
            <w:pPr>
              <w:rPr>
                <w:sz w:val="24"/>
                <w:szCs w:val="24"/>
              </w:rPr>
            </w:pPr>
            <w:r w:rsidRPr="00682E8D">
              <w:rPr>
                <w:sz w:val="24"/>
                <w:szCs w:val="24"/>
              </w:rPr>
              <w:t>Cultural Activities</w:t>
            </w:r>
          </w:p>
          <w:p w:rsidR="00C22A6B" w:rsidRPr="00682E8D" w:rsidRDefault="00C22A6B" w:rsidP="001C1E64">
            <w:pPr>
              <w:rPr>
                <w:sz w:val="24"/>
                <w:szCs w:val="24"/>
              </w:rPr>
            </w:pPr>
            <w:r w:rsidRPr="00682E8D">
              <w:rPr>
                <w:sz w:val="24"/>
                <w:szCs w:val="24"/>
              </w:rPr>
              <w:t xml:space="preserve">Trip to York/ </w:t>
            </w:r>
            <w:proofErr w:type="spellStart"/>
            <w:r w:rsidRPr="00682E8D">
              <w:rPr>
                <w:sz w:val="24"/>
                <w:szCs w:val="24"/>
              </w:rPr>
              <w:t>Saltaire</w:t>
            </w:r>
            <w:proofErr w:type="spellEnd"/>
            <w:r w:rsidRPr="00682E8D">
              <w:rPr>
                <w:sz w:val="24"/>
                <w:szCs w:val="24"/>
              </w:rPr>
              <w:t xml:space="preserve">? </w:t>
            </w:r>
          </w:p>
          <w:p w:rsidR="00C22A6B" w:rsidRPr="00682E8D" w:rsidRDefault="00C22A6B" w:rsidP="001C1E64">
            <w:pPr>
              <w:rPr>
                <w:b/>
                <w:sz w:val="24"/>
                <w:szCs w:val="24"/>
              </w:rPr>
            </w:pPr>
            <w:r w:rsidRPr="00682E8D">
              <w:rPr>
                <w:sz w:val="24"/>
                <w:szCs w:val="24"/>
              </w:rPr>
              <w:t>Tourist Time</w:t>
            </w:r>
          </w:p>
        </w:tc>
      </w:tr>
    </w:tbl>
    <w:p w:rsidR="00C22A6B" w:rsidRDefault="00C22A6B" w:rsidP="008864E1">
      <w:pPr>
        <w:rPr>
          <w:b/>
          <w:sz w:val="28"/>
          <w:szCs w:val="28"/>
        </w:rPr>
      </w:pPr>
    </w:p>
    <w:p w:rsidR="008864E1" w:rsidRDefault="008864E1" w:rsidP="008864E1">
      <w:pPr>
        <w:rPr>
          <w:b/>
          <w:sz w:val="28"/>
          <w:szCs w:val="28"/>
        </w:rPr>
      </w:pPr>
      <w:r w:rsidRPr="006F03B1">
        <w:rPr>
          <w:b/>
          <w:sz w:val="28"/>
          <w:szCs w:val="28"/>
        </w:rPr>
        <w:t>After Leeds Mobility:</w:t>
      </w:r>
      <w:r>
        <w:rPr>
          <w:b/>
          <w:sz w:val="28"/>
          <w:szCs w:val="28"/>
        </w:rPr>
        <w:t xml:space="preserve"> HOMEWORKS</w:t>
      </w:r>
    </w:p>
    <w:p w:rsidR="00C22A6B" w:rsidRDefault="008864E1" w:rsidP="008864E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C22A6B">
        <w:rPr>
          <w:sz w:val="24"/>
          <w:szCs w:val="24"/>
        </w:rPr>
        <w:t>Beckett University is in charge of collecting all the finished products: the Flipped Learning Units for each of the three Module and prepare a report on the Mobility.</w:t>
      </w:r>
    </w:p>
    <w:p w:rsidR="00C22A6B" w:rsidRDefault="008864E1" w:rsidP="008864E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C22A6B">
        <w:rPr>
          <w:sz w:val="24"/>
          <w:szCs w:val="24"/>
        </w:rPr>
        <w:t xml:space="preserve">Each Partner is asked to plan and indicate a dissemination activity (inside or outside their </w:t>
      </w:r>
      <w:proofErr w:type="spellStart"/>
      <w:r w:rsidRPr="00C22A6B">
        <w:rPr>
          <w:sz w:val="24"/>
          <w:szCs w:val="24"/>
        </w:rPr>
        <w:t>organisation</w:t>
      </w:r>
      <w:proofErr w:type="spellEnd"/>
      <w:r w:rsidRPr="00C22A6B">
        <w:rPr>
          <w:sz w:val="24"/>
          <w:szCs w:val="24"/>
        </w:rPr>
        <w:t>) about the mobility, illustrating the Flipped Methodology.</w:t>
      </w:r>
    </w:p>
    <w:p w:rsidR="00C22A6B" w:rsidRDefault="008864E1" w:rsidP="008864E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C22A6B">
        <w:rPr>
          <w:sz w:val="24"/>
          <w:szCs w:val="24"/>
        </w:rPr>
        <w:t>Each participant is asked to write a short report on the mobility ( a draft will be provided) and plan a Teaching/Learning Unit using this methodology.</w:t>
      </w:r>
    </w:p>
    <w:p w:rsidR="00C22A6B" w:rsidRPr="00C22A6B" w:rsidRDefault="00C22A6B" w:rsidP="008864E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C22A6B">
        <w:rPr>
          <w:sz w:val="24"/>
          <w:szCs w:val="24"/>
        </w:rPr>
        <w:t xml:space="preserve">Each Participant will receive a Certificate of Attendance signed and stamped by the Beckett University </w:t>
      </w:r>
    </w:p>
    <w:p w:rsidR="008864E1" w:rsidRPr="00D46F37" w:rsidRDefault="008864E1" w:rsidP="00D46F37">
      <w:pPr>
        <w:rPr>
          <w:sz w:val="24"/>
          <w:szCs w:val="24"/>
        </w:rPr>
      </w:pPr>
    </w:p>
    <w:sectPr w:rsidR="008864E1" w:rsidRPr="00D46F37" w:rsidSect="00C22A6B">
      <w:headerReference w:type="default" r:id="rId9"/>
      <w:pgSz w:w="11906" w:h="16838"/>
      <w:pgMar w:top="2582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E3" w:rsidRDefault="00CE1AE3">
      <w:pPr>
        <w:spacing w:after="0" w:line="240" w:lineRule="auto"/>
      </w:pPr>
      <w:r>
        <w:separator/>
      </w:r>
    </w:p>
  </w:endnote>
  <w:endnote w:type="continuationSeparator" w:id="0">
    <w:p w:rsidR="00CE1AE3" w:rsidRDefault="00CE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E3" w:rsidRDefault="00CE1AE3">
      <w:pPr>
        <w:spacing w:after="0" w:line="240" w:lineRule="auto"/>
      </w:pPr>
      <w:r>
        <w:separator/>
      </w:r>
    </w:p>
  </w:footnote>
  <w:footnote w:type="continuationSeparator" w:id="0">
    <w:p w:rsidR="00CE1AE3" w:rsidRDefault="00CE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84" w:rsidRDefault="00922784">
    <w:pPr>
      <w:widowControl w:val="0"/>
      <w:spacing w:before="708" w:after="0" w:line="14" w:lineRule="auto"/>
      <w:rPr>
        <w:sz w:val="20"/>
        <w:szCs w:val="20"/>
      </w:rPr>
    </w:pPr>
  </w:p>
  <w:p w:rsidR="00922784" w:rsidRDefault="00922784">
    <w:pPr>
      <w:tabs>
        <w:tab w:val="center" w:pos="4819"/>
        <w:tab w:val="right" w:pos="9638"/>
      </w:tabs>
      <w:spacing w:after="0" w:line="240" w:lineRule="auto"/>
    </w:pPr>
  </w:p>
  <w:p w:rsidR="00922784" w:rsidRDefault="00B864DE">
    <w:pPr>
      <w:spacing w:before="149" w:line="163" w:lineRule="auto"/>
      <w:ind w:left="417" w:right="538"/>
      <w:rPr>
        <w:sz w:val="48"/>
        <w:szCs w:val="48"/>
      </w:rPr>
    </w:pPr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 wp14:anchorId="54BBD9EC" wp14:editId="45A411BE">
          <wp:simplePos x="0" y="0"/>
          <wp:positionH relativeFrom="margin">
            <wp:posOffset>3106420</wp:posOffset>
          </wp:positionH>
          <wp:positionV relativeFrom="paragraph">
            <wp:posOffset>140335</wp:posOffset>
          </wp:positionV>
          <wp:extent cx="3541395" cy="914400"/>
          <wp:effectExtent l="0" t="0" r="1905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139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 wp14:anchorId="42498C27" wp14:editId="1A927DC0">
          <wp:simplePos x="0" y="0"/>
          <wp:positionH relativeFrom="margin">
            <wp:posOffset>11430</wp:posOffset>
          </wp:positionH>
          <wp:positionV relativeFrom="paragraph">
            <wp:posOffset>25400</wp:posOffset>
          </wp:positionV>
          <wp:extent cx="1184910" cy="1085215"/>
          <wp:effectExtent l="0" t="0" r="0" b="635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491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2784" w:rsidRDefault="00922784">
    <w:pPr>
      <w:spacing w:before="149" w:line="163" w:lineRule="auto"/>
      <w:ind w:left="417" w:right="538"/>
      <w:rPr>
        <w:sz w:val="48"/>
        <w:szCs w:val="48"/>
      </w:rPr>
    </w:pPr>
  </w:p>
  <w:p w:rsidR="00B864DE" w:rsidRDefault="00B864DE">
    <w:pPr>
      <w:spacing w:before="149" w:line="163" w:lineRule="auto"/>
      <w:ind w:right="538"/>
      <w:rPr>
        <w:b/>
        <w:color w:val="BC0411"/>
        <w:sz w:val="48"/>
        <w:szCs w:val="48"/>
      </w:rPr>
    </w:pPr>
  </w:p>
  <w:p w:rsidR="00922784" w:rsidRDefault="009B3A16">
    <w:pPr>
      <w:spacing w:before="149" w:line="163" w:lineRule="auto"/>
      <w:ind w:right="538"/>
      <w:rPr>
        <w:color w:val="002060"/>
        <w:sz w:val="28"/>
        <w:szCs w:val="28"/>
      </w:rPr>
    </w:pPr>
    <w:r>
      <w:rPr>
        <w:b/>
        <w:color w:val="BC0411"/>
        <w:sz w:val="48"/>
        <w:szCs w:val="48"/>
      </w:rPr>
      <w:t>P</w:t>
    </w:r>
    <w:r>
      <w:rPr>
        <w:color w:val="002060"/>
        <w:sz w:val="28"/>
        <w:szCs w:val="28"/>
      </w:rPr>
      <w:t xml:space="preserve">ROMOTING </w:t>
    </w:r>
    <w:r>
      <w:rPr>
        <w:b/>
        <w:color w:val="BC0411"/>
        <w:sz w:val="48"/>
        <w:szCs w:val="48"/>
      </w:rPr>
      <w:t>E</w:t>
    </w:r>
    <w:r>
      <w:rPr>
        <w:color w:val="002060"/>
        <w:sz w:val="28"/>
        <w:szCs w:val="28"/>
      </w:rPr>
      <w:t xml:space="preserve">UROPEAN </w:t>
    </w:r>
    <w:r>
      <w:rPr>
        <w:b/>
        <w:color w:val="BC0411"/>
        <w:sz w:val="48"/>
        <w:szCs w:val="48"/>
      </w:rPr>
      <w:t>A</w:t>
    </w:r>
    <w:r>
      <w:rPr>
        <w:color w:val="002060"/>
        <w:sz w:val="28"/>
        <w:szCs w:val="28"/>
      </w:rPr>
      <w:t xml:space="preserve">WARENESS and </w:t>
    </w:r>
    <w:r>
      <w:rPr>
        <w:b/>
        <w:color w:val="BC0411"/>
        <w:sz w:val="48"/>
        <w:szCs w:val="48"/>
      </w:rPr>
      <w:t>K</w:t>
    </w:r>
    <w:r>
      <w:rPr>
        <w:color w:val="002060"/>
        <w:sz w:val="28"/>
        <w:szCs w:val="28"/>
      </w:rPr>
      <w:t>EY Competences</w:t>
    </w:r>
  </w:p>
  <w:p w:rsidR="00DD1E81" w:rsidRPr="001C35CC" w:rsidRDefault="008864E1" w:rsidP="00DD1E81">
    <w:pPr>
      <w:pStyle w:val="Normale1"/>
      <w:tabs>
        <w:tab w:val="center" w:pos="4536"/>
        <w:tab w:val="right" w:pos="9072"/>
      </w:tabs>
      <w:spacing w:line="240" w:lineRule="auto"/>
      <w:rPr>
        <w:lang w:val="en-US"/>
      </w:rPr>
    </w:pPr>
    <w:r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Program</w:t>
    </w:r>
    <w:r w:rsidR="00DD1E81" w:rsidRPr="001C35CC"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: Erasmus+</w:t>
    </w:r>
  </w:p>
  <w:p w:rsidR="00DD1E81" w:rsidRPr="001C35CC" w:rsidRDefault="00DD1E81" w:rsidP="00DD1E81">
    <w:pPr>
      <w:pStyle w:val="Normale1"/>
      <w:tabs>
        <w:tab w:val="center" w:pos="4536"/>
        <w:tab w:val="right" w:pos="9072"/>
      </w:tabs>
      <w:spacing w:line="240" w:lineRule="auto"/>
      <w:rPr>
        <w:lang w:val="en-US"/>
      </w:rPr>
    </w:pPr>
    <w:r w:rsidRPr="001C35CC"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Key Action: Cooperation for Innovation and the Exchange of Good Practices</w:t>
    </w:r>
  </w:p>
  <w:p w:rsidR="00DD1E81" w:rsidRPr="001C35CC" w:rsidRDefault="00DD1E81" w:rsidP="00DD1E81">
    <w:pPr>
      <w:pStyle w:val="Normale1"/>
      <w:tabs>
        <w:tab w:val="center" w:pos="4536"/>
        <w:tab w:val="right" w:pos="9072"/>
      </w:tabs>
      <w:spacing w:line="240" w:lineRule="auto"/>
      <w:rPr>
        <w:lang w:val="en-US"/>
      </w:rPr>
    </w:pPr>
    <w:r w:rsidRPr="001C35CC"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 xml:space="preserve">Action: Strategic Partnerships  for  </w:t>
    </w:r>
    <w:r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s</w:t>
    </w:r>
    <w:r w:rsidRPr="001C35CC"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chool  education</w:t>
    </w:r>
  </w:p>
  <w:p w:rsidR="00DD1E81" w:rsidRPr="00DD1E81" w:rsidRDefault="00DD1E81" w:rsidP="00DD1E81">
    <w:pPr>
      <w:pStyle w:val="Normale1"/>
      <w:tabs>
        <w:tab w:val="center" w:pos="4536"/>
        <w:tab w:val="right" w:pos="9072"/>
      </w:tabs>
      <w:spacing w:line="240" w:lineRule="auto"/>
      <w:rPr>
        <w:lang w:val="en-GB"/>
      </w:rPr>
    </w:pPr>
    <w:r w:rsidRPr="00DD1E81">
      <w:rPr>
        <w:rFonts w:ascii="Times New Roman" w:eastAsia="Times New Roman" w:hAnsi="Times New Roman" w:cs="Times New Roman"/>
        <w:i/>
        <w:color w:val="002060"/>
        <w:sz w:val="20"/>
        <w:szCs w:val="20"/>
        <w:lang w:val="en-GB"/>
      </w:rPr>
      <w:t>Call: 2015</w:t>
    </w:r>
  </w:p>
  <w:p w:rsidR="00DD1E81" w:rsidRPr="001C35CC" w:rsidRDefault="00DD1E81" w:rsidP="00DD1E81">
    <w:pPr>
      <w:pStyle w:val="Normale1"/>
      <w:tabs>
        <w:tab w:val="center" w:pos="4536"/>
        <w:tab w:val="right" w:pos="9072"/>
      </w:tabs>
      <w:spacing w:line="240" w:lineRule="auto"/>
      <w:rPr>
        <w:lang w:val="en-US"/>
      </w:rPr>
    </w:pPr>
    <w:r w:rsidRPr="001C35CC"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Submission ID: 1255340</w:t>
    </w:r>
  </w:p>
  <w:p w:rsidR="00DD1E81" w:rsidRDefault="00DD1E81" w:rsidP="00DD1E81">
    <w:pPr>
      <w:pStyle w:val="Normale1"/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</w:pPr>
    <w:r w:rsidRPr="001C35CC">
      <w:rPr>
        <w:rFonts w:ascii="Times New Roman" w:eastAsia="Times New Roman" w:hAnsi="Times New Roman" w:cs="Times New Roman"/>
        <w:i/>
        <w:color w:val="002060"/>
        <w:sz w:val="20"/>
        <w:szCs w:val="20"/>
        <w:lang w:val="en-US"/>
      </w:rPr>
      <w:t>Activity Code: 2015-1-IT02-KA201-015149</w:t>
    </w:r>
  </w:p>
  <w:p w:rsidR="00922784" w:rsidRDefault="00922784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EFC"/>
    <w:multiLevelType w:val="hybridMultilevel"/>
    <w:tmpl w:val="D43ECA2A"/>
    <w:lvl w:ilvl="0" w:tplc="B734D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304D"/>
    <w:multiLevelType w:val="hybridMultilevel"/>
    <w:tmpl w:val="67D49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0E12"/>
    <w:multiLevelType w:val="multilevel"/>
    <w:tmpl w:val="E0A6B9F6"/>
    <w:lvl w:ilvl="0">
      <w:start w:val="1"/>
      <w:numFmt w:val="bullet"/>
      <w:lvlText w:val="●"/>
      <w:lvlJc w:val="left"/>
      <w:pPr>
        <w:ind w:left="118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2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4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8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0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42" w:hanging="360"/>
      </w:pPr>
      <w:rPr>
        <w:rFonts w:ascii="Arial" w:eastAsia="Arial" w:hAnsi="Arial" w:cs="Arial"/>
      </w:rPr>
    </w:lvl>
  </w:abstractNum>
  <w:abstractNum w:abstractNumId="3">
    <w:nsid w:val="1FB35509"/>
    <w:multiLevelType w:val="hybridMultilevel"/>
    <w:tmpl w:val="57E4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32608"/>
    <w:multiLevelType w:val="hybridMultilevel"/>
    <w:tmpl w:val="6E46E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2784"/>
    <w:rsid w:val="00043978"/>
    <w:rsid w:val="000E33A8"/>
    <w:rsid w:val="00160706"/>
    <w:rsid w:val="008864E1"/>
    <w:rsid w:val="00922784"/>
    <w:rsid w:val="009B3A16"/>
    <w:rsid w:val="00B864DE"/>
    <w:rsid w:val="00C22A6B"/>
    <w:rsid w:val="00CE1AE3"/>
    <w:rsid w:val="00CF2174"/>
    <w:rsid w:val="00D46F37"/>
    <w:rsid w:val="00DD1E81"/>
    <w:rsid w:val="00E4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0E33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4DE"/>
  </w:style>
  <w:style w:type="paragraph" w:styleId="Pidipagina">
    <w:name w:val="footer"/>
    <w:basedOn w:val="Normale"/>
    <w:link w:val="PidipaginaCarattere"/>
    <w:uiPriority w:val="99"/>
    <w:unhideWhenUsed/>
    <w:rsid w:val="00B86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4DE"/>
  </w:style>
  <w:style w:type="paragraph" w:customStyle="1" w:styleId="Normale1">
    <w:name w:val="Normale1"/>
    <w:rsid w:val="00DD1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886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64E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22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0E33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6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4DE"/>
  </w:style>
  <w:style w:type="paragraph" w:styleId="Pidipagina">
    <w:name w:val="footer"/>
    <w:basedOn w:val="Normale"/>
    <w:link w:val="PidipaginaCarattere"/>
    <w:uiPriority w:val="99"/>
    <w:unhideWhenUsed/>
    <w:rsid w:val="00B86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4DE"/>
  </w:style>
  <w:style w:type="paragraph" w:customStyle="1" w:styleId="Normale1">
    <w:name w:val="Normale1"/>
    <w:rsid w:val="00DD1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Arial" w:eastAsia="Arial" w:hAnsi="Arial" w:cs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886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64E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C22A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5F13-8BA7-41FB-8D34-C3D158A0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3049</Characters>
  <Application>Microsoft Office Word</Application>
  <DocSecurity>0</DocSecurity>
  <Lines>152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2017-12-05T20:07:00Z</cp:lastPrinted>
  <dcterms:created xsi:type="dcterms:W3CDTF">2017-12-05T19:51:00Z</dcterms:created>
  <dcterms:modified xsi:type="dcterms:W3CDTF">2017-12-05T20:07:00Z</dcterms:modified>
</cp:coreProperties>
</file>