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8D" w:rsidRDefault="0058028D" w:rsidP="0058028D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SI"/>
        </w:rPr>
      </w:pPr>
      <w:proofErr w:type="spellStart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val="sl-SI" w:eastAsia="en-SI"/>
        </w:rPr>
        <w:t>Lesson</w:t>
      </w:r>
      <w:proofErr w:type="spellEnd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val="sl-SI" w:eastAsia="en-SI"/>
        </w:rPr>
        <w:t xml:space="preserve"> </w:t>
      </w:r>
      <w:proofErr w:type="spellStart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val="sl-SI" w:eastAsia="en-SI"/>
        </w:rPr>
        <w:t>about</w:t>
      </w:r>
      <w:proofErr w:type="spellEnd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val="sl-SI" w:eastAsia="en-SI"/>
        </w:rPr>
        <w:t xml:space="preserve"> D</w:t>
      </w:r>
      <w:proofErr w:type="spellStart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eastAsia="en-SI"/>
        </w:rPr>
        <w:t>ifference</w:t>
      </w:r>
      <w:proofErr w:type="spellEnd"/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val="sl-SI" w:eastAsia="en-SI"/>
        </w:rPr>
        <w:t>s</w:t>
      </w:r>
      <w:r w:rsidRPr="0058028D">
        <w:rPr>
          <w:rFonts w:eastAsia="Times New Roman" w:cstheme="minorHAnsi"/>
          <w:b/>
          <w:color w:val="000000"/>
          <w:sz w:val="24"/>
          <w:szCs w:val="24"/>
          <w:u w:val="single"/>
          <w:lang w:eastAsia="en-SI"/>
        </w:rPr>
        <w:t xml:space="preserve"> between emigrants, immigrants, and refugees</w:t>
      </w:r>
    </w:p>
    <w:p w:rsidR="0058028D" w:rsidRPr="0058028D" w:rsidRDefault="0058028D" w:rsidP="0058028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</w:p>
    <w:p w:rsidR="0058028D" w:rsidRPr="0058028D" w:rsidRDefault="0058028D" w:rsidP="0058028D">
      <w:pPr>
        <w:shd w:val="clear" w:color="auto" w:fill="FFFFFF"/>
        <w:spacing w:after="30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t>1. Build background about human migration and types of migration.</w:t>
      </w: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br/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Explain to students that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human migration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is the movement of people from one place in the world to another. Ask: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What are some different types of human movements?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Then tell students that people move for many reasons, and that types of human migration include: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internal migration: moving within a state, country, or continent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external migration: moving to a different state, country, or continent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emigration: leaving one country to move to another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immigration: moving into a new country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return migration: moving back to where you came from</w:t>
      </w:r>
    </w:p>
    <w:p w:rsidR="0058028D" w:rsidRPr="0058028D" w:rsidRDefault="0058028D" w:rsidP="00580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 xml:space="preserve">seasonal migration: moving with each season or in response to </w:t>
      </w:r>
      <w:proofErr w:type="spellStart"/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labor</w:t>
      </w:r>
      <w:proofErr w:type="spellEnd"/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 xml:space="preserve"> or climate conditions</w:t>
      </w:r>
    </w:p>
    <w:p w:rsidR="0058028D" w:rsidRPr="0058028D" w:rsidRDefault="0058028D" w:rsidP="0058028D">
      <w:pPr>
        <w:shd w:val="clear" w:color="auto" w:fill="FFFFFF"/>
        <w:spacing w:before="300" w:after="30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t> 2. Discuss people who migrate.</w:t>
      </w: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br/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Tell students that people who migrate fall into several categories:</w:t>
      </w:r>
    </w:p>
    <w:p w:rsidR="0058028D" w:rsidRPr="0058028D" w:rsidRDefault="0058028D" w:rsidP="00580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An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emigrant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is a person who is leaving one country to live in another.</w:t>
      </w:r>
    </w:p>
    <w:p w:rsidR="0058028D" w:rsidRPr="0058028D" w:rsidRDefault="0058028D" w:rsidP="00580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An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immigrant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is a person who is entering a country from another to make a new home.</w:t>
      </w:r>
    </w:p>
    <w:p w:rsidR="0058028D" w:rsidRPr="0058028D" w:rsidRDefault="0058028D" w:rsidP="00580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A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refugee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is a person who has moved to a new country because of a problem in their former home.</w:t>
      </w:r>
    </w:p>
    <w:p w:rsidR="0058028D" w:rsidRPr="0058028D" w:rsidRDefault="0058028D" w:rsidP="0058028D">
      <w:pPr>
        <w:shd w:val="clear" w:color="auto" w:fill="FFFFFF"/>
        <w:spacing w:before="300" w:after="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Have students provide specific examples of each to demonstrate understanding of the differences between the three terms.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br/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br/>
      </w: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t>3. Brainstorm reasons for migrating.</w:t>
      </w:r>
      <w:r w:rsidRPr="0058028D">
        <w:rPr>
          <w:rFonts w:eastAsia="Times New Roman" w:cstheme="minorHAnsi"/>
          <w:b/>
          <w:color w:val="000000"/>
          <w:sz w:val="24"/>
          <w:szCs w:val="24"/>
          <w:lang w:eastAsia="en-SI"/>
        </w:rPr>
        <w:br/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Ask: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Why do people move? What forces do you think drive human migration?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 Then explain to students that people move for many reasons and that those reasons are called push factors and pull factors. Tell students that push factors include leaving a place because of a problem, such as a food shortage, war, or flood. Tell students that pull factors include moving to a place because of something good, such as a nicer climate, more job opportunities, or a better food supply. Ask: </w:t>
      </w:r>
      <w:r w:rsidRPr="0058028D">
        <w:rPr>
          <w:rFonts w:eastAsia="Times New Roman" w:cstheme="minorHAnsi"/>
          <w:i/>
          <w:iCs/>
          <w:color w:val="000000"/>
          <w:sz w:val="24"/>
          <w:szCs w:val="24"/>
          <w:lang w:eastAsia="en-SI"/>
        </w:rPr>
        <w:t>What effect does a region’s economy, climate, politics, and culture have on migration to and from the area? 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 xml:space="preserve">Have students brainstorm </w:t>
      </w: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lastRenderedPageBreak/>
        <w:t>additional reasons for migrating, such as displacement by a natural disaster, lack of natural resources, the state of an economy, and more.</w:t>
      </w:r>
    </w:p>
    <w:p w:rsidR="0058028D" w:rsidRPr="0058028D" w:rsidRDefault="0058028D" w:rsidP="0058028D">
      <w:pPr>
        <w:shd w:val="clear" w:color="auto" w:fill="FFFFFF"/>
        <w:spacing w:before="300" w:after="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</w:p>
    <w:p w:rsidR="0058028D" w:rsidRPr="0058028D" w:rsidRDefault="0058028D" w:rsidP="0058028D">
      <w:pPr>
        <w:shd w:val="clear" w:color="auto" w:fill="FFFFFF"/>
        <w:spacing w:after="100" w:afterAutospacing="1" w:line="36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b/>
          <w:bCs/>
          <w:color w:val="000000"/>
          <w:sz w:val="24"/>
          <w:szCs w:val="24"/>
          <w:lang w:eastAsia="en-SI"/>
        </w:rPr>
        <w:t>Informal Assessment</w:t>
      </w:r>
    </w:p>
    <w:p w:rsidR="0058028D" w:rsidRDefault="0058028D" w:rsidP="0058028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SI"/>
        </w:rPr>
      </w:pPr>
      <w:r w:rsidRPr="0058028D">
        <w:rPr>
          <w:rFonts w:eastAsia="Times New Roman" w:cstheme="minorHAnsi"/>
          <w:color w:val="000000"/>
          <w:sz w:val="24"/>
          <w:szCs w:val="24"/>
          <w:lang w:eastAsia="en-SI"/>
        </w:rPr>
        <w:t>Check students’ comprehension. Make sure they understand the difference between emigrants, immigrants, and refugees.</w:t>
      </w:r>
    </w:p>
    <w:p w:rsidR="0058028D" w:rsidRPr="0058028D" w:rsidRDefault="0058028D" w:rsidP="0058028D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sl-SI" w:eastAsia="en-SI"/>
        </w:rPr>
      </w:pPr>
      <w:bookmarkStart w:id="0" w:name="_GoBack"/>
      <w:bookmarkEnd w:id="0"/>
    </w:p>
    <w:p w:rsidR="00DD20C1" w:rsidRDefault="00DD20C1"/>
    <w:sectPr w:rsidR="00DD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EAA"/>
    <w:multiLevelType w:val="multilevel"/>
    <w:tmpl w:val="644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06328"/>
    <w:multiLevelType w:val="multilevel"/>
    <w:tmpl w:val="63A2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8D"/>
    <w:rsid w:val="0058028D"/>
    <w:rsid w:val="00D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598D"/>
  <w15:chartTrackingRefBased/>
  <w15:docId w15:val="{CC86BA41-B34E-4748-92B2-90F2167B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80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8028D"/>
    <w:rPr>
      <w:rFonts w:ascii="Times New Roman" w:eastAsia="Times New Roman" w:hAnsi="Times New Roman" w:cs="Times New Roman"/>
      <w:b/>
      <w:bCs/>
      <w:sz w:val="27"/>
      <w:szCs w:val="27"/>
      <w:lang w:eastAsia="en-SI"/>
    </w:rPr>
  </w:style>
  <w:style w:type="paragraph" w:styleId="Navadensplet">
    <w:name w:val="Normal (Web)"/>
    <w:basedOn w:val="Navaden"/>
    <w:uiPriority w:val="99"/>
    <w:semiHidden/>
    <w:unhideWhenUsed/>
    <w:rsid w:val="0058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styleId="Krepko">
    <w:name w:val="Strong"/>
    <w:basedOn w:val="Privzetapisavaodstavka"/>
    <w:uiPriority w:val="22"/>
    <w:qFormat/>
    <w:rsid w:val="0058028D"/>
    <w:rPr>
      <w:b/>
      <w:bCs/>
    </w:rPr>
  </w:style>
  <w:style w:type="character" w:styleId="Poudarek">
    <w:name w:val="Emphasis"/>
    <w:basedOn w:val="Privzetapisavaodstavka"/>
    <w:uiPriority w:val="20"/>
    <w:qFormat/>
    <w:rsid w:val="00580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2019-12-03T16:47:00Z</dcterms:created>
  <dcterms:modified xsi:type="dcterms:W3CDTF">2019-12-03T16:52:00Z</dcterms:modified>
</cp:coreProperties>
</file>