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4A1" w:rsidRPr="00C00734" w:rsidRDefault="00C00734" w:rsidP="00C00734">
      <w:pPr>
        <w:jc w:val="center"/>
        <w:rPr>
          <w:rFonts w:ascii="Times New Roman" w:hAnsi="Times New Roman" w:cs="Times New Roman"/>
          <w:b/>
          <w:i/>
        </w:rPr>
      </w:pPr>
      <w:r w:rsidRPr="00C00734">
        <w:rPr>
          <w:rFonts w:ascii="Times New Roman" w:hAnsi="Times New Roman" w:cs="Times New Roman"/>
          <w:b/>
          <w:i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2.55pt;margin-top:74.75pt;width:453.25pt;height:309.25pt;z-index:-251657216;mso-position-horizontal-relative:text;mso-position-vertical-relative:text" wrapcoords="-36 0 -36 21548 21600 21548 21600 0 -36 0">
            <v:imagedata r:id="rId4" o:title="eTwinning - nástěnka"/>
            <w10:wrap type="tight"/>
          </v:shape>
        </w:pict>
      </w:r>
      <w:r w:rsidRPr="00C00734">
        <w:rPr>
          <w:rFonts w:ascii="Times New Roman" w:hAnsi="Times New Roman" w:cs="Times New Roman"/>
          <w:b/>
          <w:i/>
        </w:rPr>
        <w:t xml:space="preserve">ZŠ a PŠ U Trojice se </w:t>
      </w:r>
      <w:r w:rsidRPr="00C00734">
        <w:rPr>
          <w:rFonts w:ascii="Times New Roman" w:hAnsi="Times New Roman" w:cs="Times New Roman"/>
          <w:b/>
          <w:i/>
          <w:u w:val="single"/>
        </w:rPr>
        <w:t>učí s </w:t>
      </w:r>
      <w:proofErr w:type="spellStart"/>
      <w:r w:rsidRPr="00C00734">
        <w:rPr>
          <w:rFonts w:ascii="Times New Roman" w:hAnsi="Times New Roman" w:cs="Times New Roman"/>
          <w:b/>
          <w:i/>
          <w:u w:val="single"/>
        </w:rPr>
        <w:t>eTwinningem</w:t>
      </w:r>
      <w:proofErr w:type="spellEnd"/>
      <w:r w:rsidRPr="00C00734">
        <w:rPr>
          <w:rFonts w:ascii="Times New Roman" w:hAnsi="Times New Roman" w:cs="Times New Roman"/>
          <w:b/>
          <w:i/>
        </w:rPr>
        <w:t xml:space="preserve"> – tvorba puzzl</w:t>
      </w:r>
      <w:r>
        <w:rPr>
          <w:rFonts w:ascii="Times New Roman" w:hAnsi="Times New Roman" w:cs="Times New Roman"/>
          <w:b/>
          <w:i/>
        </w:rPr>
        <w:t>e. Skládá</w:t>
      </w:r>
      <w:r w:rsidRPr="00C00734">
        <w:rPr>
          <w:rFonts w:ascii="Times New Roman" w:hAnsi="Times New Roman" w:cs="Times New Roman"/>
          <w:b/>
          <w:i/>
        </w:rPr>
        <w:t>ní puzzle zvládly i těžce postižené děti za pomoci učitelů a asistentů na interaktivní tabuli a PC.</w:t>
      </w:r>
      <w:bookmarkStart w:id="0" w:name="_GoBack"/>
      <w:bookmarkEnd w:id="0"/>
    </w:p>
    <w:sectPr w:rsidR="00D614A1" w:rsidRPr="00C00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734"/>
    <w:rsid w:val="00C00734"/>
    <w:rsid w:val="00D61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D471A89-7E8D-4AC4-B8C3-A94BAEB71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2015-06-18T11:32:00Z</dcterms:created>
  <dcterms:modified xsi:type="dcterms:W3CDTF">2015-06-18T11:35:00Z</dcterms:modified>
</cp:coreProperties>
</file>