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C" w:rsidRPr="00592CEF" w:rsidRDefault="00592CEF" w:rsidP="00592CEF">
      <w:pPr>
        <w:jc w:val="center"/>
        <w:rPr>
          <w:b/>
          <w:color w:val="FF0000"/>
          <w:sz w:val="48"/>
          <w:szCs w:val="48"/>
        </w:rPr>
      </w:pPr>
      <w:r w:rsidRPr="00592CEF">
        <w:rPr>
          <w:b/>
          <w:color w:val="FF0000"/>
          <w:sz w:val="48"/>
          <w:szCs w:val="48"/>
        </w:rPr>
        <w:t>E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C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O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N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O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M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Y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 xml:space="preserve">N </w:t>
      </w:r>
      <w:r>
        <w:rPr>
          <w:b/>
          <w:color w:val="FF0000"/>
          <w:sz w:val="48"/>
          <w:szCs w:val="48"/>
        </w:rPr>
        <w:t xml:space="preserve">  </w:t>
      </w:r>
      <w:r w:rsidRPr="00592CEF">
        <w:rPr>
          <w:b/>
          <w:color w:val="FF0000"/>
          <w:sz w:val="48"/>
          <w:szCs w:val="48"/>
        </w:rPr>
        <w:t>A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N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D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A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L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U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S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</w:t>
      </w:r>
      <w:r w:rsidRPr="00592CEF">
        <w:rPr>
          <w:b/>
          <w:color w:val="FF0000"/>
          <w:sz w:val="48"/>
          <w:szCs w:val="48"/>
        </w:rPr>
        <w:t>A</w:t>
      </w:r>
    </w:p>
    <w:p w:rsidR="000E0BDB" w:rsidRPr="00C47FC3" w:rsidRDefault="00592CEF" w:rsidP="00586275">
      <w:pPr>
        <w:jc w:val="center"/>
        <w:rPr>
          <w:color w:val="FF0000"/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 wp14:anchorId="68AA017C" wp14:editId="40D62093">
            <wp:extent cx="3114675" cy="2181909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4969" cy="21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6B3" w:rsidRPr="00586275" w:rsidRDefault="00420AA2" w:rsidP="00586275">
      <w:pPr>
        <w:pStyle w:val="Navadensple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proofErr w:type="spellStart"/>
      <w:r w:rsidRPr="00586275">
        <w:rPr>
          <w:rFonts w:ascii="Arial" w:hAnsi="Arial" w:cs="Arial"/>
          <w:sz w:val="22"/>
          <w:szCs w:val="22"/>
        </w:rPr>
        <w:t>Andalusia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586275">
        <w:rPr>
          <w:rFonts w:ascii="Arial" w:hAnsi="Arial" w:cs="Arial"/>
          <w:sz w:val="22"/>
          <w:szCs w:val="22"/>
        </w:rPr>
        <w:t>particularly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275">
        <w:rPr>
          <w:rFonts w:ascii="Arial" w:hAnsi="Arial" w:cs="Arial"/>
          <w:sz w:val="22"/>
          <w:szCs w:val="22"/>
        </w:rPr>
        <w:t>rich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in </w:t>
      </w:r>
      <w:proofErr w:type="spellStart"/>
      <w:r w:rsidRPr="00586275">
        <w:rPr>
          <w:rFonts w:ascii="Arial" w:hAnsi="Arial" w:cs="Arial"/>
          <w:sz w:val="22"/>
          <w:szCs w:val="22"/>
        </w:rPr>
        <w:fldChar w:fldCharType="begin"/>
      </w:r>
      <w:r w:rsidRPr="00586275">
        <w:rPr>
          <w:rFonts w:ascii="Arial" w:hAnsi="Arial" w:cs="Arial"/>
          <w:sz w:val="22"/>
          <w:szCs w:val="22"/>
        </w:rPr>
        <w:instrText xml:space="preserve"> HYPERLINK "http://www.newworldencyclopedia.org/entry/Natural_resource" \o "Natural resource" </w:instrText>
      </w:r>
      <w:r w:rsidRPr="00586275">
        <w:rPr>
          <w:rFonts w:ascii="Arial" w:hAnsi="Arial" w:cs="Arial"/>
          <w:sz w:val="22"/>
          <w:szCs w:val="22"/>
        </w:rPr>
        <w:fldChar w:fldCharType="separate"/>
      </w:r>
      <w:r w:rsidRPr="00586275">
        <w:rPr>
          <w:rStyle w:val="Hiperpovezava"/>
          <w:rFonts w:ascii="Arial" w:hAnsi="Arial" w:cs="Arial"/>
          <w:color w:val="auto"/>
          <w:sz w:val="22"/>
          <w:szCs w:val="22"/>
        </w:rPr>
        <w:t>natural</w:t>
      </w:r>
      <w:proofErr w:type="spellEnd"/>
      <w:r w:rsidRPr="00586275">
        <w:rPr>
          <w:rStyle w:val="Hiperpovezava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86275">
        <w:rPr>
          <w:rStyle w:val="Hiperpovezava"/>
          <w:rFonts w:ascii="Arial" w:hAnsi="Arial" w:cs="Arial"/>
          <w:color w:val="auto"/>
          <w:sz w:val="22"/>
          <w:szCs w:val="22"/>
        </w:rPr>
        <w:t>resources</w:t>
      </w:r>
      <w:proofErr w:type="spellEnd"/>
      <w:r w:rsidRPr="00586275">
        <w:rPr>
          <w:rFonts w:ascii="Arial" w:hAnsi="Arial" w:cs="Arial"/>
          <w:sz w:val="22"/>
          <w:szCs w:val="22"/>
        </w:rPr>
        <w:fldChar w:fldCharType="end"/>
      </w:r>
      <w:r w:rsidRPr="005862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6275">
        <w:rPr>
          <w:rFonts w:ascii="Arial" w:hAnsi="Arial" w:cs="Arial"/>
          <w:sz w:val="22"/>
          <w:szCs w:val="22"/>
        </w:rPr>
        <w:t>but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275">
        <w:rPr>
          <w:rFonts w:ascii="Arial" w:hAnsi="Arial" w:cs="Arial"/>
          <w:sz w:val="22"/>
          <w:szCs w:val="22"/>
        </w:rPr>
        <w:t>despite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275">
        <w:rPr>
          <w:rFonts w:ascii="Arial" w:hAnsi="Arial" w:cs="Arial"/>
          <w:sz w:val="22"/>
          <w:szCs w:val="22"/>
        </w:rPr>
        <w:t>this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275">
        <w:rPr>
          <w:rFonts w:ascii="Arial" w:hAnsi="Arial" w:cs="Arial"/>
          <w:sz w:val="22"/>
          <w:szCs w:val="22"/>
        </w:rPr>
        <w:t>fact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86275">
        <w:rPr>
          <w:rFonts w:ascii="Arial" w:hAnsi="Arial" w:cs="Arial"/>
          <w:sz w:val="22"/>
          <w:szCs w:val="22"/>
        </w:rPr>
        <w:t>Andalusia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275">
        <w:rPr>
          <w:rFonts w:ascii="Arial" w:hAnsi="Arial" w:cs="Arial"/>
          <w:sz w:val="22"/>
          <w:szCs w:val="22"/>
        </w:rPr>
        <w:t>continues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586275">
        <w:rPr>
          <w:rFonts w:ascii="Arial" w:hAnsi="Arial" w:cs="Arial"/>
          <w:sz w:val="22"/>
          <w:szCs w:val="22"/>
        </w:rPr>
        <w:t>have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one </w:t>
      </w:r>
      <w:proofErr w:type="spellStart"/>
      <w:r w:rsidRPr="00586275">
        <w:rPr>
          <w:rFonts w:ascii="Arial" w:hAnsi="Arial" w:cs="Arial"/>
          <w:sz w:val="22"/>
          <w:szCs w:val="22"/>
        </w:rPr>
        <w:t>of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275">
        <w:rPr>
          <w:rFonts w:ascii="Arial" w:hAnsi="Arial" w:cs="Arial"/>
          <w:sz w:val="22"/>
          <w:szCs w:val="22"/>
        </w:rPr>
        <w:t>the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6275">
        <w:rPr>
          <w:rFonts w:ascii="Arial" w:hAnsi="Arial" w:cs="Arial"/>
          <w:sz w:val="22"/>
          <w:szCs w:val="22"/>
        </w:rPr>
        <w:t>lowest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GDP per </w:t>
      </w:r>
      <w:proofErr w:type="spellStart"/>
      <w:r w:rsidRPr="00586275">
        <w:rPr>
          <w:rFonts w:ascii="Arial" w:hAnsi="Arial" w:cs="Arial"/>
          <w:sz w:val="22"/>
          <w:szCs w:val="22"/>
        </w:rPr>
        <w:t>capita</w:t>
      </w:r>
      <w:proofErr w:type="spellEnd"/>
      <w:r w:rsidRPr="0058627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586275">
        <w:rPr>
          <w:rFonts w:ascii="Arial" w:hAnsi="Arial" w:cs="Arial"/>
          <w:sz w:val="22"/>
          <w:szCs w:val="22"/>
        </w:rPr>
        <w:t>Spain</w:t>
      </w:r>
      <w:proofErr w:type="spellEnd"/>
      <w:r w:rsidRPr="00586275">
        <w:rPr>
          <w:rFonts w:ascii="Arial" w:hAnsi="Arial" w:cs="Arial"/>
          <w:sz w:val="22"/>
          <w:szCs w:val="22"/>
        </w:rPr>
        <w:t>.</w:t>
      </w:r>
      <w:r w:rsidR="00586275"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275" w:rsidRPr="00586275">
        <w:rPr>
          <w:rFonts w:ascii="Arial" w:hAnsi="Arial" w:cs="Arial"/>
          <w:sz w:val="22"/>
          <w:szCs w:val="22"/>
        </w:rPr>
        <w:t>Andalusia</w:t>
      </w:r>
      <w:proofErr w:type="spellEnd"/>
      <w:r w:rsidR="00586275" w:rsidRPr="00586275">
        <w:rPr>
          <w:rFonts w:ascii="Arial" w:hAnsi="Arial" w:cs="Arial"/>
          <w:sz w:val="22"/>
          <w:szCs w:val="22"/>
        </w:rPr>
        <w:t xml:space="preserve"> is </w:t>
      </w:r>
      <w:proofErr w:type="spellStart"/>
      <w:r w:rsidR="00586275" w:rsidRPr="00586275">
        <w:rPr>
          <w:rFonts w:ascii="Arial" w:hAnsi="Arial" w:cs="Arial"/>
          <w:sz w:val="22"/>
          <w:szCs w:val="22"/>
        </w:rPr>
        <w:t>the</w:t>
      </w:r>
      <w:proofErr w:type="spellEnd"/>
      <w:r w:rsidR="00586275" w:rsidRPr="00586275">
        <w:rPr>
          <w:rFonts w:ascii="Arial" w:hAnsi="Arial" w:cs="Arial"/>
          <w:sz w:val="22"/>
          <w:szCs w:val="22"/>
        </w:rPr>
        <w:t xml:space="preserve"> 2th </w:t>
      </w:r>
      <w:proofErr w:type="spellStart"/>
      <w:r w:rsidR="00586275" w:rsidRPr="00586275">
        <w:rPr>
          <w:rFonts w:ascii="Arial" w:hAnsi="Arial" w:cs="Arial"/>
          <w:sz w:val="22"/>
          <w:szCs w:val="22"/>
        </w:rPr>
        <w:t>largest</w:t>
      </w:r>
      <w:proofErr w:type="spellEnd"/>
      <w:r w:rsidR="00586275"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275" w:rsidRPr="00586275">
        <w:rPr>
          <w:rFonts w:ascii="Arial" w:hAnsi="Arial" w:cs="Arial"/>
          <w:sz w:val="22"/>
          <w:szCs w:val="22"/>
        </w:rPr>
        <w:t>economy</w:t>
      </w:r>
      <w:proofErr w:type="spellEnd"/>
      <w:r w:rsidR="00586275" w:rsidRPr="0058627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586275" w:rsidRPr="00586275">
        <w:rPr>
          <w:rFonts w:ascii="Arial" w:hAnsi="Arial" w:cs="Arial"/>
          <w:sz w:val="22"/>
          <w:szCs w:val="22"/>
        </w:rPr>
        <w:t>Spain</w:t>
      </w:r>
      <w:proofErr w:type="spellEnd"/>
      <w:r w:rsidR="00586275" w:rsidRPr="005862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275" w:rsidRPr="00586275">
        <w:rPr>
          <w:rFonts w:ascii="Arial" w:hAnsi="Arial" w:cs="Arial"/>
          <w:sz w:val="22"/>
          <w:szCs w:val="22"/>
        </w:rPr>
        <w:t>by</w:t>
      </w:r>
      <w:proofErr w:type="spellEnd"/>
      <w:r w:rsidR="00586275" w:rsidRPr="00586275">
        <w:rPr>
          <w:rFonts w:ascii="Arial" w:hAnsi="Arial" w:cs="Arial"/>
          <w:sz w:val="22"/>
          <w:szCs w:val="22"/>
        </w:rPr>
        <w:t xml:space="preserve"> nominal GDP.</w:t>
      </w:r>
    </w:p>
    <w:p w:rsidR="00420AA2" w:rsidRPr="00586275" w:rsidRDefault="00964424" w:rsidP="00586275">
      <w:pPr>
        <w:pStyle w:val="Navadensplet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586275">
        <w:rPr>
          <w:rFonts w:ascii="Arial" w:hAnsi="Arial" w:cs="Arial"/>
          <w:bCs/>
          <w:sz w:val="22"/>
          <w:szCs w:val="22"/>
          <w:shd w:val="clear" w:color="auto" w:fill="FFFFFF"/>
        </w:rPr>
        <w:t>Economically</w:t>
      </w:r>
      <w:proofErr w:type="spellEnd"/>
      <w:r w:rsidRPr="0058627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like </w:t>
      </w:r>
      <w:proofErr w:type="spellStart"/>
      <w:r w:rsidR="0083072B" w:rsidRPr="00586275">
        <w:rPr>
          <w:rFonts w:ascii="Arial" w:hAnsi="Arial" w:cs="Arial"/>
          <w:bCs/>
          <w:sz w:val="22"/>
          <w:szCs w:val="22"/>
          <w:shd w:val="clear" w:color="auto" w:fill="FFFFFF"/>
        </w:rPr>
        <w:t>agriculture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still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plays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an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important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role in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Andalusia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Mainly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grain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and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vegetables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fruits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586275">
        <w:rPr>
          <w:rFonts w:ascii="Arial" w:hAnsi="Arial" w:cs="Arial"/>
          <w:sz w:val="22"/>
          <w:szCs w:val="22"/>
          <w:shd w:val="clear" w:color="auto" w:fill="FFFFFF"/>
        </w:rPr>
        <w:t>cereal</w:t>
      </w:r>
      <w:proofErr w:type="spellEnd"/>
      <w:r w:rsidR="0058627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olives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wine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and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>cotton</w:t>
      </w:r>
      <w:proofErr w:type="spellEnd"/>
      <w:r w:rsidR="0083072B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ar</w:t>
      </w:r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e </w:t>
      </w:r>
      <w:proofErr w:type="spellStart"/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>cultivated</w:t>
      </w:r>
      <w:proofErr w:type="spellEnd"/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>and</w:t>
      </w:r>
      <w:proofErr w:type="spellEnd"/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>also</w:t>
      </w:r>
      <w:proofErr w:type="spellEnd"/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>exported</w:t>
      </w:r>
      <w:proofErr w:type="spellEnd"/>
      <w:r w:rsidR="00420AA2" w:rsidRPr="0058627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126B3" w:rsidRPr="00586275" w:rsidRDefault="00592CEF" w:rsidP="00592CEF">
      <w:pPr>
        <w:pStyle w:val="Navadensplet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6DBDDA6F" wp14:editId="519D5746">
            <wp:extent cx="2287270" cy="1047491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9398" cy="10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71A2C" wp14:editId="5D93E086">
            <wp:extent cx="2390775" cy="10487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3211" cy="107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6B3" w:rsidRPr="00586275" w:rsidRDefault="00D126B3" w:rsidP="00586275">
      <w:pPr>
        <w:jc w:val="both"/>
        <w:rPr>
          <w:rFonts w:ascii="Arial" w:hAnsi="Arial" w:cs="Arial"/>
          <w:bCs/>
          <w:shd w:val="clear" w:color="auto" w:fill="FFFFFF"/>
        </w:rPr>
      </w:pPr>
      <w:proofErr w:type="spellStart"/>
      <w:r w:rsidRPr="00586275">
        <w:rPr>
          <w:rFonts w:ascii="Arial" w:hAnsi="Arial" w:cs="Arial"/>
          <w:bCs/>
          <w:shd w:val="clear" w:color="auto" w:fill="FFFFFF"/>
        </w:rPr>
        <w:t>Industries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consist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of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mining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petro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>)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chemical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industry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shipbuilding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processing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of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olive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oil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wine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sugar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fish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. </w:t>
      </w:r>
    </w:p>
    <w:p w:rsidR="00D126B3" w:rsidRPr="00586275" w:rsidRDefault="00D126B3" w:rsidP="00586275">
      <w:pPr>
        <w:jc w:val="both"/>
        <w:rPr>
          <w:rFonts w:ascii="Arial" w:hAnsi="Arial" w:cs="Arial"/>
          <w:bCs/>
          <w:shd w:val="clear" w:color="auto" w:fill="FFFFFF"/>
        </w:rPr>
      </w:pPr>
      <w:r w:rsidRPr="00586275">
        <w:rPr>
          <w:rFonts w:ascii="Arial" w:hAnsi="Arial" w:cs="Arial"/>
          <w:bCs/>
          <w:shd w:val="clear" w:color="auto" w:fill="FFFFFF"/>
        </w:rPr>
        <w:t xml:space="preserve">Major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agricultural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products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of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region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include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olive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oil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wine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whose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production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levels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are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gradually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increasing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with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increased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mechanization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.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natural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wealth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of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region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is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found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its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mineral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deposits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particularly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copper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iron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zinc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lead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.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These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minerals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have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been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drawn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from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region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since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Phoenician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Roman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times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>.</w:t>
      </w:r>
    </w:p>
    <w:p w:rsidR="0083072B" w:rsidRPr="00586275" w:rsidRDefault="00D126B3" w:rsidP="00586275">
      <w:pPr>
        <w:jc w:val="both"/>
        <w:rPr>
          <w:rFonts w:ascii="Arial" w:hAnsi="Arial" w:cs="Arial"/>
        </w:rPr>
      </w:pPr>
      <w:proofErr w:type="spellStart"/>
      <w:r w:rsidRPr="00586275">
        <w:rPr>
          <w:rFonts w:ascii="Arial" w:hAnsi="Arial" w:cs="Arial"/>
          <w:bCs/>
          <w:shd w:val="clear" w:color="auto" w:fill="FFFFFF"/>
        </w:rPr>
        <w:t>While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agricultural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portions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of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economy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continue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to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struggle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service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sector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is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becoming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a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significant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part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of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national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product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of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Andalusia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. More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than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50%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of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active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pupulation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is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employed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service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sector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counting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also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trade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transport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tourism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sectors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.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Manufacturing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service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sectors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are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growing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exponentially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with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growth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rates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Andalusia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exceeding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those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found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elsewhere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Spain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.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High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growth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rates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service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sector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are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expected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to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continue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,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especially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as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tourism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becomes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more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prominent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 w:rsidRPr="00586275">
        <w:rPr>
          <w:rFonts w:ascii="Arial" w:hAnsi="Arial" w:cs="Arial"/>
          <w:bCs/>
          <w:shd w:val="clear" w:color="auto" w:fill="FFFFFF"/>
        </w:rPr>
        <w:t>the</w:t>
      </w:r>
      <w:proofErr w:type="spellEnd"/>
      <w:r w:rsidRPr="00586275">
        <w:rPr>
          <w:rFonts w:ascii="Arial" w:hAnsi="Arial" w:cs="Arial"/>
          <w:bCs/>
          <w:shd w:val="clear" w:color="auto" w:fill="FFFFFF"/>
        </w:rPr>
        <w:t xml:space="preserve"> area.</w:t>
      </w:r>
    </w:p>
    <w:p w:rsidR="0047635E" w:rsidRDefault="0047635E" w:rsidP="0047635E">
      <w:pPr>
        <w:pStyle w:val="Brezrazmikov"/>
      </w:pPr>
    </w:p>
    <w:p w:rsidR="0047635E" w:rsidRDefault="0047635E" w:rsidP="0047635E">
      <w:pPr>
        <w:pStyle w:val="Brezrazmikov"/>
        <w:sectPr w:rsidR="004763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2CEF" w:rsidRDefault="00592CEF" w:rsidP="0047635E">
      <w:pPr>
        <w:pStyle w:val="Brezrazmikov"/>
      </w:pPr>
      <w:r>
        <w:rPr>
          <w:noProof/>
          <w:lang w:eastAsia="sl-SI"/>
        </w:rPr>
        <w:drawing>
          <wp:inline distT="0" distB="0" distL="0" distR="0" wp14:anchorId="05577C2E" wp14:editId="1F76897F">
            <wp:extent cx="2275739" cy="8788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5346" cy="91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35E" w:rsidRDefault="0047635E" w:rsidP="0047635E">
      <w:pPr>
        <w:pStyle w:val="Brezrazmikov"/>
        <w:rPr>
          <w:rStyle w:val="Krepko"/>
          <w:rFonts w:ascii="Arial" w:hAnsi="Arial" w:cs="Arial"/>
          <w:b w:val="0"/>
          <w:color w:val="000000"/>
          <w:lang w:val="en-GB"/>
        </w:rPr>
      </w:pPr>
    </w:p>
    <w:p w:rsidR="00592CEF" w:rsidRDefault="00592CEF" w:rsidP="0047635E">
      <w:pPr>
        <w:pStyle w:val="Brezrazmikov"/>
        <w:rPr>
          <w:rStyle w:val="Krepko"/>
          <w:rFonts w:ascii="Arial" w:hAnsi="Arial" w:cs="Arial"/>
          <w:b w:val="0"/>
          <w:color w:val="000000"/>
          <w:lang w:val="en-GB"/>
        </w:rPr>
      </w:pPr>
      <w:r w:rsidRPr="00592CEF">
        <w:rPr>
          <w:rStyle w:val="Krepko"/>
          <w:rFonts w:ascii="Arial" w:hAnsi="Arial" w:cs="Arial"/>
          <w:b w:val="0"/>
          <w:color w:val="000000"/>
          <w:lang w:val="en-GB"/>
        </w:rPr>
        <w:t>SOURCES:</w:t>
      </w:r>
    </w:p>
    <w:p w:rsidR="00592CEF" w:rsidRPr="0047635E" w:rsidRDefault="00592CEF" w:rsidP="0047635E">
      <w:pPr>
        <w:pStyle w:val="Brezrazmikov"/>
        <w:rPr>
          <w:rFonts w:ascii="Arial" w:hAnsi="Arial" w:cs="Arial"/>
          <w:sz w:val="20"/>
          <w:szCs w:val="20"/>
        </w:rPr>
      </w:pPr>
      <w:hyperlink r:id="rId8" w:history="1">
        <w:r w:rsidRPr="0047635E">
          <w:rPr>
            <w:rStyle w:val="Hiperpovezava"/>
            <w:rFonts w:ascii="Arial" w:hAnsi="Arial" w:cs="Arial"/>
            <w:sz w:val="20"/>
            <w:szCs w:val="20"/>
          </w:rPr>
          <w:t>http://www.newworldencyclopedia.org/entry/Andalusia</w:t>
        </w:r>
      </w:hyperlink>
    </w:p>
    <w:p w:rsidR="0047635E" w:rsidRPr="0047635E" w:rsidRDefault="0047635E" w:rsidP="0047635E">
      <w:pPr>
        <w:pStyle w:val="Brezrazmikov"/>
        <w:rPr>
          <w:rFonts w:ascii="Arial" w:hAnsi="Arial" w:cs="Arial"/>
          <w:sz w:val="20"/>
          <w:szCs w:val="20"/>
        </w:rPr>
      </w:pPr>
      <w:hyperlink r:id="rId9" w:history="1">
        <w:r w:rsidRPr="0047635E">
          <w:rPr>
            <w:rStyle w:val="Hiperpovezava"/>
            <w:rFonts w:ascii="Arial" w:hAnsi="Arial" w:cs="Arial"/>
            <w:sz w:val="20"/>
            <w:szCs w:val="20"/>
          </w:rPr>
          <w:t>https://en.wikipedia.org/wiki/Andalusia</w:t>
        </w:r>
      </w:hyperlink>
    </w:p>
    <w:p w:rsidR="0047635E" w:rsidRDefault="0047635E" w:rsidP="0047635E">
      <w:pPr>
        <w:pStyle w:val="Brezrazmikov"/>
        <w:rPr>
          <w:rFonts w:ascii="Arial" w:hAnsi="Arial" w:cs="Arial"/>
          <w:sz w:val="20"/>
          <w:szCs w:val="20"/>
        </w:rPr>
      </w:pPr>
      <w:hyperlink r:id="rId10" w:history="1">
        <w:r w:rsidRPr="0047635E">
          <w:rPr>
            <w:rStyle w:val="Hiperpovezava"/>
            <w:rFonts w:ascii="Arial" w:hAnsi="Arial" w:cs="Arial"/>
            <w:sz w:val="20"/>
            <w:szCs w:val="20"/>
          </w:rPr>
          <w:t>http://w</w:t>
        </w:r>
        <w:bookmarkStart w:id="0" w:name="_GoBack"/>
        <w:bookmarkEnd w:id="0"/>
        <w:r w:rsidRPr="0047635E">
          <w:rPr>
            <w:rStyle w:val="Hiperpovezava"/>
            <w:rFonts w:ascii="Arial" w:hAnsi="Arial" w:cs="Arial"/>
            <w:sz w:val="20"/>
            <w:szCs w:val="20"/>
          </w:rPr>
          <w:t>ww.newworldencyclopedia.org/entry/Andalusia</w:t>
        </w:r>
      </w:hyperlink>
    </w:p>
    <w:p w:rsidR="0047635E" w:rsidRDefault="0047635E" w:rsidP="0047635E">
      <w:pPr>
        <w:pStyle w:val="Brezrazmikov"/>
      </w:pPr>
      <w:hyperlink r:id="rId11" w:history="1">
        <w:r w:rsidRPr="000918C4">
          <w:rPr>
            <w:rStyle w:val="Hiperpovezava"/>
          </w:rPr>
          <w:t>http://www.andalusia-web.com/survey.htm</w:t>
        </w:r>
      </w:hyperlink>
    </w:p>
    <w:p w:rsidR="0047635E" w:rsidRDefault="0047635E" w:rsidP="0047635E">
      <w:pPr>
        <w:pStyle w:val="Brezrazmikov"/>
      </w:pPr>
    </w:p>
    <w:p w:rsidR="0047635E" w:rsidRPr="00586275" w:rsidRDefault="0047635E" w:rsidP="0047635E">
      <w:pPr>
        <w:pStyle w:val="Brezrazmikov"/>
      </w:pPr>
    </w:p>
    <w:p w:rsidR="0047635E" w:rsidRDefault="0047635E" w:rsidP="0047635E">
      <w:pPr>
        <w:pStyle w:val="Brezrazmikov"/>
        <w:rPr>
          <w:rStyle w:val="Krepko"/>
          <w:rFonts w:ascii="Arial" w:hAnsi="Arial" w:cs="Arial"/>
          <w:color w:val="000000"/>
          <w:lang w:val="en-GB"/>
        </w:rPr>
        <w:sectPr w:rsidR="0047635E" w:rsidSect="0047635E">
          <w:type w:val="continuous"/>
          <w:pgSz w:w="11906" w:h="16838"/>
          <w:pgMar w:top="1417" w:right="1417" w:bottom="1417" w:left="1417" w:header="708" w:footer="708" w:gutter="0"/>
          <w:cols w:num="2" w:space="510" w:equalWidth="0">
            <w:col w:w="3232" w:space="510"/>
            <w:col w:w="5330"/>
          </w:cols>
          <w:docGrid w:linePitch="360"/>
        </w:sectPr>
      </w:pPr>
    </w:p>
    <w:p w:rsidR="00592CEF" w:rsidRDefault="00592CEF" w:rsidP="00592CEF">
      <w:pPr>
        <w:pStyle w:val="Navadensplet"/>
        <w:shd w:val="clear" w:color="auto" w:fill="FFFFFF"/>
        <w:spacing w:before="0" w:beforeAutospacing="0" w:after="0" w:afterAutospacing="0" w:line="255" w:lineRule="atLeast"/>
        <w:rPr>
          <w:rStyle w:val="Krepko"/>
          <w:rFonts w:ascii="Arial" w:hAnsi="Arial" w:cs="Arial"/>
          <w:color w:val="000000"/>
          <w:sz w:val="22"/>
          <w:szCs w:val="22"/>
          <w:lang w:val="en-GB"/>
        </w:rPr>
      </w:pPr>
    </w:p>
    <w:p w:rsidR="00592CEF" w:rsidRPr="00592CEF" w:rsidRDefault="00592CEF" w:rsidP="0047635E">
      <w:pPr>
        <w:pStyle w:val="Navadensplet"/>
        <w:shd w:val="clear" w:color="auto" w:fill="FFFFFF"/>
        <w:spacing w:before="0" w:beforeAutospacing="0" w:after="0" w:afterAutospacing="0" w:line="255" w:lineRule="atLeast"/>
        <w:jc w:val="center"/>
        <w:rPr>
          <w:rStyle w:val="Krepko"/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Krepko"/>
          <w:rFonts w:ascii="Arial" w:hAnsi="Arial" w:cs="Arial"/>
          <w:color w:val="000000"/>
          <w:sz w:val="22"/>
          <w:szCs w:val="22"/>
          <w:lang w:val="en-GB"/>
        </w:rPr>
        <w:t xml:space="preserve">Written by </w:t>
      </w:r>
      <w:proofErr w:type="spellStart"/>
      <w:r>
        <w:rPr>
          <w:rStyle w:val="Krepko"/>
          <w:rFonts w:ascii="Arial" w:hAnsi="Arial" w:cs="Arial"/>
          <w:color w:val="000000"/>
          <w:sz w:val="22"/>
          <w:szCs w:val="22"/>
          <w:lang w:val="en-GB"/>
        </w:rPr>
        <w:t>Nejc</w:t>
      </w:r>
      <w:proofErr w:type="spellEnd"/>
      <w:r>
        <w:rPr>
          <w:rStyle w:val="Krepko"/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Style w:val="Krepko"/>
          <w:rFonts w:ascii="Arial" w:hAnsi="Arial" w:cs="Arial"/>
          <w:color w:val="000000"/>
          <w:sz w:val="22"/>
          <w:szCs w:val="22"/>
          <w:lang w:val="en-GB"/>
        </w:rPr>
        <w:t>Špenko</w:t>
      </w:r>
      <w:proofErr w:type="spellEnd"/>
    </w:p>
    <w:sectPr w:rsidR="00592CEF" w:rsidRPr="00592CEF" w:rsidSect="004763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2B"/>
    <w:rsid w:val="000E0BDB"/>
    <w:rsid w:val="00194067"/>
    <w:rsid w:val="00420AA2"/>
    <w:rsid w:val="0042756E"/>
    <w:rsid w:val="0047635E"/>
    <w:rsid w:val="00586275"/>
    <w:rsid w:val="00592CEF"/>
    <w:rsid w:val="006F341C"/>
    <w:rsid w:val="0083072B"/>
    <w:rsid w:val="00964424"/>
    <w:rsid w:val="0097105B"/>
    <w:rsid w:val="00C47FC3"/>
    <w:rsid w:val="00D126B3"/>
    <w:rsid w:val="00E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BA1A"/>
  <w15:chartTrackingRefBased/>
  <w15:docId w15:val="{6B237D7D-9B50-4483-BE69-83BD08B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3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3072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126B3"/>
    <w:rPr>
      <w:b/>
      <w:bCs/>
    </w:rPr>
  </w:style>
  <w:style w:type="character" w:customStyle="1" w:styleId="dol">
    <w:name w:val="dol"/>
    <w:basedOn w:val="Privzetapisavaodstavka"/>
    <w:rsid w:val="00D126B3"/>
  </w:style>
  <w:style w:type="paragraph" w:styleId="Brezrazmikov">
    <w:name w:val="No Spacing"/>
    <w:uiPriority w:val="1"/>
    <w:qFormat/>
    <w:rsid w:val="00476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worldencyclopedia.org/entry/Andalus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ndalusia-web.com/survey.ht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newworldencyclopedia.org/entry/Andalus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Andalusi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2018-03-18T18:40:00Z</dcterms:created>
  <dcterms:modified xsi:type="dcterms:W3CDTF">2018-03-18T18:40:00Z</dcterms:modified>
</cp:coreProperties>
</file>