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3EFA9" w14:textId="1113F9FD" w:rsidR="00FC319A" w:rsidRDefault="00FC319A">
      <w:r>
        <w:t xml:space="preserve">Nuestros alumnos, desde un primer momento, han estado muy motivados e interesados con este proyecto </w:t>
      </w:r>
      <w:proofErr w:type="spellStart"/>
      <w:r>
        <w:t>Etwinning</w:t>
      </w:r>
      <w:proofErr w:type="spellEnd"/>
      <w:r>
        <w:t xml:space="preserve"> por varios motivos:</w:t>
      </w:r>
    </w:p>
    <w:p w14:paraId="466A2BF0" w14:textId="402BE2F3" w:rsidR="00FC319A" w:rsidRDefault="00FC319A" w:rsidP="00FC319A">
      <w:pPr>
        <w:pStyle w:val="Prrafodelista"/>
        <w:numPr>
          <w:ilvl w:val="0"/>
          <w:numId w:val="1"/>
        </w:numPr>
      </w:pPr>
      <w:r>
        <w:t xml:space="preserve">El libro “Invisible” les ha gustado mucho, les ha enganchado, además de por la manera en la que está escrito, también por el tema: una situación real posiblemente cercana y vivida por alguno de ellos. </w:t>
      </w:r>
    </w:p>
    <w:p w14:paraId="6EAE4B62" w14:textId="2DAD1FE8" w:rsidR="00FC319A" w:rsidRDefault="00FC319A" w:rsidP="00FC319A">
      <w:pPr>
        <w:pStyle w:val="Prrafodelista"/>
        <w:numPr>
          <w:ilvl w:val="0"/>
          <w:numId w:val="1"/>
        </w:numPr>
      </w:pPr>
      <w:r>
        <w:t xml:space="preserve">Les ha motivado mucho hacer un proyecto </w:t>
      </w:r>
      <w:proofErr w:type="spellStart"/>
      <w:r>
        <w:t>Etwinning</w:t>
      </w:r>
      <w:proofErr w:type="spellEnd"/>
      <w:r>
        <w:t xml:space="preserve"> y trabajar de manera conjunta con alumnos de otro país </w:t>
      </w:r>
      <w:proofErr w:type="gramStart"/>
      <w:r>
        <w:t>Europeo</w:t>
      </w:r>
      <w:proofErr w:type="gramEnd"/>
      <w:r>
        <w:t xml:space="preserve">. Han podido conocer a otros estudiantes de su misma edad y han abierto su círculo de amistades (tan importante en la adolescencia). </w:t>
      </w:r>
    </w:p>
    <w:p w14:paraId="1EEB30B2" w14:textId="3B9FDB0A" w:rsidR="00FC319A" w:rsidRDefault="00FC319A" w:rsidP="00FC319A"/>
    <w:p w14:paraId="7EA2DCC8" w14:textId="716609C4" w:rsidR="00FC319A" w:rsidRDefault="00FC319A" w:rsidP="00FC319A">
      <w:r>
        <w:t xml:space="preserve">Pero cuando estábamos a mitad del proyecto tuvimos que aislarnos en nuestras casas. Para el departamento de lengua de nuestro colegio es el primer proyecto </w:t>
      </w:r>
      <w:proofErr w:type="gramStart"/>
      <w:r>
        <w:t>Europeo</w:t>
      </w:r>
      <w:proofErr w:type="gramEnd"/>
      <w:r>
        <w:t xml:space="preserve"> que hacemos</w:t>
      </w:r>
      <w:r w:rsidR="00916CA0">
        <w:t>. N</w:t>
      </w:r>
      <w:r>
        <w:t>uestros alumnos, para poder seguirlo y poder continuarlo, necesitaban que los guiáramos y animáramos en todo momento y desde la distancia y a través de una pantalla ha sido un poco difícil</w:t>
      </w:r>
      <w:r w:rsidR="00916CA0">
        <w:t xml:space="preserve"> ya que no todos nuestros alumnos disponen de los mismos medios técnicos ni de la misma disponibilidad para poder conectarse y seguir las videoconferencias online</w:t>
      </w:r>
      <w:r>
        <w:t>. Esto ha hecho que el entusiasmo y la participación decayeran</w:t>
      </w:r>
      <w:r w:rsidR="00916CA0">
        <w:t xml:space="preserve"> un poco</w:t>
      </w:r>
      <w:r>
        <w:t xml:space="preserve">. </w:t>
      </w:r>
    </w:p>
    <w:p w14:paraId="158D5224" w14:textId="471FF728" w:rsidR="00916CA0" w:rsidRDefault="00FC319A" w:rsidP="00FC319A">
      <w:r>
        <w:t>Nuestros estudiantes no están acostumbrados a la enseñanza a distancia y telemática. Han tenido que adaptarse de un día para otro y pasar de una educación cercana y directa a otra más fría y a distancia. Han tenido que adaptarse en tiempo récord a este cambio para poder superar el curso académico</w:t>
      </w:r>
      <w:r w:rsidR="00916CA0">
        <w:t xml:space="preserve"> y por eso han centrado más su atención y esfuerzo en el trabajo diario de las materias que en el proyecto. </w:t>
      </w:r>
    </w:p>
    <w:p w14:paraId="0D681622" w14:textId="0CC3C97A" w:rsidR="00916CA0" w:rsidRDefault="00916CA0" w:rsidP="00FC319A">
      <w:r>
        <w:t xml:space="preserve">Este trabajo cooperativo nos ha servido a todos para coger experiencia, ampliar horizontes, conocer otras maneras de trabajar y de ver el mundo y estar mejor preparados para futuros proyectos que esperamos poder llevar a cabo. Siempre nos hemos vistos arropados tanto por las profesoras como por los alumnos italianos de los que hemos ido aprendiendo a lo largo de estos meses. </w:t>
      </w:r>
    </w:p>
    <w:sectPr w:rsidR="00916C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1753E"/>
    <w:multiLevelType w:val="hybridMultilevel"/>
    <w:tmpl w:val="6A440A56"/>
    <w:lvl w:ilvl="0" w:tplc="CBF886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19A"/>
    <w:rsid w:val="00916CA0"/>
    <w:rsid w:val="00FC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12988"/>
  <w15:chartTrackingRefBased/>
  <w15:docId w15:val="{66AF209F-924F-4A32-852F-284B9C918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C3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302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Zamora</dc:creator>
  <cp:keywords/>
  <dc:description/>
  <cp:lastModifiedBy>Emma Zamora</cp:lastModifiedBy>
  <cp:revision>1</cp:revision>
  <dcterms:created xsi:type="dcterms:W3CDTF">2020-06-21T07:04:00Z</dcterms:created>
  <dcterms:modified xsi:type="dcterms:W3CDTF">2020-06-21T07:24:00Z</dcterms:modified>
</cp:coreProperties>
</file>