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37A2" w14:textId="77777777"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 w14:paraId="39CD2E85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EC43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 wp14:anchorId="6E96CCF2" wp14:editId="2A41601E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98D6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 wp14:anchorId="291130A6" wp14:editId="13840A4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 w14:paraId="6C50131D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89EC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DE1E7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6FA2237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 w14:paraId="4A761C4B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7A5C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60837" w14:textId="4F6EE8C2" w:rsidR="000F1224" w:rsidRDefault="007A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Romania/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Gimnaziala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Nicolae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Romanescu</w:t>
            </w:r>
            <w:proofErr w:type="spellEnd"/>
          </w:p>
        </w:tc>
      </w:tr>
      <w:tr w:rsidR="000F1224" w14:paraId="11B457C2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83BD2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BA136" w14:textId="0375D014" w:rsidR="000F1224" w:rsidRDefault="00A27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Tutuleasa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Eugen</w:t>
            </w:r>
            <w:proofErr w:type="spellEnd"/>
          </w:p>
        </w:tc>
      </w:tr>
      <w:tr w:rsidR="000F1224" w14:paraId="441ADE72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575C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FF52DE" w14:textId="2C7BD43B" w:rsidR="000F1224" w:rsidRDefault="007A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ICT</w:t>
            </w:r>
          </w:p>
        </w:tc>
      </w:tr>
      <w:tr w:rsidR="000F1224" w14:paraId="716A72DE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A669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AB" w14:textId="64C09D00" w:rsidR="000F1224" w:rsidRDefault="0060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 w:rsidRPr="0060724A">
              <w:rPr>
                <w:rFonts w:ascii="Arial" w:eastAsia="Arial" w:hAnsi="Arial" w:cs="Arial"/>
                <w:b/>
                <w:color w:val="000000"/>
              </w:rPr>
              <w:t xml:space="preserve">Construir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proofErr w:type="spellStart"/>
            <w:r w:rsidRPr="0060724A">
              <w:rPr>
                <w:rFonts w:ascii="Arial" w:eastAsia="Arial" w:hAnsi="Arial" w:cs="Arial"/>
                <w:b/>
                <w:color w:val="000000"/>
              </w:rPr>
              <w:t>Compreensão</w:t>
            </w:r>
            <w:proofErr w:type="spellEnd"/>
            <w:r w:rsidRPr="0060724A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  <w:tr w:rsidR="000F1224" w14:paraId="30417A55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AC4E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F758" w14:textId="3BB7B369" w:rsidR="000F1224" w:rsidRDefault="007A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097A1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75B8DB" w14:textId="2EE643C8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A27B26">
              <w:rPr>
                <w:rFonts w:ascii="Arial" w:eastAsia="Arial" w:hAnsi="Arial" w:cs="Arial"/>
                <w:b/>
                <w:color w:val="000000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minutes</w:t>
            </w:r>
          </w:p>
        </w:tc>
      </w:tr>
    </w:tbl>
    <w:p w14:paraId="5AFEE160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7C1C940E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18F930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Objectives which the students acquire:</w:t>
            </w:r>
          </w:p>
        </w:tc>
      </w:tr>
      <w:tr w:rsidR="000F1224" w:rsidRPr="007A7ABD" w14:paraId="14AF2F9A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404A8B" w14:textId="77777777" w:rsidR="00EA1CF9" w:rsidRPr="00EA1CF9" w:rsidRDefault="00EA1CF9" w:rsidP="00EA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Bidi" w:hAnsiTheme="minorBidi" w:cstheme="minorBidi"/>
                <w:color w:val="000000"/>
              </w:rPr>
            </w:pPr>
            <w:bookmarkStart w:id="4" w:name="2et92p0" w:colFirst="0" w:colLast="0"/>
            <w:bookmarkEnd w:id="4"/>
            <w:r w:rsidRPr="00EA1CF9">
              <w:rPr>
                <w:rFonts w:asciiTheme="minorBidi" w:hAnsiTheme="minorBidi" w:cstheme="minorBidi"/>
                <w:color w:val="000000"/>
              </w:rPr>
              <w:t xml:space="preserve">Os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alunos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desenvolverão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uma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compreensão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clara do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vocabulário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relacionado à Internet.</w:t>
            </w:r>
          </w:p>
          <w:p w14:paraId="683A03C3" w14:textId="1F78A04C" w:rsidR="007A7ABD" w:rsidRPr="00A76928" w:rsidRDefault="00EA1CF9" w:rsidP="00EA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 xml:space="preserve">• Os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alunos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explorarão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como usar a Internet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com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segurança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para diversos propósitos,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com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foco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na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spellStart"/>
            <w:r w:rsidRPr="00EA1CF9">
              <w:rPr>
                <w:rFonts w:asciiTheme="minorBidi" w:hAnsiTheme="minorBidi" w:cstheme="minorBidi"/>
                <w:color w:val="000000"/>
              </w:rPr>
              <w:t>comunicação</w:t>
            </w:r>
            <w:proofErr w:type="spellEnd"/>
            <w:r w:rsidRPr="00EA1CF9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</w:tbl>
    <w:p w14:paraId="1FC1DFAB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1D1FBC05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E69DA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0F1224" w14:paraId="441CB663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D566B2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bookmarkStart w:id="5" w:name="tyjcwt" w:colFirst="0" w:colLast="0"/>
            <w:bookmarkEnd w:id="5"/>
            <w:r w:rsidRPr="00EA1CF9">
              <w:rPr>
                <w:rFonts w:asciiTheme="minorBidi" w:hAnsiTheme="minorBidi" w:cstheme="minorBidi"/>
                <w:color w:val="000000"/>
              </w:rPr>
              <w:t>Como eu uso a Internet</w:t>
            </w:r>
          </w:p>
          <w:p w14:paraId="41D181B2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Redistribua as listas de uso da Internet dos alunos da Lição 1 e peça-lhes que revisitem seus cinco usos mais comuns da Internet e estejam preparados para explicar sua lógica para essas escolhas. Agrupe-os em equipes de aprendizagem de três e peça-lhes que passem seis minutos compartilhando seus pensamentos. Atenção especial deve ser dada às semelhanças entre suas respostas.</w:t>
            </w:r>
          </w:p>
          <w:p w14:paraId="276981F3" w14:textId="1D696B00" w:rsid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Assim que houver tempo de compartilhamento adequado, facilite uma discussão em classe sobre como as pessoas usam a Internet. Através da discussão, ajude os alunos a co-criar um gráfico que classifique o uso da Internet. (Possíveis perguntas de orientação/cabeçalhos de colunas de gráficos: Aonde os alunos vão quando estão online? Por que eles vão lá, qual é o objetivo de sua visita? Com que frequência eles visitam determinados sites? Este é um site com conexões sociais ou é para indivíduos usar?)</w:t>
            </w:r>
          </w:p>
          <w:p w14:paraId="551BF838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Perspectivas sobre o uso da Internet</w:t>
            </w:r>
          </w:p>
          <w:p w14:paraId="2D0E550F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</w:p>
          <w:p w14:paraId="19E1FCB0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Escreva no quadro a palavra perspectiva e peça aos alunos que a definam e expliquem. O professor ajudará a esclarecer que perspectivas únicas geralmente são tendenciosas e não compartilham todas as informações sobre um tópico. Ao olhar para várias perspectivas, as pessoas podem obter uma melhor compreensão de algo - todos os seus benefícios e desvantagens.</w:t>
            </w:r>
          </w:p>
          <w:p w14:paraId="0DA7B66B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Distribua o folheto Seis Perspectivas e explique que cada cor representa um único ponto de vista com interesses específicos. Cada ponto de vista olhará para a Internet de uma maneira específica e quando todos os diferentes pontos de vista forem vistos juntos, a turma terá uma maior compreensão da Internet. Apresente cada uma das perspectivas e leia as perguntas orientadoras relacionadas a cada uma delas.</w:t>
            </w:r>
          </w:p>
          <w:p w14:paraId="760DEF79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Divida a turma em grupos e atribua a cada grupo uma perspectiva única. Os alunos podem criar algumas das respostas às suas perguntas por meio de discussão, mas a tecnologia deve ser disponibilizada para pesquisa. Os alunos devem ser orientados sobre como usar sites apropriados para concluir esta pesquisa.</w:t>
            </w:r>
          </w:p>
          <w:p w14:paraId="0FA8F58A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Depois que os grupos preencherem um lado do organizador das Seis Perspectivas, peça-lhes que tragam suas três ideias mais importantes para o restante da classe. Por meio da discussão, peça aos alunos que preencham o quadro das Seis Perspectivas.</w:t>
            </w:r>
          </w:p>
          <w:p w14:paraId="60A3D342" w14:textId="5FE056EB" w:rsidR="00EA1CF9" w:rsidRDefault="00EA1CF9" w:rsidP="00EA1CF9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r w:rsidRPr="00EA1CF9">
              <w:rPr>
                <w:rFonts w:asciiTheme="minorBidi" w:hAnsiTheme="minorBidi" w:cstheme="minorBidi"/>
                <w:color w:val="000000"/>
              </w:rPr>
              <w:t>Usando as informações do gráfico, peça aos alunos que criem mapas mentais individuais que mostrem sua compreensão do que é a Internet e como ela é usada. A bolha central deve ser desenhada no quadro com o nome “A Internet”. As legendas para a bolha de cada aluno devem ser discutidas e criadas pela turma antes de passar para o trabalho individual.</w:t>
            </w:r>
          </w:p>
          <w:p w14:paraId="33086AD2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A1C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A primeira bolha fora do centro deve ser rotulada COMUNICANDO, com duas bolhas se ramificando olhando POR QUE as pessoas se comunicam (razões, propósitos) e COMO as pessoas se comunicam (plataformas, métodos).</w:t>
            </w:r>
          </w:p>
          <w:p w14:paraId="64F6BF99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A1C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• Outras legendas importantes a serem incluídas seriam: JOGOS, COMPRAS, ASSISTIR, COMPARTILHAR, SEGURANÇA, AUDIÊNCIA, PRODUTORES, DISPOSITIVOS. Consulte as ideias apresentadas pelos grupos das Seis Perspectivas para completar as legendas de cada bolha, com foco especial nas ideias apresentadas pelo grupo Negro (preocupações com segurança e proteção) e pelo grupo Verde (possibilidades de usos futuros da Internet ).</w:t>
            </w:r>
          </w:p>
          <w:p w14:paraId="69212B18" w14:textId="77777777" w:rsidR="00EA1CF9" w:rsidRPr="00EA1CF9" w:rsidRDefault="00EA1CF9" w:rsidP="00EA1CF9">
            <w:pPr>
              <w:pStyle w:val="HTMLpr-formatado"/>
              <w:shd w:val="clear" w:color="auto" w:fill="F8F9FA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6E6822D" w14:textId="387F21BE" w:rsidR="000F1224" w:rsidRDefault="00EA1CF9" w:rsidP="00EA1CF9">
            <w:pPr>
              <w:pStyle w:val="HTMLpr-formatado"/>
              <w:shd w:val="clear" w:color="auto" w:fill="F8F9FA"/>
              <w:rPr>
                <w:color w:val="000000"/>
                <w:sz w:val="24"/>
                <w:szCs w:val="24"/>
              </w:rPr>
            </w:pPr>
            <w:r w:rsidRPr="00EA1C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Dê aos alunos tempo para completar seus mapas mentais, que serão enviados para avaliação formativa e postados ao lado dos gráficos.</w:t>
            </w:r>
          </w:p>
        </w:tc>
      </w:tr>
    </w:tbl>
    <w:p w14:paraId="1C8DDD17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64EA9B4F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678F21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Materials / Equipment:</w:t>
            </w:r>
          </w:p>
        </w:tc>
      </w:tr>
      <w:tr w:rsidR="000F1224" w14:paraId="36D2D527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CAD011" w14:textId="66195D0E" w:rsidR="00EA1CF9" w:rsidRPr="00EA1CF9" w:rsidRDefault="0001215A" w:rsidP="00EA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</w:t>
            </w:r>
            <w:r w:rsidR="00EA1CF9" w:rsidRPr="00EA1CF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ertifique-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se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de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que os 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alunos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tenham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suas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listas mostrando como eles 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usam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a Internet (da </w:t>
            </w:r>
            <w:proofErr w:type="spellStart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Lição</w:t>
            </w:r>
            <w:proofErr w:type="spellEnd"/>
            <w:r w:rsidR="00EA1CF9"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1).</w:t>
            </w:r>
          </w:p>
          <w:p w14:paraId="389CDDF7" w14:textId="77777777" w:rsidR="00EA1CF9" w:rsidRPr="00EA1CF9" w:rsidRDefault="00EA1CF9" w:rsidP="00EA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Forneça</w:t>
            </w:r>
            <w:proofErr w:type="spellEnd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papel de carta </w:t>
            </w:r>
            <w:proofErr w:type="gramStart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e</w:t>
            </w:r>
            <w:proofErr w:type="gramEnd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marcadores.</w:t>
            </w:r>
          </w:p>
          <w:p w14:paraId="74FC12A3" w14:textId="77777777" w:rsidR="00EA1CF9" w:rsidRPr="00EA1CF9" w:rsidRDefault="00EA1CF9" w:rsidP="00EA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• Fotocopie o </w:t>
            </w:r>
            <w:proofErr w:type="spellStart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folheto</w:t>
            </w:r>
            <w:proofErr w:type="spellEnd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Seis Perspectivas</w:t>
            </w:r>
          </w:p>
          <w:p w14:paraId="48B4FB52" w14:textId="0563E31E" w:rsidR="00EA1CF9" w:rsidRPr="00EA1CF9" w:rsidRDefault="00EA1CF9" w:rsidP="00EA1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• Fornecer </w:t>
            </w:r>
            <w:proofErr w:type="spellStart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acesso</w:t>
            </w:r>
            <w:proofErr w:type="spellEnd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a computadores </w:t>
            </w:r>
            <w:proofErr w:type="spellStart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com</w:t>
            </w:r>
            <w:proofErr w:type="spellEnd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>acesso</w:t>
            </w:r>
            <w:proofErr w:type="spellEnd"/>
            <w:r w:rsidRPr="00EA1CF9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à Internet</w:t>
            </w:r>
          </w:p>
          <w:p w14:paraId="175519FE" w14:textId="2E46334E" w:rsidR="000F1224" w:rsidRDefault="000F1224" w:rsidP="007A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14:paraId="514815A1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29926D9E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72A0DF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References/ theories/ teaching methods used:</w:t>
            </w:r>
          </w:p>
        </w:tc>
      </w:tr>
      <w:tr w:rsidR="000F1224" w14:paraId="750F133E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8421BC" w14:textId="5971A39A" w:rsidR="000F1224" w:rsidRDefault="0001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</w:t>
            </w:r>
            <w:proofErr w:type="spellStart"/>
            <w:r w:rsidR="00EA1CF9">
              <w:rPr>
                <w:rFonts w:ascii="Arial" w:eastAsia="Arial" w:hAnsi="Arial" w:cs="Arial"/>
                <w:color w:val="000000"/>
              </w:rPr>
              <w:t>Comunicação</w:t>
            </w:r>
            <w:proofErr w:type="spellEnd"/>
          </w:p>
        </w:tc>
      </w:tr>
    </w:tbl>
    <w:p w14:paraId="5E622BBB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356BB288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488A9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Evaluation of the objectives acquired:</w:t>
            </w:r>
          </w:p>
        </w:tc>
      </w:tr>
      <w:tr w:rsidR="000F1224" w14:paraId="214F58A6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6E6CC3" w14:textId="01D1ED65" w:rsidR="000F1224" w:rsidRPr="00A76928" w:rsidRDefault="00EA1CF9" w:rsidP="00A76928">
            <w:pPr>
              <w:pStyle w:val="HTMLpr-formatado"/>
              <w:shd w:val="clear" w:color="auto" w:fill="F8F9FA"/>
              <w:rPr>
                <w:rFonts w:asciiTheme="minorBidi" w:hAnsiTheme="minorBidi" w:cstheme="minorBidi"/>
                <w:color w:val="000000"/>
              </w:rPr>
            </w:pPr>
            <w:bookmarkStart w:id="8" w:name="4d34og8" w:colFirst="0" w:colLast="0"/>
            <w:bookmarkEnd w:id="8"/>
            <w:r w:rsidRPr="00EA1CF9">
              <w:rPr>
                <w:rFonts w:asciiTheme="minorBidi" w:hAnsiTheme="minorBidi" w:cstheme="minorBidi"/>
                <w:color w:val="000000"/>
              </w:rPr>
              <w:t>Os alunos identificarão e classificarão suas próprias interações com a Internet e se envolverão em uma atividade de pensamento crítico colaborativo que os fará examinar a Internet de várias perspectivas.</w:t>
            </w:r>
          </w:p>
        </w:tc>
      </w:tr>
    </w:tbl>
    <w:p w14:paraId="7C0889AE" w14:textId="2DA7B6CD" w:rsidR="000F1224" w:rsidRDefault="00A7692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  <w:r w:rsidRPr="00A76928">
        <w:rPr>
          <w:rFonts w:eastAsia="Arial"/>
          <w:noProof/>
        </w:rPr>
        <w:lastRenderedPageBreak/>
        <w:drawing>
          <wp:inline distT="0" distB="0" distL="0" distR="0" wp14:anchorId="61E5A6D7" wp14:editId="57386638">
            <wp:extent cx="6120130" cy="6814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C9065" w14:textId="0027540E" w:rsidR="00A76928" w:rsidRDefault="00A7692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  <w:r w:rsidRPr="00A76928">
        <w:rPr>
          <w:rFonts w:eastAsia="Arial"/>
          <w:noProof/>
        </w:rPr>
        <w:lastRenderedPageBreak/>
        <w:drawing>
          <wp:inline distT="0" distB="0" distL="0" distR="0" wp14:anchorId="143A7CEE" wp14:editId="7EDB8BBA">
            <wp:extent cx="6120130" cy="6527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2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928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24"/>
    <w:rsid w:val="0001215A"/>
    <w:rsid w:val="000F1224"/>
    <w:rsid w:val="003C3EAF"/>
    <w:rsid w:val="003D5FAB"/>
    <w:rsid w:val="0060724A"/>
    <w:rsid w:val="007A7ABD"/>
    <w:rsid w:val="00963614"/>
    <w:rsid w:val="00A27B26"/>
    <w:rsid w:val="00A76928"/>
    <w:rsid w:val="00B02065"/>
    <w:rsid w:val="00E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2964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D5FAB"/>
    <w:rPr>
      <w:rFonts w:ascii="Courier New" w:hAnsi="Courier New" w:cs="Courier New"/>
      <w:lang w:val="fi-FI"/>
    </w:rPr>
  </w:style>
  <w:style w:type="character" w:customStyle="1" w:styleId="y2iqfc">
    <w:name w:val="y2iqfc"/>
    <w:basedOn w:val="Tipodeletrapredefinidodopargrafo"/>
    <w:rsid w:val="003D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3791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Pieksämäen Kaupunki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Manuela</cp:lastModifiedBy>
  <cp:revision>4</cp:revision>
  <dcterms:created xsi:type="dcterms:W3CDTF">2022-07-26T12:08:00Z</dcterms:created>
  <dcterms:modified xsi:type="dcterms:W3CDTF">2022-07-26T13:58:00Z</dcterms:modified>
</cp:coreProperties>
</file>