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F83546">
              <w:rPr>
                <w:rFonts w:ascii="Arial" w:eastAsia="Arial" w:hAnsi="Arial" w:cs="Arial"/>
                <w:b/>
                <w:color w:val="000000"/>
              </w:rPr>
              <w:t>Portugal – Agrupamento de Escolas de Idães</w:t>
            </w:r>
          </w:p>
        </w:tc>
      </w:tr>
      <w:tr w:rsidR="00F83546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Izabel Santos /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Susana Pereira</w:t>
            </w:r>
          </w:p>
        </w:tc>
      </w:tr>
      <w:tr w:rsidR="00F83546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Englanti</w:t>
            </w:r>
          </w:p>
        </w:tc>
      </w:tr>
      <w:tr w:rsidR="00F83546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3546" w:rsidRPr="0070298B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bCs/>
                <w:color w:val="000000"/>
              </w:rPr>
              <w:t>Verkkokiusaaminen</w:t>
            </w:r>
          </w:p>
        </w:tc>
      </w:tr>
      <w:tr w:rsidR="00F83546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Ikäryhmä: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kesto: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BA7C19">
              <w:rPr>
                <w:rFonts w:ascii="Arial" w:eastAsia="Arial" w:hAnsi="Arial" w:cs="Arial"/>
                <w:b/>
                <w:color w:val="000000"/>
              </w:rPr>
              <w:t xml:space="preserve">2 x </w:t>
            </w:r>
            <w:r>
              <w:rPr>
                <w:rFonts w:ascii="Arial" w:eastAsia="Arial" w:hAnsi="Arial" w:cs="Arial"/>
                <w:b/>
                <w:color w:val="000000"/>
              </w:rPr>
              <w:t>90 min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3546" w:rsidRP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4" w:name="2et92p0" w:colFirst="0" w:colLast="0"/>
            <w:bookmarkEnd w:id="4"/>
            <w:r w:rsidRPr="00F83546">
              <w:rPr>
                <w:rFonts w:ascii="Arial" w:eastAsia="Arial" w:hAnsi="Arial" w:cs="Arial"/>
                <w:color w:val="000000"/>
              </w:rPr>
              <w:t>Tämän oppit</w:t>
            </w:r>
            <w:r>
              <w:rPr>
                <w:rFonts w:ascii="Arial" w:eastAsia="Arial" w:hAnsi="Arial" w:cs="Arial"/>
                <w:color w:val="000000"/>
              </w:rPr>
              <w:t>unnin tavoitteita ovat</w:t>
            </w:r>
            <w:r w:rsidRPr="00F83546">
              <w:rPr>
                <w:rFonts w:ascii="Arial" w:eastAsia="Arial" w:hAnsi="Arial" w:cs="Arial"/>
                <w:color w:val="000000"/>
              </w:rPr>
              <w:t>:</w:t>
            </w:r>
          </w:p>
          <w:p w:rsidR="00F83546" w:rsidRP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 Oppia</w:t>
            </w:r>
            <w:r w:rsidRPr="00F83546">
              <w:rPr>
                <w:rFonts w:ascii="Arial" w:eastAsia="Arial" w:hAnsi="Arial" w:cs="Arial"/>
                <w:color w:val="000000"/>
              </w:rPr>
              <w:t xml:space="preserve"> erottamaan hyväntahtoinen kiusaaminen verkkokiusaamisesta;</w:t>
            </w:r>
          </w:p>
          <w:p w:rsidR="00F83546" w:rsidRP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F83546">
              <w:rPr>
                <w:rFonts w:ascii="Arial" w:eastAsia="Arial" w:hAnsi="Arial" w:cs="Arial"/>
                <w:color w:val="000000"/>
              </w:rPr>
              <w:t> Analysoi</w:t>
            </w:r>
            <w:r>
              <w:rPr>
                <w:rFonts w:ascii="Arial" w:eastAsia="Arial" w:hAnsi="Arial" w:cs="Arial"/>
                <w:color w:val="000000"/>
              </w:rPr>
              <w:t>da verkko</w:t>
            </w:r>
            <w:r w:rsidRPr="00F83546">
              <w:rPr>
                <w:rFonts w:ascii="Arial" w:eastAsia="Arial" w:hAnsi="Arial" w:cs="Arial"/>
                <w:color w:val="000000"/>
              </w:rPr>
              <w:t>kiusaamiskäyttäytymistä, joka "yli</w:t>
            </w:r>
            <w:r>
              <w:rPr>
                <w:rFonts w:ascii="Arial" w:eastAsia="Arial" w:hAnsi="Arial" w:cs="Arial"/>
                <w:color w:val="000000"/>
              </w:rPr>
              <w:t>ttää</w:t>
            </w:r>
            <w:r w:rsidRPr="00F83546">
              <w:rPr>
                <w:rFonts w:ascii="Arial" w:eastAsia="Arial" w:hAnsi="Arial" w:cs="Arial"/>
                <w:color w:val="000000"/>
              </w:rPr>
              <w:t xml:space="preserve"> rajan".</w:t>
            </w:r>
          </w:p>
          <w:p w:rsidR="00F83546" w:rsidRP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 Saada tietoa</w:t>
            </w:r>
            <w:r w:rsidRPr="00F83546">
              <w:rPr>
                <w:rFonts w:ascii="Arial" w:eastAsia="Arial" w:hAnsi="Arial" w:cs="Arial"/>
                <w:color w:val="000000"/>
              </w:rPr>
              <w:t xml:space="preserve"> vakavista verkkokiusaamisen muodoista, joita o</w:t>
            </w:r>
            <w:r>
              <w:rPr>
                <w:rFonts w:ascii="Arial" w:eastAsia="Arial" w:hAnsi="Arial" w:cs="Arial"/>
                <w:color w:val="000000"/>
              </w:rPr>
              <w:t>va</w:t>
            </w:r>
            <w:r w:rsidR="00E376E5">
              <w:rPr>
                <w:rFonts w:ascii="Arial" w:eastAsia="Arial" w:hAnsi="Arial" w:cs="Arial"/>
                <w:color w:val="000000"/>
              </w:rPr>
              <w:t>t häirintä, petos, hyökkäävä käytös</w:t>
            </w:r>
            <w:r w:rsidRPr="00F83546">
              <w:rPr>
                <w:rFonts w:ascii="Arial" w:eastAsia="Arial" w:hAnsi="Arial" w:cs="Arial"/>
                <w:color w:val="000000"/>
              </w:rPr>
              <w:t xml:space="preserve"> ja turvallisuusuhat;</w:t>
            </w:r>
          </w:p>
          <w:p w:rsidR="00F83546" w:rsidRP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 Ymmärtää</w:t>
            </w:r>
            <w:r w:rsidRPr="00F83546">
              <w:rPr>
                <w:rFonts w:ascii="Arial" w:eastAsia="Arial" w:hAnsi="Arial" w:cs="Arial"/>
                <w:color w:val="000000"/>
              </w:rPr>
              <w:t xml:space="preserve"> verkkokiusattujen teini-ikäisten näkökulm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 w:rsidRPr="00F83546">
              <w:rPr>
                <w:rFonts w:ascii="Arial" w:eastAsia="Arial" w:hAnsi="Arial" w:cs="Arial"/>
                <w:color w:val="000000"/>
              </w:rPr>
              <w:t>a ja tarjota ratkaisuja;</w:t>
            </w:r>
          </w:p>
          <w:p w:rsidR="00F83546" w:rsidRPr="00F83546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 E</w:t>
            </w:r>
            <w:r w:rsidRPr="00F83546">
              <w:rPr>
                <w:rFonts w:ascii="Arial" w:eastAsia="Arial" w:hAnsi="Arial" w:cs="Arial"/>
                <w:color w:val="000000"/>
              </w:rPr>
              <w:t>sittää kysymyksiä, kerätä tietoa, esittää ja analysoida tietoja sekä tulkita tuloksia;</w:t>
            </w:r>
          </w:p>
          <w:p w:rsidR="000F1224" w:rsidRDefault="00F83546" w:rsidP="00F83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F83546">
              <w:rPr>
                <w:rFonts w:ascii="Arial" w:eastAsia="Arial" w:hAnsi="Arial" w:cs="Arial"/>
                <w:color w:val="000000"/>
              </w:rPr>
              <w:t> Kerä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 w:rsidRPr="00F83546">
              <w:rPr>
                <w:rFonts w:ascii="Arial" w:eastAsia="Arial" w:hAnsi="Arial" w:cs="Arial"/>
                <w:color w:val="000000"/>
              </w:rPr>
              <w:t xml:space="preserve">ä kuuluisten ihmisten </w:t>
            </w:r>
            <w:r>
              <w:rPr>
                <w:rFonts w:ascii="Arial" w:eastAsia="Arial" w:hAnsi="Arial" w:cs="Arial"/>
                <w:color w:val="000000"/>
              </w:rPr>
              <w:t xml:space="preserve">kertomuksia kokemuksistaan </w:t>
            </w:r>
            <w:r w:rsidRPr="00F83546">
              <w:rPr>
                <w:rFonts w:ascii="Arial" w:eastAsia="Arial" w:hAnsi="Arial" w:cs="Arial"/>
                <w:color w:val="000000"/>
              </w:rPr>
              <w:t>verkkokiusaamisesta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83546" w:rsidRPr="00E376E5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bookmarkStart w:id="5" w:name="tyjcwt" w:colFirst="0" w:colLast="0"/>
            <w:bookmarkEnd w:id="5"/>
            <w:r w:rsidRPr="00E376E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Alkulämmittely (10 minuuttia)</w:t>
            </w:r>
          </w:p>
          <w:p w:rsidR="00F83546" w:rsidRPr="00E376E5" w:rsidRDefault="00F83546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 w:rsidRPr="00E376E5">
              <w:rPr>
                <w:color w:val="202124"/>
                <w:sz w:val="24"/>
                <w:szCs w:val="24"/>
                <w:lang w:val="fi-FI"/>
              </w:rPr>
              <w:t>Kysy opiskelijoilta:</w:t>
            </w:r>
          </w:p>
          <w:p w:rsidR="00F83546" w:rsidRPr="00E376E5" w:rsidRDefault="00F83546" w:rsidP="00E376E5">
            <w:pPr>
              <w:pStyle w:val="Luettelokappale"/>
              <w:numPr>
                <w:ilvl w:val="0"/>
                <w:numId w:val="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 w:rsidRPr="00E376E5">
              <w:rPr>
                <w:color w:val="202124"/>
                <w:sz w:val="24"/>
                <w:szCs w:val="24"/>
                <w:lang w:val="fi-FI"/>
              </w:rPr>
              <w:t>Millä tavoilla sinä ja ystäväsi kiusaatte toisianne verkossa huvin vuoksi?</w:t>
            </w:r>
          </w:p>
          <w:p w:rsidR="00F83546" w:rsidRPr="00E376E5" w:rsidRDefault="00E376E5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>
              <w:rPr>
                <w:color w:val="202124"/>
                <w:sz w:val="24"/>
                <w:szCs w:val="24"/>
                <w:lang w:val="fi-FI"/>
              </w:rPr>
              <w:t>Esim. lähetetään vitsejä edestakaisin ja muokataan toistensa kuvia hauskalla</w:t>
            </w:r>
            <w:r w:rsidR="00F83546" w:rsidRPr="00E376E5">
              <w:rPr>
                <w:color w:val="202124"/>
                <w:sz w:val="24"/>
                <w:szCs w:val="24"/>
                <w:lang w:val="fi-FI"/>
              </w:rPr>
              <w:t xml:space="preserve"> (ei ilkeällä) tavalla</w:t>
            </w:r>
          </w:p>
          <w:p w:rsidR="00F83546" w:rsidRPr="00E376E5" w:rsidRDefault="00F83546" w:rsidP="00E376E5">
            <w:pPr>
              <w:pStyle w:val="Luettelokappale"/>
              <w:numPr>
                <w:ilvl w:val="0"/>
                <w:numId w:val="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 w:rsidRPr="00E376E5">
              <w:rPr>
                <w:color w:val="202124"/>
                <w:sz w:val="24"/>
                <w:szCs w:val="24"/>
                <w:lang w:val="fi-FI"/>
              </w:rPr>
              <w:t>Milloin kiusaaminen "ylittää rajan" ja muuttuu haitalliseksi?</w:t>
            </w:r>
          </w:p>
          <w:p w:rsidR="00F83546" w:rsidRPr="00E376E5" w:rsidRDefault="00F83546" w:rsidP="00E376E5">
            <w:pPr>
              <w:pStyle w:val="Luettelokappale"/>
              <w:numPr>
                <w:ilvl w:val="0"/>
                <w:numId w:val="1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 w:rsidRPr="00E376E5">
              <w:rPr>
                <w:color w:val="202124"/>
                <w:sz w:val="24"/>
                <w:szCs w:val="24"/>
                <w:lang w:val="fi-FI"/>
              </w:rPr>
              <w:t>Mitä merkkejä on, ja miltä tuntuu olla siinä tilanteessa?</w:t>
            </w:r>
          </w:p>
          <w:p w:rsidR="00F83546" w:rsidRPr="00E376E5" w:rsidRDefault="00E376E5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>
              <w:rPr>
                <w:color w:val="202124"/>
                <w:sz w:val="24"/>
                <w:szCs w:val="24"/>
                <w:lang w:val="fi-FI"/>
              </w:rPr>
              <w:t xml:space="preserve">Esim. </w:t>
            </w:r>
            <w:r w:rsidR="00F83546" w:rsidRPr="00E376E5">
              <w:rPr>
                <w:color w:val="202124"/>
                <w:sz w:val="24"/>
                <w:szCs w:val="24"/>
                <w:lang w:val="fi-FI"/>
              </w:rPr>
              <w:t xml:space="preserve">Kiusaaminen alkaa tuntua </w:t>
            </w:r>
            <w:r>
              <w:rPr>
                <w:color w:val="202124"/>
                <w:sz w:val="24"/>
                <w:szCs w:val="24"/>
                <w:lang w:val="fi-FI"/>
              </w:rPr>
              <w:t xml:space="preserve">pelottavalta, ei enää hauskalta, olo tuntuu avuttomalta, tulee tunne, </w:t>
            </w:r>
            <w:r w:rsidR="000853F1">
              <w:rPr>
                <w:color w:val="202124"/>
                <w:sz w:val="24"/>
                <w:szCs w:val="24"/>
                <w:lang w:val="fi-FI"/>
              </w:rPr>
              <w:t>että maineesi saattaa kärsiä tai o</w:t>
            </w:r>
            <w:r w:rsidR="00F83546" w:rsidRPr="00E376E5">
              <w:rPr>
                <w:color w:val="202124"/>
                <w:sz w:val="24"/>
                <w:szCs w:val="24"/>
                <w:lang w:val="fi-FI"/>
              </w:rPr>
              <w:t>let huolissasi turvallisuudestasi.</w:t>
            </w:r>
          </w:p>
          <w:p w:rsidR="000853F1" w:rsidRDefault="000853F1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</w:p>
          <w:p w:rsidR="000853F1" w:rsidRPr="000853F1" w:rsidRDefault="000853F1" w:rsidP="000853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02124"/>
                <w:sz w:val="24"/>
                <w:szCs w:val="24"/>
                <w:lang w:val="fi-FI"/>
              </w:rPr>
            </w:pPr>
            <w:r w:rsidRPr="000853F1">
              <w:rPr>
                <w:b/>
                <w:color w:val="202124"/>
                <w:sz w:val="24"/>
                <w:szCs w:val="24"/>
                <w:lang w:val="fi-FI"/>
              </w:rPr>
              <w:t>TEHTÄVÄ 1</w:t>
            </w:r>
          </w:p>
          <w:p w:rsidR="000853F1" w:rsidRDefault="00F83546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 w:rsidRPr="00E376E5">
              <w:rPr>
                <w:color w:val="202124"/>
                <w:sz w:val="24"/>
                <w:szCs w:val="24"/>
                <w:lang w:val="fi-FI"/>
              </w:rPr>
              <w:t>KYSY opiskelijoilta, ovatko h</w:t>
            </w:r>
            <w:r w:rsidR="000853F1">
              <w:rPr>
                <w:color w:val="202124"/>
                <w:sz w:val="24"/>
                <w:szCs w:val="24"/>
                <w:lang w:val="fi-FI"/>
              </w:rPr>
              <w:t>e koskaan kuulleet</w:t>
            </w:r>
            <w:r w:rsidRPr="00E376E5">
              <w:rPr>
                <w:color w:val="202124"/>
                <w:sz w:val="24"/>
                <w:szCs w:val="24"/>
                <w:lang w:val="fi-FI"/>
              </w:rPr>
              <w:t xml:space="preserve"> termeistä ahdi</w:t>
            </w:r>
            <w:r w:rsidR="000853F1">
              <w:rPr>
                <w:color w:val="202124"/>
                <w:sz w:val="24"/>
                <w:szCs w:val="24"/>
                <w:lang w:val="fi-FI"/>
              </w:rPr>
              <w:t>stelu, pettäminen, uhkaava kielenkäyttö</w:t>
            </w:r>
            <w:r w:rsidRPr="00E376E5">
              <w:rPr>
                <w:color w:val="202124"/>
                <w:sz w:val="24"/>
                <w:szCs w:val="24"/>
                <w:lang w:val="fi-FI"/>
              </w:rPr>
              <w:t xml:space="preserve"> ja vihap</w:t>
            </w:r>
            <w:r w:rsidR="000853F1">
              <w:rPr>
                <w:color w:val="202124"/>
                <w:sz w:val="24"/>
                <w:szCs w:val="24"/>
                <w:lang w:val="fi-FI"/>
              </w:rPr>
              <w:t>uhe. Pyydä oppilaita määrittelemään</w:t>
            </w:r>
            <w:r w:rsidRPr="00E376E5">
              <w:rPr>
                <w:color w:val="202124"/>
                <w:sz w:val="24"/>
                <w:szCs w:val="24"/>
                <w:lang w:val="fi-FI"/>
              </w:rPr>
              <w:t xml:space="preserve"> termit</w:t>
            </w:r>
            <w:r w:rsidR="000853F1">
              <w:rPr>
                <w:color w:val="202124"/>
                <w:sz w:val="24"/>
                <w:szCs w:val="24"/>
                <w:lang w:val="fi-FI"/>
              </w:rPr>
              <w:t xml:space="preserve">. </w:t>
            </w:r>
            <w:r w:rsidRPr="00E376E5">
              <w:rPr>
                <w:color w:val="202124"/>
                <w:sz w:val="24"/>
                <w:szCs w:val="24"/>
                <w:lang w:val="fi-FI"/>
              </w:rPr>
              <w:t xml:space="preserve"> </w:t>
            </w:r>
          </w:p>
          <w:p w:rsidR="00F83546" w:rsidRPr="00E376E5" w:rsidRDefault="000853F1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>
              <w:rPr>
                <w:color w:val="202124"/>
                <w:sz w:val="24"/>
                <w:szCs w:val="24"/>
                <w:lang w:val="fi-FI"/>
              </w:rPr>
              <w:lastRenderedPageBreak/>
              <w:t>MUISTUTA opiskelijoita siitä</w:t>
            </w:r>
            <w:r w:rsidR="00F83546" w:rsidRPr="00E376E5">
              <w:rPr>
                <w:color w:val="202124"/>
                <w:sz w:val="24"/>
                <w:szCs w:val="24"/>
                <w:lang w:val="fi-FI"/>
              </w:rPr>
              <w:t>, että nämä ovat esimerkkejä tilanteista, jotka ehdottomasti "ylittävät rajan" ja katsotaan verkkokiusaamiseksi.</w:t>
            </w:r>
          </w:p>
          <w:p w:rsidR="00F83546" w:rsidRPr="00E376E5" w:rsidRDefault="000853F1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>
              <w:rPr>
                <w:color w:val="202124"/>
                <w:sz w:val="24"/>
                <w:szCs w:val="24"/>
                <w:lang w:val="fi-FI"/>
              </w:rPr>
              <w:t>KESKUSTELE</w:t>
            </w:r>
            <w:r w:rsidR="00F83546" w:rsidRPr="00E376E5">
              <w:rPr>
                <w:color w:val="202124"/>
                <w:sz w:val="24"/>
                <w:szCs w:val="24"/>
                <w:lang w:val="fi-FI"/>
              </w:rPr>
              <w:t xml:space="preserve"> oppilaiden kanssa, miksi joku ei ehkä halua puhua muille ihmisille verkkokiusaamisesta.</w:t>
            </w:r>
          </w:p>
          <w:p w:rsidR="00F83546" w:rsidRPr="00E376E5" w:rsidRDefault="00F83546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 w:rsidRPr="00E376E5">
              <w:rPr>
                <w:color w:val="202124"/>
                <w:sz w:val="24"/>
                <w:szCs w:val="24"/>
                <w:lang w:val="fi-FI"/>
              </w:rPr>
              <w:t xml:space="preserve"> Korosta opiskelijoille, että riippumatta siitä, </w:t>
            </w:r>
            <w:r w:rsidR="000853F1">
              <w:rPr>
                <w:color w:val="202124"/>
                <w:sz w:val="24"/>
                <w:szCs w:val="24"/>
                <w:lang w:val="fi-FI"/>
              </w:rPr>
              <w:t xml:space="preserve">millä nimellä he tilannetta kutsuvatkaan, </w:t>
            </w:r>
            <w:r w:rsidRPr="00E376E5">
              <w:rPr>
                <w:color w:val="202124"/>
                <w:sz w:val="24"/>
                <w:szCs w:val="24"/>
                <w:lang w:val="fi-FI"/>
              </w:rPr>
              <w:t>jos se saa heidät tuntemaan olonsa epämukavaksi, järkyttyneeksi tai loukkaantuneeksi, heidän tulisi puhua siitä jollekin</w:t>
            </w:r>
          </w:p>
          <w:p w:rsidR="00F83546" w:rsidRPr="00E376E5" w:rsidRDefault="00F83546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</w:p>
          <w:p w:rsidR="00F83546" w:rsidRPr="00E376E5" w:rsidRDefault="000853F1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>
              <w:rPr>
                <w:color w:val="202124"/>
                <w:sz w:val="24"/>
                <w:szCs w:val="24"/>
                <w:lang w:val="fi-FI"/>
              </w:rPr>
              <w:t xml:space="preserve">Opiskelijat muotoilevat </w:t>
            </w:r>
            <w:r w:rsidR="00F83546" w:rsidRPr="00E376E5">
              <w:rPr>
                <w:color w:val="202124"/>
                <w:sz w:val="24"/>
                <w:szCs w:val="24"/>
                <w:lang w:val="fi-FI"/>
              </w:rPr>
              <w:t>kysymyksiä opiskelijoiden verkkokiusaamisesta heidän luokkatasolla</w:t>
            </w:r>
            <w:r>
              <w:rPr>
                <w:color w:val="202124"/>
                <w:sz w:val="24"/>
                <w:szCs w:val="24"/>
                <w:lang w:val="fi-FI"/>
              </w:rPr>
              <w:t>an</w:t>
            </w:r>
            <w:r w:rsidR="00F83546" w:rsidRPr="00E376E5">
              <w:rPr>
                <w:color w:val="202124"/>
                <w:sz w:val="24"/>
                <w:szCs w:val="24"/>
                <w:lang w:val="fi-FI"/>
              </w:rPr>
              <w:t>.</w:t>
            </w:r>
          </w:p>
          <w:p w:rsidR="000853F1" w:rsidRDefault="000853F1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</w:p>
          <w:p w:rsidR="00F83546" w:rsidRPr="00ED0DAA" w:rsidRDefault="00F83546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02124"/>
                <w:sz w:val="24"/>
                <w:szCs w:val="24"/>
                <w:lang w:val="fi-FI"/>
              </w:rPr>
            </w:pPr>
            <w:r w:rsidRPr="00ED0DAA">
              <w:rPr>
                <w:b/>
                <w:color w:val="202124"/>
                <w:sz w:val="24"/>
                <w:szCs w:val="24"/>
                <w:lang w:val="fi-FI"/>
              </w:rPr>
              <w:t>TEHTÄVÄ 2</w:t>
            </w:r>
          </w:p>
          <w:p w:rsidR="00F83546" w:rsidRPr="00E376E5" w:rsidRDefault="00ED0DAA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>
              <w:rPr>
                <w:color w:val="202124"/>
                <w:sz w:val="24"/>
                <w:szCs w:val="24"/>
                <w:lang w:val="fi-FI"/>
              </w:rPr>
              <w:t xml:space="preserve">Katsotaan video </w:t>
            </w:r>
            <w:r w:rsidR="00F83546" w:rsidRPr="00E376E5">
              <w:rPr>
                <w:color w:val="202124"/>
                <w:sz w:val="24"/>
                <w:szCs w:val="24"/>
                <w:lang w:val="fi-FI"/>
              </w:rPr>
              <w:t>teinistä, joka p</w:t>
            </w:r>
            <w:r>
              <w:rPr>
                <w:color w:val="202124"/>
                <w:sz w:val="24"/>
                <w:szCs w:val="24"/>
                <w:lang w:val="fi-FI"/>
              </w:rPr>
              <w:t>ohtii nettikiusaamiskokemusta. Kyseessä on d</w:t>
            </w:r>
            <w:r w:rsidR="00F83546" w:rsidRPr="00E376E5">
              <w:rPr>
                <w:color w:val="202124"/>
                <w:sz w:val="24"/>
                <w:szCs w:val="24"/>
                <w:lang w:val="fi-FI"/>
              </w:rPr>
              <w:t>okumenttityylinen tarina, jossa tyttö pohtii, millaista oli olla verkkokiusaamisen kohteena.</w:t>
            </w:r>
          </w:p>
          <w:p w:rsidR="00F83546" w:rsidRPr="00E376E5" w:rsidRDefault="00F83546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 w:rsidRPr="00E376E5">
              <w:rPr>
                <w:color w:val="202124"/>
                <w:sz w:val="24"/>
                <w:szCs w:val="24"/>
                <w:lang w:val="fi-FI"/>
              </w:rPr>
              <w:t>NÄYTÄ oppilaille video "</w:t>
            </w:r>
            <w:proofErr w:type="spellStart"/>
            <w:r w:rsidRPr="00E376E5">
              <w:rPr>
                <w:color w:val="202124"/>
                <w:sz w:val="24"/>
                <w:szCs w:val="24"/>
                <w:lang w:val="fi-FI"/>
              </w:rPr>
              <w:t>Stacey's</w:t>
            </w:r>
            <w:proofErr w:type="spellEnd"/>
            <w:r w:rsidRPr="00E376E5">
              <w:rPr>
                <w:color w:val="202124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E376E5">
              <w:rPr>
                <w:color w:val="202124"/>
                <w:sz w:val="24"/>
                <w:szCs w:val="24"/>
                <w:lang w:val="fi-FI"/>
              </w:rPr>
              <w:t>Story</w:t>
            </w:r>
            <w:proofErr w:type="spellEnd"/>
            <w:r w:rsidRPr="00E376E5">
              <w:rPr>
                <w:color w:val="202124"/>
                <w:sz w:val="24"/>
                <w:szCs w:val="24"/>
                <w:lang w:val="fi-FI"/>
              </w:rPr>
              <w:t xml:space="preserve"> – </w:t>
            </w:r>
            <w:proofErr w:type="spellStart"/>
            <w:r w:rsidRPr="00E376E5">
              <w:rPr>
                <w:color w:val="202124"/>
                <w:sz w:val="24"/>
                <w:szCs w:val="24"/>
                <w:lang w:val="fi-FI"/>
              </w:rPr>
              <w:t>When</w:t>
            </w:r>
            <w:proofErr w:type="spellEnd"/>
            <w:r w:rsidRPr="00E376E5">
              <w:rPr>
                <w:color w:val="202124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E376E5">
              <w:rPr>
                <w:color w:val="202124"/>
                <w:sz w:val="24"/>
                <w:szCs w:val="24"/>
                <w:lang w:val="fi-FI"/>
              </w:rPr>
              <w:t>Rumors</w:t>
            </w:r>
            <w:proofErr w:type="spellEnd"/>
            <w:r w:rsidRPr="00E376E5">
              <w:rPr>
                <w:color w:val="202124"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E376E5">
              <w:rPr>
                <w:color w:val="202124"/>
                <w:sz w:val="24"/>
                <w:szCs w:val="24"/>
                <w:lang w:val="fi-FI"/>
              </w:rPr>
              <w:t>Escalate</w:t>
            </w:r>
            <w:proofErr w:type="spellEnd"/>
            <w:r w:rsidRPr="00E376E5">
              <w:rPr>
                <w:color w:val="202124"/>
                <w:sz w:val="24"/>
                <w:szCs w:val="24"/>
                <w:lang w:val="fi-FI"/>
              </w:rPr>
              <w:t>". https://www.youtube.com/watch?v=uVKb3Pu7Rd8</w:t>
            </w:r>
          </w:p>
          <w:p w:rsidR="00F83546" w:rsidRPr="00E376E5" w:rsidRDefault="00ED0DAA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>
              <w:rPr>
                <w:color w:val="202124"/>
                <w:sz w:val="24"/>
                <w:szCs w:val="24"/>
                <w:lang w:val="fi-FI"/>
              </w:rPr>
              <w:t>J</w:t>
            </w:r>
            <w:r w:rsidR="00F83546" w:rsidRPr="00E376E5">
              <w:rPr>
                <w:color w:val="202124"/>
                <w:sz w:val="24"/>
                <w:szCs w:val="24"/>
                <w:lang w:val="fi-FI"/>
              </w:rPr>
              <w:t>AA oppilaat ryhmiin.</w:t>
            </w:r>
          </w:p>
          <w:p w:rsidR="00F83546" w:rsidRPr="00E376E5" w:rsidRDefault="00ED0DAA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>
              <w:rPr>
                <w:color w:val="202124"/>
                <w:sz w:val="24"/>
                <w:szCs w:val="24"/>
                <w:lang w:val="fi-FI"/>
              </w:rPr>
              <w:t>T</w:t>
            </w:r>
            <w:r w:rsidR="00F83546" w:rsidRPr="00E376E5">
              <w:rPr>
                <w:color w:val="202124"/>
                <w:sz w:val="24"/>
                <w:szCs w:val="24"/>
                <w:lang w:val="fi-FI"/>
              </w:rPr>
              <w:t xml:space="preserve">EE kopiot </w:t>
            </w:r>
            <w:proofErr w:type="spellStart"/>
            <w:r w:rsidR="00F83546" w:rsidRPr="00E376E5">
              <w:rPr>
                <w:color w:val="202124"/>
                <w:sz w:val="24"/>
                <w:szCs w:val="24"/>
                <w:lang w:val="fi-FI"/>
              </w:rPr>
              <w:t>Cyberbullying</w:t>
            </w:r>
            <w:proofErr w:type="spellEnd"/>
            <w:r w:rsidR="00F83546" w:rsidRPr="00E376E5">
              <w:rPr>
                <w:color w:val="202124"/>
                <w:sz w:val="24"/>
                <w:szCs w:val="24"/>
                <w:lang w:val="fi-FI"/>
              </w:rPr>
              <w:t xml:space="preserve">: </w:t>
            </w:r>
            <w:proofErr w:type="spellStart"/>
            <w:r w:rsidR="00F83546" w:rsidRPr="00E376E5">
              <w:rPr>
                <w:color w:val="202124"/>
                <w:sz w:val="24"/>
                <w:szCs w:val="24"/>
                <w:lang w:val="fi-FI"/>
              </w:rPr>
              <w:t>Crossing</w:t>
            </w:r>
            <w:proofErr w:type="spellEnd"/>
            <w:r w:rsidR="00F83546" w:rsidRPr="00E376E5">
              <w:rPr>
                <w:color w:val="202124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F83546" w:rsidRPr="00E376E5">
              <w:rPr>
                <w:color w:val="202124"/>
                <w:sz w:val="24"/>
                <w:szCs w:val="24"/>
                <w:lang w:val="fi-FI"/>
              </w:rPr>
              <w:t>the</w:t>
            </w:r>
            <w:proofErr w:type="spellEnd"/>
            <w:r w:rsidR="00F83546" w:rsidRPr="00E376E5">
              <w:rPr>
                <w:color w:val="202124"/>
                <w:sz w:val="24"/>
                <w:szCs w:val="24"/>
                <w:lang w:val="fi-FI"/>
              </w:rPr>
              <w:t xml:space="preserve"> Line -opiskelijoiden keskusteluoppaasta jokaiselle opiskelijalle ja pyydä oppilaita keskustelemaan videokeskustelukysymyksistä pienissä ryhmissä.</w:t>
            </w:r>
          </w:p>
          <w:p w:rsidR="00F83546" w:rsidRPr="00E376E5" w:rsidRDefault="00ED0DAA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  <w:r>
              <w:rPr>
                <w:color w:val="202124"/>
                <w:sz w:val="24"/>
                <w:szCs w:val="24"/>
                <w:lang w:val="fi-FI"/>
              </w:rPr>
              <w:t xml:space="preserve">OHJAA </w:t>
            </w:r>
            <w:r w:rsidR="00F83546" w:rsidRPr="00E376E5">
              <w:rPr>
                <w:color w:val="202124"/>
                <w:sz w:val="24"/>
                <w:szCs w:val="24"/>
                <w:lang w:val="fi-FI"/>
              </w:rPr>
              <w:t>oppilaat koko luokan keskusteluun heidän vastauksistaan ​​videokeskustelukysymyksiin.</w:t>
            </w:r>
          </w:p>
          <w:p w:rsidR="00ED0DAA" w:rsidRDefault="00ED0DAA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F83546" w:rsidRPr="00ED0DAA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ED0DAA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TEHTÄVÄ 3</w:t>
            </w:r>
          </w:p>
          <w:p w:rsidR="00F83546" w:rsidRPr="00E376E5" w:rsidRDefault="00ED0DAA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Tapaustutkimus</w:t>
            </w:r>
            <w:r w:rsidR="00F83546"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- Kuuluisia ihmisiä</w:t>
            </w:r>
          </w:p>
          <w:p w:rsidR="00F83546" w:rsidRPr="00E376E5" w:rsidRDefault="00ED0DAA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PYYDÄ</w:t>
            </w:r>
            <w:r w:rsidR="00F83546"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kutakin ryhmää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etsimään tietoa </w:t>
            </w:r>
            <w:r w:rsidR="00F83546"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kuuluisasta henkilöstä, joka on kärsinyt verkkokiusaamisesta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. OHJAA koko ryhmän keskustelu aiheesta.</w:t>
            </w:r>
          </w:p>
          <w:p w:rsidR="00F83546" w:rsidRPr="00E376E5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F83546" w:rsidRPr="00E376E5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F83546" w:rsidRPr="00E376E5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F83546" w:rsidRPr="00ED0DAA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ED0DAA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lastRenderedPageBreak/>
              <w:t>TEHTÄVÄ 4</w:t>
            </w:r>
          </w:p>
          <w:p w:rsidR="00F83546" w:rsidRPr="00E376E5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Kysy opiskelijoilta</w:t>
            </w:r>
          </w:p>
          <w:p w:rsidR="00F83546" w:rsidRPr="00E376E5" w:rsidRDefault="00F83546" w:rsidP="00ED0DAA">
            <w:pPr>
              <w:pStyle w:val="HTML-esimuotoiltu"/>
              <w:numPr>
                <w:ilvl w:val="0"/>
                <w:numId w:val="1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Miltä tuntuu, kun kiusantekotilanne "ylittää rajan" vaarattomasta haitalliseen?</w:t>
            </w:r>
          </w:p>
          <w:p w:rsidR="00F83546" w:rsidRPr="00E376E5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Kun kiusaaminen ei enää tunnu hauskalta ja</w:t>
            </w:r>
            <w:r w:rsidR="00ED0DA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se</w:t>
            </w:r>
            <w:r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alkaa tuntua järkyttävältä tai pelottavalta, oppilaiden tulee ottaa se vakavasti. Ihmiset voivat tuntea ol</w:t>
            </w:r>
            <w:r w:rsidR="00ED0DA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onsa avuttomaksi, eristetyksi</w:t>
            </w:r>
            <w:r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, olla huolissaan maineestaan, turvallisuudestaan ​​jne.</w:t>
            </w:r>
          </w:p>
          <w:p w:rsidR="00F83546" w:rsidRPr="00E376E5" w:rsidRDefault="00F83546" w:rsidP="00ED0DAA">
            <w:pPr>
              <w:pStyle w:val="HTML-esimuotoiltu"/>
              <w:numPr>
                <w:ilvl w:val="0"/>
                <w:numId w:val="1"/>
              </w:numPr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Mitä erilaisia ​​verkkokiusaamisen muotoja on?</w:t>
            </w:r>
          </w:p>
          <w:p w:rsidR="00F83546" w:rsidRPr="00E376E5" w:rsidRDefault="00ED0DAA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Esimerkkivastauksi</w:t>
            </w:r>
            <w:r w:rsidR="00F83546"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a:</w:t>
            </w:r>
          </w:p>
          <w:p w:rsidR="00F83546" w:rsidRPr="00E376E5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• Häirintä, jota on käytännössä mahdotonta paeta</w:t>
            </w:r>
          </w:p>
          <w:p w:rsidR="00F83546" w:rsidRPr="00E376E5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• Petos, koska on epärehellistä esiintyä jonkun muu</w:t>
            </w:r>
            <w:r w:rsidR="00BA7C19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na, ja se voi vahingoittaa kyseisen henkilön</w:t>
            </w:r>
            <w:r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mainetta</w:t>
            </w:r>
          </w:p>
          <w:p w:rsidR="00F83546" w:rsidRPr="00E376E5" w:rsidRDefault="00BA7C19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• Uhkaava ja julma kielenkäyttö</w:t>
            </w:r>
          </w:p>
          <w:p w:rsidR="00F83546" w:rsidRPr="00E376E5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• Vihapuhe, joka on syrjivää ja vahingoittaa suuresti jonkun mainetta</w:t>
            </w:r>
          </w:p>
          <w:p w:rsidR="00F83546" w:rsidRPr="00BA7C19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BA7C19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TEHTÄVÄ 5</w:t>
            </w:r>
          </w:p>
          <w:p w:rsidR="00F83546" w:rsidRPr="00E376E5" w:rsidRDefault="00BA7C19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Opiskelijat esittelevät tehtävässä 3 hakemansa tiedot muille ryhmille. </w:t>
            </w:r>
          </w:p>
          <w:p w:rsidR="00F83546" w:rsidRPr="00BA7C19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BA7C19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TEHTÄVÄ 6</w:t>
            </w:r>
          </w:p>
          <w:p w:rsidR="00F83546" w:rsidRPr="00E376E5" w:rsidRDefault="00F83546" w:rsidP="00F83546">
            <w:pPr>
              <w:pStyle w:val="HTML-esimuotoiltu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E376E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Oppilaat tuottavat kirjasen</w:t>
            </w:r>
          </w:p>
          <w:p w:rsidR="00F83546" w:rsidRPr="00F83546" w:rsidRDefault="00F83546" w:rsidP="00F8354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202124"/>
                <w:sz w:val="24"/>
                <w:szCs w:val="24"/>
                <w:lang w:val="fi-FI"/>
              </w:rPr>
            </w:pP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7C19" w:rsidRPr="00BA7C19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6" w:name="3dy6vkm" w:colFirst="0" w:colLast="0"/>
            <w:bookmarkEnd w:id="6"/>
            <w:r w:rsidRPr="00BA7C19">
              <w:rPr>
                <w:rFonts w:ascii="Arial" w:eastAsia="Arial" w:hAnsi="Arial" w:cs="Arial"/>
                <w:color w:val="000000"/>
              </w:rPr>
              <w:t>• Video "Stacey's Story – When Rumors Escalate"</w:t>
            </w:r>
          </w:p>
          <w:p w:rsidR="00BA7C19" w:rsidRPr="00BA7C19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A7C19">
              <w:rPr>
                <w:rFonts w:ascii="Arial" w:eastAsia="Arial" w:hAnsi="Arial" w:cs="Arial"/>
                <w:color w:val="000000"/>
              </w:rPr>
              <w:t>•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BA7C19">
              <w:rPr>
                <w:rFonts w:ascii="Arial" w:eastAsia="Arial" w:hAnsi="Arial" w:cs="Arial"/>
                <w:color w:val="000000"/>
              </w:rPr>
              <w:t>Internet</w:t>
            </w:r>
          </w:p>
          <w:p w:rsidR="00BA7C19" w:rsidRPr="00BA7C19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A7C19">
              <w:rPr>
                <w:rFonts w:ascii="Arial" w:eastAsia="Arial" w:hAnsi="Arial" w:cs="Arial"/>
                <w:color w:val="000000"/>
              </w:rPr>
              <w:t>• Tietokoneet</w:t>
            </w:r>
          </w:p>
          <w:p w:rsidR="00BA7C19" w:rsidRPr="00BA7C19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0F1224" w:rsidRDefault="000F1224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BA7C19">
              <w:rPr>
                <w:rFonts w:ascii="Arial" w:eastAsia="Arial" w:hAnsi="Arial" w:cs="Arial"/>
                <w:b/>
                <w:color w:val="000000"/>
              </w:rPr>
              <w:t>/ menetelmät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7C19" w:rsidRPr="00BA7C19" w:rsidRDefault="00BA7C19" w:rsidP="00BA7C19">
            <w:pPr>
              <w:rPr>
                <w:rFonts w:ascii="Arial" w:eastAsia="Arial" w:hAnsi="Arial" w:cs="Arial"/>
                <w:color w:val="000000"/>
              </w:rPr>
            </w:pPr>
            <w:bookmarkStart w:id="7" w:name="1t3h5sf" w:colFirst="0" w:colLast="0"/>
            <w:bookmarkEnd w:id="7"/>
            <w:r w:rsidRPr="00BA7C19">
              <w:rPr>
                <w:rFonts w:ascii="Arial" w:eastAsia="Arial" w:hAnsi="Arial" w:cs="Arial"/>
                <w:color w:val="000000"/>
              </w:rPr>
              <w:t>Yhteistoiminnallinen oppiminen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7C19" w:rsidRPr="00BA7C19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8" w:name="4d34og8" w:colFirst="0" w:colLast="0"/>
            <w:bookmarkEnd w:id="8"/>
            <w:r w:rsidRPr="00BA7C19">
              <w:rPr>
                <w:rFonts w:ascii="Arial" w:eastAsia="Arial" w:hAnsi="Arial" w:cs="Arial"/>
                <w:color w:val="000000"/>
              </w:rPr>
              <w:lastRenderedPageBreak/>
              <w:t>Opiskelijoiden arvio</w:t>
            </w:r>
            <w:r>
              <w:rPr>
                <w:rFonts w:ascii="Arial" w:eastAsia="Arial" w:hAnsi="Arial" w:cs="Arial"/>
                <w:color w:val="000000"/>
              </w:rPr>
              <w:t>inti:</w:t>
            </w:r>
          </w:p>
          <w:p w:rsidR="00BA7C19" w:rsidRPr="00BA7C19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A7C19">
              <w:rPr>
                <w:rFonts w:ascii="Arial" w:eastAsia="Arial" w:hAnsi="Arial" w:cs="Arial"/>
                <w:color w:val="000000"/>
              </w:rPr>
              <w:t>Formatiivinen arviointi: Oppilaat raportoivat luokalle tuloksistaan ja analyysistään.</w:t>
            </w:r>
          </w:p>
          <w:p w:rsidR="00BA7C19" w:rsidRPr="00BA7C19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A7C19">
              <w:rPr>
                <w:rFonts w:ascii="Arial" w:eastAsia="Arial" w:hAnsi="Arial" w:cs="Arial"/>
                <w:color w:val="000000"/>
              </w:rPr>
              <w:t>Opiskelijat rakentavat kirjasen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BA7C19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BA7C19" w:rsidRPr="00BA7C19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Opettajan reflektointi</w:t>
            </w:r>
          </w:p>
          <w:p w:rsidR="00BA7C19" w:rsidRPr="00BA7C19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A7C19">
              <w:rPr>
                <w:rFonts w:ascii="Arial" w:eastAsia="Arial" w:hAnsi="Arial" w:cs="Arial"/>
                <w:color w:val="000000"/>
              </w:rPr>
              <w:t>Miten tehtävä sujui?</w:t>
            </w:r>
          </w:p>
          <w:p w:rsidR="00BA7C19" w:rsidRPr="00BA7C19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A7C19">
              <w:rPr>
                <w:rFonts w:ascii="Arial" w:eastAsia="Arial" w:hAnsi="Arial" w:cs="Arial"/>
                <w:color w:val="000000"/>
              </w:rPr>
              <w:t>Voi</w:t>
            </w:r>
            <w:r>
              <w:rPr>
                <w:rFonts w:ascii="Arial" w:eastAsia="Arial" w:hAnsi="Arial" w:cs="Arial"/>
                <w:color w:val="000000"/>
              </w:rPr>
              <w:t>siko tätä käyttää uudelleen? Pit</w:t>
            </w:r>
            <w:bookmarkStart w:id="9" w:name="_GoBack"/>
            <w:bookmarkEnd w:id="9"/>
            <w:r w:rsidRPr="00BA7C19">
              <w:rPr>
                <w:rFonts w:ascii="Arial" w:eastAsia="Arial" w:hAnsi="Arial" w:cs="Arial"/>
                <w:color w:val="000000"/>
              </w:rPr>
              <w:t>ivätkö opiskelijat tehtävästä?</w:t>
            </w:r>
          </w:p>
          <w:p w:rsidR="00BA7C19" w:rsidRPr="00BA7C19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BA7C19">
              <w:rPr>
                <w:rFonts w:ascii="Arial" w:eastAsia="Arial" w:hAnsi="Arial" w:cs="Arial"/>
                <w:color w:val="000000"/>
              </w:rPr>
              <w:t>Saivatko opiskelijat arvokasta tietoa?</w:t>
            </w:r>
          </w:p>
          <w:p w:rsidR="000F1224" w:rsidRDefault="00BA7C19" w:rsidP="00BA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BA7C19">
              <w:rPr>
                <w:rFonts w:ascii="Arial" w:eastAsia="Arial" w:hAnsi="Arial" w:cs="Arial"/>
                <w:color w:val="000000"/>
              </w:rPr>
              <w:t>Oliko kirjanen hyvin tehty?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72A0"/>
    <w:multiLevelType w:val="hybridMultilevel"/>
    <w:tmpl w:val="2786A502"/>
    <w:lvl w:ilvl="0" w:tplc="2728812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853F1"/>
    <w:rsid w:val="000F1224"/>
    <w:rsid w:val="003C3EAF"/>
    <w:rsid w:val="00B27AFF"/>
    <w:rsid w:val="00BA7C19"/>
    <w:rsid w:val="00E376E5"/>
    <w:rsid w:val="00ED0DAA"/>
    <w:rsid w:val="00F8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8E80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8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83546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F83546"/>
  </w:style>
  <w:style w:type="paragraph" w:styleId="Luettelokappale">
    <w:name w:val="List Paragraph"/>
    <w:basedOn w:val="Normaali"/>
    <w:uiPriority w:val="34"/>
    <w:qFormat/>
    <w:rsid w:val="00E3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2022-05-10T09:43:00Z</dcterms:created>
  <dcterms:modified xsi:type="dcterms:W3CDTF">2022-05-10T09:43:00Z</dcterms:modified>
</cp:coreProperties>
</file>