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770"/>
        <w:tblW w:w="0" w:type="auto"/>
        <w:tblLook w:val="04A0" w:firstRow="1" w:lastRow="0" w:firstColumn="1" w:lastColumn="0" w:noHBand="0" w:noVBand="1"/>
      </w:tblPr>
      <w:tblGrid>
        <w:gridCol w:w="4536"/>
        <w:gridCol w:w="5040"/>
      </w:tblGrid>
      <w:tr w:rsidR="00C93097" w:rsidTr="005D3BE4">
        <w:tc>
          <w:tcPr>
            <w:tcW w:w="4326" w:type="dxa"/>
            <w:shd w:val="clear" w:color="auto" w:fill="auto"/>
          </w:tcPr>
          <w:p w:rsidR="00C93097" w:rsidRDefault="00C93097" w:rsidP="00572573">
            <w:pPr>
              <w:jc w:val="center"/>
            </w:pPr>
            <w:bookmarkStart w:id="0" w:name="_GoBack"/>
            <w:bookmarkEnd w:id="0"/>
            <w:r>
              <w:rPr>
                <w:noProof/>
              </w:rPr>
              <w:drawing>
                <wp:inline distT="0" distB="0" distL="0" distR="0" wp14:anchorId="03BCC13E" wp14:editId="7B4E1633">
                  <wp:extent cx="11144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114425" cy="762000"/>
                          </a:xfrm>
                          <a:prstGeom prst="rect">
                            <a:avLst/>
                          </a:prstGeom>
                        </pic:spPr>
                      </pic:pic>
                    </a:graphicData>
                  </a:graphic>
                </wp:inline>
              </w:drawing>
            </w:r>
          </w:p>
          <w:p w:rsidR="00572573" w:rsidRDefault="00572573" w:rsidP="00572573">
            <w:pPr>
              <w:jc w:val="center"/>
            </w:pPr>
            <w:r>
              <w:t>ROMANIA</w:t>
            </w:r>
          </w:p>
        </w:tc>
        <w:tc>
          <w:tcPr>
            <w:tcW w:w="5250" w:type="dxa"/>
            <w:shd w:val="clear" w:color="auto" w:fill="auto"/>
          </w:tcPr>
          <w:p w:rsidR="00572573" w:rsidRDefault="00572573" w:rsidP="008939C3">
            <w:pPr>
              <w:jc w:val="center"/>
              <w:rPr>
                <w:sz w:val="28"/>
                <w:szCs w:val="28"/>
              </w:rPr>
            </w:pPr>
          </w:p>
          <w:p w:rsidR="00572573" w:rsidRDefault="00572573" w:rsidP="008939C3">
            <w:pPr>
              <w:jc w:val="center"/>
              <w:rPr>
                <w:sz w:val="28"/>
                <w:szCs w:val="28"/>
              </w:rPr>
            </w:pPr>
          </w:p>
          <w:p w:rsidR="00C93097" w:rsidRPr="0049233E" w:rsidRDefault="00C93097" w:rsidP="008939C3">
            <w:pPr>
              <w:jc w:val="center"/>
              <w:rPr>
                <w:b/>
                <w:i/>
                <w:sz w:val="28"/>
                <w:szCs w:val="28"/>
              </w:rPr>
            </w:pPr>
            <w:r w:rsidRPr="0049233E">
              <w:rPr>
                <w:b/>
                <w:i/>
                <w:sz w:val="28"/>
                <w:szCs w:val="28"/>
              </w:rPr>
              <w:t xml:space="preserve">The </w:t>
            </w:r>
            <w:proofErr w:type="spellStart"/>
            <w:r w:rsidRPr="0049233E">
              <w:rPr>
                <w:b/>
                <w:i/>
                <w:sz w:val="28"/>
                <w:szCs w:val="28"/>
              </w:rPr>
              <w:t>Peles</w:t>
            </w:r>
            <w:proofErr w:type="spellEnd"/>
            <w:r w:rsidRPr="0049233E">
              <w:rPr>
                <w:b/>
                <w:i/>
                <w:sz w:val="28"/>
                <w:szCs w:val="28"/>
              </w:rPr>
              <w:t xml:space="preserve"> Castle</w:t>
            </w:r>
          </w:p>
        </w:tc>
      </w:tr>
      <w:tr w:rsidR="00C93097" w:rsidTr="005D3BE4">
        <w:tc>
          <w:tcPr>
            <w:tcW w:w="4326" w:type="dxa"/>
            <w:shd w:val="clear" w:color="auto" w:fill="auto"/>
          </w:tcPr>
          <w:p w:rsidR="00C93097" w:rsidRDefault="00C93097" w:rsidP="008939C3">
            <w:r>
              <w:rPr>
                <w:noProof/>
              </w:rPr>
              <w:drawing>
                <wp:inline distT="0" distB="0" distL="0" distR="0" wp14:anchorId="15CD444B" wp14:editId="7EC1A04C">
                  <wp:extent cx="273367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eles-Castle-1-620x413.jpg"/>
                          <pic:cNvPicPr/>
                        </pic:nvPicPr>
                        <pic:blipFill>
                          <a:blip r:embed="rId8">
                            <a:extLst>
                              <a:ext uri="{28A0092B-C50C-407E-A947-70E740481C1C}">
                                <a14:useLocalDpi xmlns:a14="http://schemas.microsoft.com/office/drawing/2010/main" val="0"/>
                              </a:ext>
                            </a:extLst>
                          </a:blip>
                          <a:stretch>
                            <a:fillRect/>
                          </a:stretch>
                        </pic:blipFill>
                        <pic:spPr>
                          <a:xfrm>
                            <a:off x="0" y="0"/>
                            <a:ext cx="2736073" cy="2717006"/>
                          </a:xfrm>
                          <a:prstGeom prst="rect">
                            <a:avLst/>
                          </a:prstGeom>
                        </pic:spPr>
                      </pic:pic>
                    </a:graphicData>
                  </a:graphic>
                </wp:inline>
              </w:drawing>
            </w:r>
          </w:p>
        </w:tc>
        <w:tc>
          <w:tcPr>
            <w:tcW w:w="5250" w:type="dxa"/>
            <w:shd w:val="clear" w:color="auto" w:fill="auto"/>
          </w:tcPr>
          <w:p w:rsidR="00C93097" w:rsidRDefault="00C93097" w:rsidP="008939C3">
            <w:r>
              <w:t xml:space="preserve">The </w:t>
            </w:r>
            <w:proofErr w:type="spellStart"/>
            <w:r>
              <w:t>Peles</w:t>
            </w:r>
            <w:proofErr w:type="spellEnd"/>
            <w:r>
              <w:t xml:space="preserve"> Castle is one of Romania’s most important and impressive landmarks, originally representing a place for relaxation and leisure for the country’s monarchs. The castle was sketched out by architects </w:t>
            </w:r>
            <w:proofErr w:type="spellStart"/>
            <w:r>
              <w:t>Karel</w:t>
            </w:r>
            <w:proofErr w:type="spellEnd"/>
            <w:r>
              <w:t xml:space="preserve"> </w:t>
            </w:r>
            <w:proofErr w:type="spellStart"/>
            <w:r>
              <w:t>Liman</w:t>
            </w:r>
            <w:proofErr w:type="spellEnd"/>
            <w:r>
              <w:t xml:space="preserve"> and Johannes Schultz, and it was built in 1914 in </w:t>
            </w:r>
            <w:proofErr w:type="spellStart"/>
            <w:r>
              <w:t>Sinaia</w:t>
            </w:r>
            <w:proofErr w:type="spellEnd"/>
            <w:r>
              <w:t xml:space="preserve">, </w:t>
            </w:r>
            <w:proofErr w:type="spellStart"/>
            <w:r>
              <w:t>Prahova</w:t>
            </w:r>
            <w:proofErr w:type="spellEnd"/>
            <w:r>
              <w:t>, just 27 miles away from the beautiful city of Brasov.</w:t>
            </w:r>
          </w:p>
          <w:p w:rsidR="00C93097" w:rsidRDefault="00C93097" w:rsidP="008939C3">
            <w:r>
              <w:t>During their visit, tourists are able to admire the sheer luxury and majestic beauty of this architectural masterpiece. Highlights include a series if lavish rooms such as the theatre room, council room, arms room and living room. However, the Imperial Bedroom is by far the most impressive room in the building, flaunting exquisite decorations such a wonderful chandelier made using Bohemian crystal.</w:t>
            </w:r>
          </w:p>
        </w:tc>
      </w:tr>
    </w:tbl>
    <w:p w:rsidR="00D07775" w:rsidRDefault="00D07775"/>
    <w:p w:rsidR="00C93097" w:rsidRDefault="00C93097"/>
    <w:p w:rsidR="00C93097" w:rsidRDefault="00C93097"/>
    <w:p w:rsidR="00C93097" w:rsidRDefault="00C93097"/>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CF44F2" w:rsidRDefault="00CF44F2"/>
    <w:sectPr w:rsidR="00CF44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FF" w:rsidRDefault="009127FF" w:rsidP="00572573">
      <w:pPr>
        <w:spacing w:after="0" w:line="240" w:lineRule="auto"/>
      </w:pPr>
      <w:r>
        <w:separator/>
      </w:r>
    </w:p>
  </w:endnote>
  <w:endnote w:type="continuationSeparator" w:id="0">
    <w:p w:rsidR="009127FF" w:rsidRDefault="009127FF"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FF" w:rsidRDefault="009127FF" w:rsidP="00572573">
      <w:pPr>
        <w:spacing w:after="0" w:line="240" w:lineRule="auto"/>
      </w:pPr>
      <w:r>
        <w:separator/>
      </w:r>
    </w:p>
  </w:footnote>
  <w:footnote w:type="continuationSeparator" w:id="0">
    <w:p w:rsidR="009127FF" w:rsidRDefault="009127FF"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73" w:rsidRDefault="00572573" w:rsidP="00572573">
    <w:pPr>
      <w:pStyle w:val="Header"/>
    </w:pPr>
    <w:r>
      <w:rPr>
        <w:noProof/>
      </w:rPr>
      <w:drawing>
        <wp:anchor distT="0" distB="0" distL="114300" distR="114300" simplePos="0" relativeHeight="251660288" behindDoc="1" locked="0" layoutInCell="1" allowOverlap="1" wp14:anchorId="3CC6E2D2" wp14:editId="34F86ED4">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0B58A05" wp14:editId="6F7C9D02">
          <wp:simplePos x="0" y="0"/>
          <wp:positionH relativeFrom="column">
            <wp:posOffset>2552700</wp:posOffset>
          </wp:positionH>
          <wp:positionV relativeFrom="paragraph">
            <wp:posOffset>-457200</wp:posOffset>
          </wp:positionV>
          <wp:extent cx="695325" cy="5143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Romania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514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AA0429A" wp14:editId="1127BE94">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roofErr w:type="spellStart"/>
    <w:r>
      <w:t>Proiect</w:t>
    </w:r>
    <w:proofErr w:type="spellEnd"/>
    <w:r>
      <w:t xml:space="preserve"> Erasmus+:” OTHER, ALIKE</w:t>
    </w:r>
    <w:proofErr w:type="gramStart"/>
    <w:r>
      <w:t>,THE</w:t>
    </w:r>
    <w:proofErr w:type="gramEnd"/>
    <w:r>
      <w:t xml:space="preserve"> SAME” </w:t>
    </w:r>
  </w:p>
  <w:p w:rsidR="00572573" w:rsidRDefault="00572573" w:rsidP="00572573">
    <w:pPr>
      <w:pStyle w:val="Header"/>
    </w:pPr>
    <w:proofErr w:type="spellStart"/>
    <w:r>
      <w:t>Parteneriat</w:t>
    </w:r>
    <w:proofErr w:type="spellEnd"/>
    <w:r>
      <w:t xml:space="preserve"> Strategic KA 2</w:t>
    </w:r>
    <w:proofErr w:type="gramStart"/>
    <w:r>
      <w:t xml:space="preserve">;  </w:t>
    </w:r>
    <w:proofErr w:type="spellStart"/>
    <w:r>
      <w:t>Proiect</w:t>
    </w:r>
    <w:proofErr w:type="spellEnd"/>
    <w:proofErr w:type="gramEnd"/>
    <w:r>
      <w:t>: 2016-1-IT02 -KA219-024291_2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1F35F3"/>
    <w:rsid w:val="002C183F"/>
    <w:rsid w:val="002D6E11"/>
    <w:rsid w:val="0049233E"/>
    <w:rsid w:val="00572573"/>
    <w:rsid w:val="005D3BE4"/>
    <w:rsid w:val="005E30CB"/>
    <w:rsid w:val="006217C1"/>
    <w:rsid w:val="0063432A"/>
    <w:rsid w:val="007B68F1"/>
    <w:rsid w:val="00883126"/>
    <w:rsid w:val="008939C3"/>
    <w:rsid w:val="009127FF"/>
    <w:rsid w:val="00A40B5C"/>
    <w:rsid w:val="00BC0B1E"/>
    <w:rsid w:val="00BD0474"/>
    <w:rsid w:val="00C93097"/>
    <w:rsid w:val="00CF44F2"/>
    <w:rsid w:val="00D07775"/>
    <w:rsid w:val="00E2272E"/>
    <w:rsid w:val="00F315A2"/>
    <w:rsid w:val="00FA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2017-05-17T17:16:00Z</cp:lastPrinted>
  <dcterms:created xsi:type="dcterms:W3CDTF">2017-05-14T18:24:00Z</dcterms:created>
  <dcterms:modified xsi:type="dcterms:W3CDTF">2017-05-17T17:16:00Z</dcterms:modified>
</cp:coreProperties>
</file>