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58A4A" w14:textId="25CD2066" w:rsidR="00043B8A" w:rsidRPr="00F53705" w:rsidRDefault="00043B8A" w:rsidP="00043B8A">
      <w:pPr>
        <w:jc w:val="center"/>
        <w:rPr>
          <w:rFonts w:ascii="Open Sans" w:hAnsi="Open Sans" w:cs="Open Sans"/>
          <w:b/>
          <w:bCs/>
          <w:lang w:val="en-US"/>
        </w:rPr>
      </w:pPr>
      <w:r w:rsidRPr="00F53705">
        <w:rPr>
          <w:rFonts w:ascii="Open Sans" w:hAnsi="Open Sans" w:cs="Open Sans"/>
          <w:b/>
          <w:bCs/>
          <w:lang w:val="en-US"/>
        </w:rPr>
        <w:t xml:space="preserve">Worksheet </w:t>
      </w:r>
      <w:r w:rsidR="00892DE2">
        <w:rPr>
          <w:rFonts w:ascii="Open Sans" w:hAnsi="Open Sans" w:cs="Open Sans"/>
          <w:b/>
          <w:bCs/>
          <w:lang w:val="en-US"/>
        </w:rPr>
        <w:t>2</w:t>
      </w:r>
      <w:r w:rsidR="00293E02" w:rsidRPr="00F53705">
        <w:rPr>
          <w:rFonts w:ascii="Open Sans" w:hAnsi="Open Sans" w:cs="Open Sans"/>
          <w:b/>
          <w:bCs/>
          <w:lang w:val="en-US"/>
        </w:rPr>
        <w:t xml:space="preserve"> </w:t>
      </w:r>
      <w:r w:rsidR="00DD4998">
        <w:rPr>
          <w:rFonts w:ascii="Open Sans" w:hAnsi="Open Sans" w:cs="Open Sans"/>
          <w:b/>
          <w:bCs/>
          <w:lang w:val="en-US"/>
        </w:rPr>
        <w:t>– Answer key</w:t>
      </w:r>
    </w:p>
    <w:p w14:paraId="11344692" w14:textId="77777777" w:rsidR="00F53705" w:rsidRPr="00F53705" w:rsidRDefault="00F53705" w:rsidP="00043B8A">
      <w:pPr>
        <w:jc w:val="center"/>
        <w:rPr>
          <w:rFonts w:ascii="Open Sans" w:hAnsi="Open Sans" w:cs="Open Sans"/>
          <w:b/>
          <w:bCs/>
          <w:lang w:val="en-US"/>
        </w:rPr>
      </w:pPr>
    </w:p>
    <w:p w14:paraId="4A15402E" w14:textId="581D5612" w:rsidR="00293E02" w:rsidRDefault="00293E02" w:rsidP="00043B8A">
      <w:pPr>
        <w:jc w:val="center"/>
        <w:rPr>
          <w:rFonts w:ascii="Aharoni" w:hAnsi="Aharoni" w:cs="Aharoni"/>
          <w:sz w:val="36"/>
          <w:szCs w:val="36"/>
          <w:lang w:val="en-US"/>
        </w:rPr>
      </w:pPr>
      <w:r w:rsidRPr="00F53705">
        <w:rPr>
          <w:rFonts w:ascii="Aharoni" w:hAnsi="Aharoni" w:cs="Aharoni"/>
          <w:sz w:val="36"/>
          <w:szCs w:val="36"/>
          <w:lang w:val="en-US"/>
        </w:rPr>
        <w:t>A</w:t>
      </w:r>
      <w:r w:rsidR="00892DE2">
        <w:rPr>
          <w:rFonts w:ascii="Aharoni" w:hAnsi="Aharoni" w:cs="Aharoni"/>
          <w:sz w:val="36"/>
          <w:szCs w:val="36"/>
          <w:lang w:val="en-US"/>
        </w:rPr>
        <w:t>nd if it were you?</w:t>
      </w:r>
    </w:p>
    <w:p w14:paraId="787BD34B" w14:textId="77777777" w:rsidR="003B441B" w:rsidRPr="00F53705" w:rsidRDefault="003B441B" w:rsidP="00043B8A">
      <w:pPr>
        <w:jc w:val="center"/>
        <w:rPr>
          <w:rFonts w:ascii="Aharoni" w:hAnsi="Aharoni" w:cs="Aharoni"/>
          <w:sz w:val="36"/>
          <w:szCs w:val="36"/>
          <w:lang w:val="en-US"/>
        </w:rPr>
      </w:pPr>
    </w:p>
    <w:p w14:paraId="12D9480E" w14:textId="768A79A8" w:rsidR="00892DE2" w:rsidRPr="008F209E" w:rsidRDefault="00892DE2" w:rsidP="00B41831">
      <w:pPr>
        <w:numPr>
          <w:ilvl w:val="0"/>
          <w:numId w:val="2"/>
        </w:numPr>
        <w:spacing w:after="0" w:line="240" w:lineRule="auto"/>
        <w:jc w:val="both"/>
        <w:rPr>
          <w:rFonts w:ascii="Open Sans" w:hAnsi="Open Sans" w:cs="Open Sans"/>
          <w:lang w:val="en-US"/>
        </w:rPr>
      </w:pPr>
      <w:r w:rsidRPr="008F209E">
        <w:rPr>
          <w:rFonts w:ascii="Open Sans" w:hAnsi="Open Sans" w:cs="Open Sans"/>
          <w:lang w:val="en-US"/>
        </w:rPr>
        <w:t xml:space="preserve">Students watch </w:t>
      </w:r>
      <w:r w:rsidR="00B41831" w:rsidRPr="008F209E">
        <w:rPr>
          <w:rFonts w:ascii="Open Sans" w:hAnsi="Open Sans" w:cs="Open Sans"/>
          <w:lang w:val="en-US"/>
        </w:rPr>
        <w:t xml:space="preserve">the </w:t>
      </w:r>
      <w:r w:rsidRPr="008F209E">
        <w:rPr>
          <w:rFonts w:ascii="Open Sans" w:hAnsi="Open Sans" w:cs="Open Sans"/>
          <w:lang w:val="en-US"/>
        </w:rPr>
        <w:t xml:space="preserve">video </w:t>
      </w:r>
      <w:r w:rsidR="00B41831" w:rsidRPr="008F209E">
        <w:rPr>
          <w:rFonts w:ascii="Open Sans" w:hAnsi="Open Sans" w:cs="Open Sans"/>
          <w:lang w:val="en-US"/>
        </w:rPr>
        <w:t xml:space="preserve">“When you don’t exist” (Amnesty International) </w:t>
      </w:r>
      <w:r w:rsidRPr="008F209E">
        <w:rPr>
          <w:rFonts w:ascii="Open Sans" w:hAnsi="Open Sans" w:cs="Open Sans"/>
          <w:lang w:val="en-US"/>
        </w:rPr>
        <w:t>and answer the questions on the worksheet</w:t>
      </w:r>
      <w:r w:rsidR="00B41831" w:rsidRPr="008F209E">
        <w:rPr>
          <w:rFonts w:ascii="Open Sans" w:hAnsi="Open Sans" w:cs="Open Sans"/>
          <w:lang w:val="en-US"/>
        </w:rPr>
        <w:t>:</w:t>
      </w:r>
    </w:p>
    <w:p w14:paraId="7BDFF1E0" w14:textId="594F14B0" w:rsidR="00B41831" w:rsidRPr="008F209E" w:rsidRDefault="00B41831" w:rsidP="00B41831">
      <w:pPr>
        <w:spacing w:after="0" w:line="240" w:lineRule="auto"/>
        <w:jc w:val="both"/>
        <w:rPr>
          <w:rFonts w:ascii="Open Sans" w:hAnsi="Open Sans" w:cs="Open Sans"/>
          <w:lang w:val="en-US"/>
        </w:rPr>
      </w:pPr>
    </w:p>
    <w:p w14:paraId="49D97695" w14:textId="7F8441B6" w:rsidR="00B41831" w:rsidRDefault="00B41831" w:rsidP="00B41831">
      <w:pPr>
        <w:spacing w:after="0" w:line="240" w:lineRule="auto"/>
        <w:jc w:val="both"/>
        <w:rPr>
          <w:rFonts w:ascii="Open Sans" w:hAnsi="Open Sans" w:cs="Open Sans"/>
          <w:lang w:val="en-US"/>
        </w:rPr>
      </w:pPr>
      <w:r w:rsidRPr="008F209E">
        <w:rPr>
          <w:rFonts w:ascii="Open Sans" w:hAnsi="Open Sans" w:cs="Open Sans"/>
          <w:lang w:val="en-US"/>
        </w:rPr>
        <w:t xml:space="preserve">Video: </w:t>
      </w:r>
      <w:hyperlink r:id="rId5" w:history="1">
        <w:r w:rsidRPr="008F209E">
          <w:rPr>
            <w:rStyle w:val="Hiperligao"/>
            <w:rFonts w:ascii="Open Sans" w:hAnsi="Open Sans" w:cs="Open Sans"/>
            <w:lang w:val="en-US"/>
          </w:rPr>
          <w:t>https://www.youtube.com/watch?v=_OUpsWCvE38</w:t>
        </w:r>
      </w:hyperlink>
      <w:r w:rsidRPr="008F209E">
        <w:rPr>
          <w:rFonts w:ascii="Open Sans" w:hAnsi="Open Sans" w:cs="Open Sans"/>
          <w:lang w:val="en-US"/>
        </w:rPr>
        <w:t xml:space="preserve"> </w:t>
      </w:r>
    </w:p>
    <w:p w14:paraId="0FD9E13A" w14:textId="77777777" w:rsidR="008F209E" w:rsidRPr="008F209E" w:rsidRDefault="008F209E" w:rsidP="00B41831">
      <w:pPr>
        <w:spacing w:after="0" w:line="240" w:lineRule="auto"/>
        <w:jc w:val="both"/>
        <w:rPr>
          <w:rFonts w:ascii="Open Sans" w:hAnsi="Open Sans" w:cs="Open Sans"/>
          <w:lang w:val="en-US"/>
        </w:rPr>
      </w:pPr>
    </w:p>
    <w:p w14:paraId="012273DE" w14:textId="21C3B4F0" w:rsidR="00B41831" w:rsidRDefault="00B41831" w:rsidP="00B41831">
      <w:pPr>
        <w:spacing w:after="0" w:line="240" w:lineRule="auto"/>
        <w:jc w:val="both"/>
        <w:rPr>
          <w:rFonts w:ascii="Open Sans" w:hAnsi="Open Sans" w:cs="Open Sans"/>
          <w:highlight w:val="yellow"/>
          <w:lang w:val="en-US"/>
        </w:rPr>
      </w:pPr>
    </w:p>
    <w:p w14:paraId="00180760" w14:textId="51D2A3CE" w:rsidR="00B41831" w:rsidRPr="00B41831" w:rsidRDefault="00B41831" w:rsidP="00B41831">
      <w:pPr>
        <w:pStyle w:val="Cabealho"/>
        <w:numPr>
          <w:ilvl w:val="0"/>
          <w:numId w:val="3"/>
        </w:num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This is a video from a campaign</w:t>
      </w:r>
      <w:r w:rsidRPr="00B41831">
        <w:rPr>
          <w:rFonts w:ascii="Arial" w:hAnsi="Arial" w:cs="Arial"/>
          <w:sz w:val="20"/>
          <w:szCs w:val="20"/>
          <w:lang w:val="en-US"/>
        </w:rPr>
        <w:t xml:space="preserve">. </w:t>
      </w:r>
      <w:r>
        <w:rPr>
          <w:rFonts w:ascii="Arial" w:hAnsi="Arial" w:cs="Arial"/>
          <w:sz w:val="20"/>
          <w:szCs w:val="20"/>
          <w:lang w:val="en-US"/>
        </w:rPr>
        <w:t>Watch it carefully and then fill in the table:</w:t>
      </w:r>
    </w:p>
    <w:p w14:paraId="34DF97E9" w14:textId="77777777" w:rsidR="00B41831" w:rsidRPr="00B41831" w:rsidRDefault="00B41831" w:rsidP="00B41831">
      <w:pPr>
        <w:pStyle w:val="Cabealho"/>
        <w:ind w:left="720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elacomGrelha"/>
        <w:tblW w:w="0" w:type="auto"/>
        <w:tblInd w:w="720" w:type="dxa"/>
        <w:tblLook w:val="04A0" w:firstRow="1" w:lastRow="0" w:firstColumn="1" w:lastColumn="0" w:noHBand="0" w:noVBand="1"/>
      </w:tblPr>
      <w:tblGrid>
        <w:gridCol w:w="2252"/>
        <w:gridCol w:w="5522"/>
      </w:tblGrid>
      <w:tr w:rsidR="00B41831" w:rsidRPr="00B41831" w14:paraId="2C436146" w14:textId="77777777" w:rsidTr="00E46E27">
        <w:tc>
          <w:tcPr>
            <w:tcW w:w="2677" w:type="dxa"/>
          </w:tcPr>
          <w:p w14:paraId="00D39BAB" w14:textId="375C2074" w:rsidR="00B41831" w:rsidRPr="00B41831" w:rsidRDefault="00B41831" w:rsidP="00745E43">
            <w:pPr>
              <w:pStyle w:val="Cabealho"/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Topic of the campaign</w:t>
            </w:r>
          </w:p>
        </w:tc>
        <w:tc>
          <w:tcPr>
            <w:tcW w:w="7059" w:type="dxa"/>
          </w:tcPr>
          <w:p w14:paraId="51079DF3" w14:textId="623067DE" w:rsidR="00B41831" w:rsidRPr="00745E43" w:rsidRDefault="000570F4" w:rsidP="00745E43">
            <w:pPr>
              <w:pStyle w:val="Cabealho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745E4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Refugees</w:t>
            </w:r>
          </w:p>
        </w:tc>
      </w:tr>
      <w:tr w:rsidR="00B41831" w:rsidRPr="00B41831" w14:paraId="1EBCBD01" w14:textId="77777777" w:rsidTr="00E46E27">
        <w:tc>
          <w:tcPr>
            <w:tcW w:w="2677" w:type="dxa"/>
          </w:tcPr>
          <w:p w14:paraId="2FF7923F" w14:textId="75CC3C03" w:rsidR="00B41831" w:rsidRPr="00B41831" w:rsidRDefault="00B41831" w:rsidP="00745E43">
            <w:pPr>
              <w:pStyle w:val="Cabealho"/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Authors of the video</w:t>
            </w:r>
          </w:p>
        </w:tc>
        <w:tc>
          <w:tcPr>
            <w:tcW w:w="7059" w:type="dxa"/>
          </w:tcPr>
          <w:p w14:paraId="47B2503B" w14:textId="0AF2155C" w:rsidR="00B41831" w:rsidRPr="00745E43" w:rsidRDefault="000570F4" w:rsidP="00745E43">
            <w:pPr>
              <w:pStyle w:val="Cabealho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745E4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Amnesty International</w:t>
            </w:r>
          </w:p>
        </w:tc>
      </w:tr>
      <w:tr w:rsidR="00B41831" w:rsidRPr="00B41831" w14:paraId="3F8FD669" w14:textId="77777777" w:rsidTr="00E46E27">
        <w:tc>
          <w:tcPr>
            <w:tcW w:w="2677" w:type="dxa"/>
          </w:tcPr>
          <w:p w14:paraId="49AB9379" w14:textId="5919A1AF" w:rsidR="00B41831" w:rsidRPr="00B41831" w:rsidRDefault="00B41831" w:rsidP="00745E43">
            <w:pPr>
              <w:pStyle w:val="Cabealho"/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Message</w:t>
            </w:r>
          </w:p>
        </w:tc>
        <w:tc>
          <w:tcPr>
            <w:tcW w:w="7059" w:type="dxa"/>
          </w:tcPr>
          <w:p w14:paraId="56456711" w14:textId="7701A1C1" w:rsidR="00B41831" w:rsidRPr="00745E43" w:rsidRDefault="000570F4" w:rsidP="00745E43">
            <w:pPr>
              <w:pStyle w:val="Cabealho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745E4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We should put ourselves in refugees’ shoes; the way refugees are often tre</w:t>
            </w:r>
            <w:r w:rsidR="00745E43" w:rsidRPr="00745E4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a</w:t>
            </w:r>
            <w:r w:rsidRPr="00745E4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ted is not right; we need to fight prejudice</w:t>
            </w:r>
          </w:p>
        </w:tc>
      </w:tr>
      <w:tr w:rsidR="00B41831" w:rsidRPr="00B41831" w14:paraId="5309FF47" w14:textId="77777777" w:rsidTr="00E46E27">
        <w:tc>
          <w:tcPr>
            <w:tcW w:w="2677" w:type="dxa"/>
          </w:tcPr>
          <w:p w14:paraId="0C214ED1" w14:textId="549588B5" w:rsidR="00B41831" w:rsidRPr="00B41831" w:rsidRDefault="00B41831" w:rsidP="00745E43">
            <w:pPr>
              <w:pStyle w:val="Cabealho"/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Strategy used to convey the message</w:t>
            </w:r>
          </w:p>
        </w:tc>
        <w:tc>
          <w:tcPr>
            <w:tcW w:w="7059" w:type="dxa"/>
          </w:tcPr>
          <w:p w14:paraId="74D96524" w14:textId="62F94AB0" w:rsidR="00B41831" w:rsidRPr="00745E43" w:rsidRDefault="00745E43" w:rsidP="00745E43">
            <w:pPr>
              <w:pStyle w:val="Cabealho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745E4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Inversion of roles; irony; Western Europeans are the refugees – aim of this strategy: to promote empathy</w:t>
            </w:r>
          </w:p>
        </w:tc>
      </w:tr>
      <w:tr w:rsidR="00B41831" w:rsidRPr="00B41831" w14:paraId="1F9BBCC2" w14:textId="77777777" w:rsidTr="00E46E27">
        <w:tc>
          <w:tcPr>
            <w:tcW w:w="2677" w:type="dxa"/>
          </w:tcPr>
          <w:p w14:paraId="41932188" w14:textId="471804FD" w:rsidR="00B41831" w:rsidRPr="00B41831" w:rsidRDefault="008F209E" w:rsidP="00745E43">
            <w:pPr>
              <w:pStyle w:val="Cabealho"/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Were you impacted by the video? If so, how?</w:t>
            </w:r>
          </w:p>
        </w:tc>
        <w:tc>
          <w:tcPr>
            <w:tcW w:w="7059" w:type="dxa"/>
          </w:tcPr>
          <w:p w14:paraId="447A36F9" w14:textId="1740EB8C" w:rsidR="00B41831" w:rsidRPr="00745E43" w:rsidRDefault="00745E43" w:rsidP="00745E43">
            <w:pPr>
              <w:pStyle w:val="Cabealho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745E4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(…)</w:t>
            </w:r>
          </w:p>
        </w:tc>
      </w:tr>
    </w:tbl>
    <w:p w14:paraId="34A53133" w14:textId="77777777" w:rsidR="00B41831" w:rsidRPr="00B41831" w:rsidRDefault="00B41831" w:rsidP="00B41831">
      <w:pPr>
        <w:pStyle w:val="Cabealho"/>
        <w:ind w:left="720"/>
        <w:rPr>
          <w:rFonts w:ascii="Arial" w:hAnsi="Arial" w:cs="Arial"/>
          <w:sz w:val="20"/>
          <w:szCs w:val="20"/>
          <w:lang w:val="en-US"/>
        </w:rPr>
      </w:pPr>
    </w:p>
    <w:p w14:paraId="405D3962" w14:textId="77777777" w:rsidR="00B41831" w:rsidRPr="00B41831" w:rsidRDefault="00B41831" w:rsidP="00B41831">
      <w:pPr>
        <w:pStyle w:val="Cabealho"/>
        <w:ind w:left="720"/>
        <w:rPr>
          <w:rFonts w:ascii="Arial" w:hAnsi="Arial" w:cs="Arial"/>
          <w:sz w:val="20"/>
          <w:szCs w:val="20"/>
          <w:lang w:val="en-US"/>
        </w:rPr>
      </w:pPr>
    </w:p>
    <w:p w14:paraId="536F45DC" w14:textId="77777777" w:rsidR="00B41831" w:rsidRPr="00B41831" w:rsidRDefault="00B41831" w:rsidP="00B41831">
      <w:pPr>
        <w:pStyle w:val="Cabealho"/>
        <w:rPr>
          <w:lang w:val="en-US"/>
        </w:rPr>
      </w:pPr>
    </w:p>
    <w:p w14:paraId="6ED7D9EB" w14:textId="77777777" w:rsidR="00B41831" w:rsidRPr="00B41831" w:rsidRDefault="00B41831" w:rsidP="00B41831">
      <w:pPr>
        <w:pStyle w:val="Cabealho"/>
        <w:rPr>
          <w:lang w:val="en-US"/>
        </w:rPr>
      </w:pPr>
    </w:p>
    <w:p w14:paraId="69CFF3C5" w14:textId="77777777" w:rsidR="00B41831" w:rsidRPr="00B41831" w:rsidRDefault="00B41831" w:rsidP="00B41831">
      <w:pPr>
        <w:pStyle w:val="Cabealho"/>
        <w:ind w:left="720"/>
        <w:rPr>
          <w:lang w:val="en-US"/>
        </w:rPr>
      </w:pPr>
    </w:p>
    <w:p w14:paraId="69C7BFE1" w14:textId="3E0DB501" w:rsidR="00B41831" w:rsidRPr="00B41831" w:rsidRDefault="008F209E" w:rsidP="00B41831">
      <w:pPr>
        <w:pStyle w:val="Cabealho"/>
        <w:numPr>
          <w:ilvl w:val="0"/>
          <w:numId w:val="3"/>
        </w:numPr>
        <w:rPr>
          <w:rFonts w:ascii="Arial" w:hAnsi="Arial" w:cs="Arial"/>
          <w:sz w:val="20"/>
          <w:szCs w:val="20"/>
          <w:lang w:val="en-US"/>
        </w:rPr>
      </w:pPr>
      <w:r>
        <w:rPr>
          <w:lang w:val="en-US"/>
        </w:rPr>
        <w:t>Pair work</w:t>
      </w:r>
      <w:r w:rsidR="00B41831" w:rsidRPr="00B41831">
        <w:rPr>
          <w:lang w:val="en-US"/>
        </w:rPr>
        <w:t xml:space="preserve">: </w:t>
      </w:r>
      <w:r>
        <w:rPr>
          <w:lang w:val="en-US"/>
        </w:rPr>
        <w:t>think about these questions for a minute; then, share your answers with a classmate.</w:t>
      </w:r>
    </w:p>
    <w:p w14:paraId="2F19097C" w14:textId="77777777" w:rsidR="00B41831" w:rsidRPr="00B41831" w:rsidRDefault="00B41831" w:rsidP="00B41831">
      <w:pPr>
        <w:pStyle w:val="Cabealho"/>
        <w:ind w:left="720"/>
        <w:rPr>
          <w:lang w:val="en-US"/>
        </w:rPr>
      </w:pPr>
    </w:p>
    <w:p w14:paraId="6E8D9F5A" w14:textId="0A691FFD" w:rsidR="00B41831" w:rsidRPr="00B41831" w:rsidRDefault="008F209E" w:rsidP="003B441B">
      <w:pPr>
        <w:pStyle w:val="Cabealho"/>
        <w:numPr>
          <w:ilvl w:val="0"/>
          <w:numId w:val="6"/>
        </w:numPr>
        <w:spacing w:line="360" w:lineRule="auto"/>
        <w:rPr>
          <w:lang w:val="en-US"/>
        </w:rPr>
      </w:pPr>
      <w:r>
        <w:rPr>
          <w:lang w:val="en-US"/>
        </w:rPr>
        <w:t>And if it were you</w:t>
      </w:r>
      <w:r w:rsidR="00B41831" w:rsidRPr="00B41831">
        <w:rPr>
          <w:lang w:val="en-US"/>
        </w:rPr>
        <w:t xml:space="preserve">? </w:t>
      </w:r>
      <w:r>
        <w:rPr>
          <w:lang w:val="en-US"/>
        </w:rPr>
        <w:t xml:space="preserve">How would you feel if you had to leave your land because of war, starvation, or a natural catastrophe? </w:t>
      </w:r>
    </w:p>
    <w:p w14:paraId="4A274092" w14:textId="7285221A" w:rsidR="00B41831" w:rsidRPr="00B41831" w:rsidRDefault="008F209E" w:rsidP="003B441B">
      <w:pPr>
        <w:pStyle w:val="Cabealho"/>
        <w:numPr>
          <w:ilvl w:val="0"/>
          <w:numId w:val="6"/>
        </w:numPr>
        <w:spacing w:line="360" w:lineRule="auto"/>
        <w:rPr>
          <w:lang w:val="en-US"/>
        </w:rPr>
      </w:pPr>
      <w:r>
        <w:rPr>
          <w:lang w:val="en-US"/>
        </w:rPr>
        <w:t>Where would you go to</w:t>
      </w:r>
      <w:r w:rsidR="00B41831" w:rsidRPr="00B41831">
        <w:rPr>
          <w:lang w:val="en-US"/>
        </w:rPr>
        <w:t xml:space="preserve">? </w:t>
      </w:r>
      <w:r>
        <w:rPr>
          <w:lang w:val="en-US"/>
        </w:rPr>
        <w:t>How</w:t>
      </w:r>
      <w:r w:rsidR="00B41831" w:rsidRPr="00B41831">
        <w:rPr>
          <w:lang w:val="en-US"/>
        </w:rPr>
        <w:t xml:space="preserve">? </w:t>
      </w:r>
      <w:r>
        <w:rPr>
          <w:lang w:val="en-US"/>
        </w:rPr>
        <w:t>With whom</w:t>
      </w:r>
      <w:r w:rsidR="00B41831" w:rsidRPr="00B41831">
        <w:rPr>
          <w:lang w:val="en-US"/>
        </w:rPr>
        <w:t>?</w:t>
      </w:r>
    </w:p>
    <w:p w14:paraId="5EE50B10" w14:textId="77E2CB26" w:rsidR="00B41831" w:rsidRPr="00B41831" w:rsidRDefault="008F209E" w:rsidP="003B441B">
      <w:pPr>
        <w:pStyle w:val="Cabealho"/>
        <w:numPr>
          <w:ilvl w:val="0"/>
          <w:numId w:val="6"/>
        </w:numPr>
        <w:spacing w:line="360" w:lineRule="auto"/>
        <w:rPr>
          <w:lang w:val="en-US"/>
        </w:rPr>
      </w:pPr>
      <w:r>
        <w:rPr>
          <w:lang w:val="en-US"/>
        </w:rPr>
        <w:t>What organizations could help you</w:t>
      </w:r>
      <w:r w:rsidR="00B41831" w:rsidRPr="00B41831">
        <w:rPr>
          <w:lang w:val="en-US"/>
        </w:rPr>
        <w:t>?</w:t>
      </w:r>
    </w:p>
    <w:p w14:paraId="13E63F7B" w14:textId="77777777" w:rsidR="00B41831" w:rsidRPr="00B41831" w:rsidRDefault="00B41831" w:rsidP="00B41831">
      <w:pPr>
        <w:pStyle w:val="Cabealho"/>
        <w:ind w:left="1080"/>
        <w:rPr>
          <w:lang w:val="en-US"/>
        </w:rPr>
      </w:pPr>
    </w:p>
    <w:p w14:paraId="031DFCEC" w14:textId="77777777" w:rsidR="00B41831" w:rsidRPr="00B41831" w:rsidRDefault="00B41831" w:rsidP="00B41831">
      <w:pPr>
        <w:pStyle w:val="Cabealho"/>
        <w:rPr>
          <w:lang w:val="en-US"/>
        </w:rPr>
      </w:pPr>
    </w:p>
    <w:p w14:paraId="6C0111E2" w14:textId="77777777" w:rsidR="00B41831" w:rsidRPr="00B41831" w:rsidRDefault="00B41831" w:rsidP="00B41831">
      <w:pPr>
        <w:spacing w:after="0" w:line="240" w:lineRule="auto"/>
        <w:jc w:val="both"/>
        <w:rPr>
          <w:rFonts w:ascii="Open Sans" w:hAnsi="Open Sans" w:cs="Open Sans"/>
          <w:highlight w:val="yellow"/>
          <w:lang w:val="en-US"/>
        </w:rPr>
      </w:pPr>
    </w:p>
    <w:p w14:paraId="34ADFEC1" w14:textId="77777777" w:rsidR="00892DE2" w:rsidRPr="00B41831" w:rsidRDefault="00892DE2" w:rsidP="00892DE2">
      <w:pPr>
        <w:jc w:val="both"/>
        <w:rPr>
          <w:rFonts w:ascii="Open Sans" w:hAnsi="Open Sans" w:cs="Open Sans"/>
          <w:lang w:val="en-US"/>
        </w:rPr>
      </w:pPr>
    </w:p>
    <w:p w14:paraId="1212F866" w14:textId="5EF69FE1" w:rsidR="00892DE2" w:rsidRDefault="00892DE2" w:rsidP="00892DE2">
      <w:pPr>
        <w:numPr>
          <w:ilvl w:val="0"/>
          <w:numId w:val="2"/>
        </w:numPr>
        <w:spacing w:after="0" w:line="240" w:lineRule="auto"/>
        <w:jc w:val="both"/>
        <w:rPr>
          <w:rFonts w:ascii="Open Sans" w:hAnsi="Open Sans" w:cs="Open Sans"/>
          <w:lang w:val="en-US"/>
        </w:rPr>
      </w:pPr>
      <w:r w:rsidRPr="00B41831">
        <w:rPr>
          <w:rFonts w:ascii="Open Sans" w:hAnsi="Open Sans" w:cs="Open Sans"/>
          <w:lang w:val="en-US"/>
        </w:rPr>
        <w:t>Teacher asks students about reasons why people move to another country.</w:t>
      </w:r>
    </w:p>
    <w:p w14:paraId="36606789" w14:textId="77777777" w:rsidR="00745E43" w:rsidRPr="00B41831" w:rsidRDefault="00745E43" w:rsidP="00745E43">
      <w:pPr>
        <w:spacing w:after="0" w:line="240" w:lineRule="auto"/>
        <w:jc w:val="both"/>
        <w:rPr>
          <w:rFonts w:ascii="Open Sans" w:hAnsi="Open Sans" w:cs="Open Sans"/>
          <w:lang w:val="en-US"/>
        </w:rPr>
      </w:pPr>
    </w:p>
    <w:p w14:paraId="7BDD9FAF" w14:textId="4E635BE9" w:rsidR="00745E43" w:rsidRDefault="00745E43" w:rsidP="00892DE2">
      <w:pPr>
        <w:jc w:val="both"/>
        <w:rPr>
          <w:rFonts w:ascii="Open Sans" w:hAnsi="Open Sans" w:cs="Open Sans"/>
          <w:b/>
          <w:bCs/>
          <w:sz w:val="18"/>
          <w:szCs w:val="18"/>
          <w:lang w:val="en-US"/>
        </w:rPr>
      </w:pPr>
      <w:r w:rsidRPr="00745E43">
        <w:rPr>
          <w:rFonts w:ascii="Open Sans" w:hAnsi="Open Sans" w:cs="Open Sans"/>
          <w:b/>
          <w:bCs/>
          <w:sz w:val="18"/>
          <w:szCs w:val="18"/>
          <w:lang w:val="en-US"/>
        </w:rPr>
        <w:t>(to find a better job, better living conditions; war; famine; natural catastrophes; climate change; persecution; …)</w:t>
      </w:r>
    </w:p>
    <w:p w14:paraId="54C9DB80" w14:textId="77777777" w:rsidR="00745E43" w:rsidRPr="00745E43" w:rsidRDefault="00745E43" w:rsidP="00892DE2">
      <w:pPr>
        <w:jc w:val="both"/>
        <w:rPr>
          <w:rFonts w:ascii="Open Sans" w:hAnsi="Open Sans" w:cs="Open Sans"/>
          <w:b/>
          <w:bCs/>
          <w:sz w:val="18"/>
          <w:szCs w:val="18"/>
          <w:lang w:val="en-US"/>
        </w:rPr>
      </w:pPr>
    </w:p>
    <w:p w14:paraId="57DE1DFD" w14:textId="77777777" w:rsidR="00892DE2" w:rsidRPr="00B41831" w:rsidRDefault="00892DE2" w:rsidP="00892DE2">
      <w:pPr>
        <w:numPr>
          <w:ilvl w:val="0"/>
          <w:numId w:val="2"/>
        </w:numPr>
        <w:spacing w:after="0" w:line="240" w:lineRule="auto"/>
        <w:jc w:val="both"/>
        <w:rPr>
          <w:rFonts w:ascii="Open Sans" w:hAnsi="Open Sans" w:cs="Open Sans"/>
          <w:lang w:val="en-US"/>
        </w:rPr>
      </w:pPr>
      <w:r w:rsidRPr="00B41831">
        <w:rPr>
          <w:rFonts w:ascii="Open Sans" w:hAnsi="Open Sans" w:cs="Open Sans"/>
          <w:lang w:val="en-US"/>
        </w:rPr>
        <w:lastRenderedPageBreak/>
        <w:t>In pairs, students try to answer the question: “If you had one hour to pack your bag and flee, what would you take?”.</w:t>
      </w:r>
    </w:p>
    <w:p w14:paraId="0CA1378F" w14:textId="451AA49F" w:rsidR="007F58E0" w:rsidRDefault="007F58E0" w:rsidP="007F58E0">
      <w:pPr>
        <w:jc w:val="center"/>
        <w:rPr>
          <w:rFonts w:ascii="Open Sans" w:hAnsi="Open Sans" w:cs="Open Sans"/>
          <w:lang w:val="en-US"/>
        </w:rPr>
      </w:pPr>
      <w:r w:rsidRPr="00B41831"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 wp14:anchorId="0033B7CD" wp14:editId="5B1EDD48">
            <wp:extent cx="4857750" cy="18097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2A359D" w14:textId="217B7EB7" w:rsidR="003B441B" w:rsidRPr="00745E43" w:rsidRDefault="00745E43" w:rsidP="00745E43">
      <w:pPr>
        <w:jc w:val="both"/>
        <w:rPr>
          <w:rFonts w:ascii="Open Sans" w:hAnsi="Open Sans" w:cs="Open Sans"/>
          <w:b/>
          <w:bCs/>
          <w:lang w:val="en-US"/>
        </w:rPr>
      </w:pPr>
      <w:r w:rsidRPr="00745E43">
        <w:rPr>
          <w:rFonts w:ascii="Open Sans" w:hAnsi="Open Sans" w:cs="Open Sans"/>
          <w:b/>
          <w:bCs/>
          <w:sz w:val="18"/>
          <w:szCs w:val="18"/>
          <w:lang w:val="en-US"/>
        </w:rPr>
        <w:t>(mobile phone, documents, money, credit card, family photos; clothes; water and food</w:t>
      </w:r>
      <w:r w:rsidRPr="00745E43">
        <w:rPr>
          <w:rFonts w:ascii="Open Sans" w:hAnsi="Open Sans" w:cs="Open Sans"/>
          <w:b/>
          <w:bCs/>
          <w:lang w:val="en-US"/>
        </w:rPr>
        <w:t>; …)</w:t>
      </w:r>
    </w:p>
    <w:p w14:paraId="4E3B684E" w14:textId="77777777" w:rsidR="003B441B" w:rsidRDefault="003B441B" w:rsidP="003B441B">
      <w:pPr>
        <w:spacing w:after="0" w:line="240" w:lineRule="auto"/>
        <w:jc w:val="both"/>
        <w:rPr>
          <w:rFonts w:ascii="Open Sans" w:hAnsi="Open Sans" w:cs="Open Sans"/>
          <w:lang w:val="en-US"/>
        </w:rPr>
      </w:pPr>
    </w:p>
    <w:p w14:paraId="4C6F5BAB" w14:textId="77777777" w:rsidR="00745E43" w:rsidRDefault="00745E43" w:rsidP="00745E43">
      <w:pPr>
        <w:spacing w:after="0" w:line="240" w:lineRule="auto"/>
        <w:jc w:val="both"/>
        <w:rPr>
          <w:rFonts w:ascii="Open Sans" w:hAnsi="Open Sans" w:cs="Open Sans"/>
          <w:lang w:val="en-US"/>
        </w:rPr>
      </w:pPr>
    </w:p>
    <w:p w14:paraId="055801AB" w14:textId="6DCF8006" w:rsidR="007F58E0" w:rsidRDefault="008F209E" w:rsidP="00892DE2">
      <w:pPr>
        <w:numPr>
          <w:ilvl w:val="0"/>
          <w:numId w:val="2"/>
        </w:numPr>
        <w:spacing w:after="0" w:line="240" w:lineRule="auto"/>
        <w:jc w:val="both"/>
        <w:rPr>
          <w:rFonts w:ascii="Open Sans" w:hAnsi="Open Sans" w:cs="Open Sans"/>
          <w:lang w:val="en-US"/>
        </w:rPr>
      </w:pPr>
      <w:r>
        <w:rPr>
          <w:rFonts w:ascii="Open Sans" w:hAnsi="Open Sans" w:cs="Open Sans"/>
          <w:lang w:val="en-US"/>
        </w:rPr>
        <w:t>Pair work: students lo</w:t>
      </w:r>
      <w:r w:rsidR="007F58E0">
        <w:rPr>
          <w:rFonts w:ascii="Open Sans" w:hAnsi="Open Sans" w:cs="Open Sans"/>
          <w:lang w:val="en-US"/>
        </w:rPr>
        <w:t>o</w:t>
      </w:r>
      <w:r>
        <w:rPr>
          <w:rFonts w:ascii="Open Sans" w:hAnsi="Open Sans" w:cs="Open Sans"/>
          <w:lang w:val="en-US"/>
        </w:rPr>
        <w:t>k each other in the eyes</w:t>
      </w:r>
      <w:r w:rsidR="007F58E0">
        <w:rPr>
          <w:rFonts w:ascii="Open Sans" w:hAnsi="Open Sans" w:cs="Open Sans"/>
          <w:lang w:val="en-US"/>
        </w:rPr>
        <w:t xml:space="preserve"> in silence</w:t>
      </w:r>
      <w:r>
        <w:rPr>
          <w:rFonts w:ascii="Open Sans" w:hAnsi="Open Sans" w:cs="Open Sans"/>
          <w:lang w:val="en-US"/>
        </w:rPr>
        <w:t xml:space="preserve"> for 2 minutes. Then, they comment </w:t>
      </w:r>
      <w:r w:rsidR="007F58E0">
        <w:rPr>
          <w:rFonts w:ascii="Open Sans" w:hAnsi="Open Sans" w:cs="Open Sans"/>
          <w:lang w:val="en-US"/>
        </w:rPr>
        <w:t>on how they felt.</w:t>
      </w:r>
    </w:p>
    <w:p w14:paraId="1C44AB0E" w14:textId="18984F82" w:rsidR="007F58E0" w:rsidRDefault="007F58E0" w:rsidP="007F58E0">
      <w:pPr>
        <w:pStyle w:val="PargrafodaLista"/>
        <w:rPr>
          <w:rFonts w:ascii="Open Sans" w:hAnsi="Open Sans" w:cs="Open Sans"/>
          <w:lang w:val="en-US"/>
        </w:rPr>
      </w:pPr>
    </w:p>
    <w:p w14:paraId="262EF423" w14:textId="77777777" w:rsidR="003B441B" w:rsidRDefault="003B441B" w:rsidP="007F58E0">
      <w:pPr>
        <w:pStyle w:val="PargrafodaLista"/>
        <w:rPr>
          <w:rFonts w:ascii="Open Sans" w:hAnsi="Open Sans" w:cs="Open Sans"/>
          <w:lang w:val="en-US"/>
        </w:rPr>
      </w:pPr>
    </w:p>
    <w:p w14:paraId="53D96BD8" w14:textId="7150E6FC" w:rsidR="003B441B" w:rsidRDefault="00892DE2" w:rsidP="003B441B">
      <w:pPr>
        <w:numPr>
          <w:ilvl w:val="0"/>
          <w:numId w:val="2"/>
        </w:numPr>
        <w:spacing w:after="0" w:line="240" w:lineRule="auto"/>
        <w:jc w:val="both"/>
        <w:rPr>
          <w:rFonts w:ascii="Open Sans" w:hAnsi="Open Sans" w:cs="Open Sans"/>
          <w:lang w:val="en-US"/>
        </w:rPr>
      </w:pPr>
      <w:r w:rsidRPr="00B41831">
        <w:rPr>
          <w:rFonts w:ascii="Open Sans" w:hAnsi="Open Sans" w:cs="Open Sans"/>
          <w:lang w:val="en-US"/>
        </w:rPr>
        <w:t xml:space="preserve">Students watch </w:t>
      </w:r>
      <w:r w:rsidR="008F209E">
        <w:rPr>
          <w:rFonts w:ascii="Open Sans" w:hAnsi="Open Sans" w:cs="Open Sans"/>
          <w:lang w:val="en-US"/>
        </w:rPr>
        <w:t xml:space="preserve">the </w:t>
      </w:r>
      <w:r w:rsidRPr="00B41831">
        <w:rPr>
          <w:rFonts w:ascii="Open Sans" w:hAnsi="Open Sans" w:cs="Open Sans"/>
          <w:lang w:val="en-US"/>
        </w:rPr>
        <w:t xml:space="preserve">video </w:t>
      </w:r>
      <w:r w:rsidR="008F209E" w:rsidRPr="00B41831">
        <w:rPr>
          <w:rFonts w:ascii="Open Sans" w:hAnsi="Open Sans" w:cs="Open Sans"/>
          <w:lang w:val="en-US"/>
        </w:rPr>
        <w:t xml:space="preserve">“Look beyond the borders” </w:t>
      </w:r>
      <w:r w:rsidR="008F209E">
        <w:rPr>
          <w:rFonts w:ascii="Open Sans" w:hAnsi="Open Sans" w:cs="Open Sans"/>
          <w:lang w:val="en-US"/>
        </w:rPr>
        <w:t>(</w:t>
      </w:r>
      <w:r w:rsidRPr="00B41831">
        <w:rPr>
          <w:rFonts w:ascii="Open Sans" w:hAnsi="Open Sans" w:cs="Open Sans"/>
          <w:lang w:val="en-US"/>
        </w:rPr>
        <w:t>Amnesty International</w:t>
      </w:r>
      <w:r w:rsidR="008F209E">
        <w:rPr>
          <w:rFonts w:ascii="Open Sans" w:hAnsi="Open Sans" w:cs="Open Sans"/>
          <w:lang w:val="en-US"/>
        </w:rPr>
        <w:t xml:space="preserve">) and </w:t>
      </w:r>
      <w:r w:rsidRPr="00B41831">
        <w:rPr>
          <w:rFonts w:ascii="Open Sans" w:hAnsi="Open Sans" w:cs="Open Sans"/>
          <w:lang w:val="en-US"/>
        </w:rPr>
        <w:t>comment on people’s reactions in the end.</w:t>
      </w:r>
    </w:p>
    <w:p w14:paraId="47BA3EDE" w14:textId="77777777" w:rsidR="003B441B" w:rsidRPr="003B441B" w:rsidRDefault="003B441B" w:rsidP="003B441B">
      <w:pPr>
        <w:spacing w:after="0" w:line="240" w:lineRule="auto"/>
        <w:jc w:val="both"/>
        <w:rPr>
          <w:rFonts w:ascii="Open Sans" w:hAnsi="Open Sans" w:cs="Open Sans"/>
          <w:sz w:val="16"/>
          <w:szCs w:val="16"/>
          <w:lang w:val="en-US"/>
        </w:rPr>
      </w:pPr>
    </w:p>
    <w:p w14:paraId="75BC4CC1" w14:textId="648E5DA7" w:rsidR="003B441B" w:rsidRDefault="003B441B" w:rsidP="003B441B">
      <w:pPr>
        <w:spacing w:after="0" w:line="240" w:lineRule="auto"/>
        <w:jc w:val="both"/>
        <w:rPr>
          <w:rFonts w:ascii="Open Sans" w:hAnsi="Open Sans" w:cs="Open Sans"/>
          <w:lang w:val="en-US"/>
        </w:rPr>
      </w:pPr>
      <w:r>
        <w:rPr>
          <w:rFonts w:ascii="Open Sans" w:hAnsi="Open Sans" w:cs="Open Sans"/>
          <w:lang w:val="en-US"/>
        </w:rPr>
        <w:t xml:space="preserve">Video: </w:t>
      </w:r>
      <w:hyperlink r:id="rId7" w:history="1">
        <w:r w:rsidRPr="00EC360B">
          <w:rPr>
            <w:rStyle w:val="Hiperligao"/>
            <w:rFonts w:ascii="Open Sans" w:hAnsi="Open Sans" w:cs="Open Sans"/>
            <w:lang w:val="en-US"/>
          </w:rPr>
          <w:t>https://www.youtube.com/watch?v=f7XhrXUoD6U</w:t>
        </w:r>
      </w:hyperlink>
      <w:r>
        <w:rPr>
          <w:rFonts w:ascii="Open Sans" w:hAnsi="Open Sans" w:cs="Open Sans"/>
          <w:lang w:val="en-US"/>
        </w:rPr>
        <w:t xml:space="preserve"> </w:t>
      </w:r>
    </w:p>
    <w:p w14:paraId="43DA321A" w14:textId="253E004E" w:rsidR="007F58E0" w:rsidRDefault="007F58E0" w:rsidP="007F58E0">
      <w:pPr>
        <w:pStyle w:val="PargrafodaLista"/>
        <w:rPr>
          <w:rFonts w:ascii="Open Sans" w:hAnsi="Open Sans" w:cs="Open Sans"/>
          <w:lang w:val="en-US"/>
        </w:rPr>
      </w:pPr>
    </w:p>
    <w:p w14:paraId="569E7917" w14:textId="30579750" w:rsidR="003B441B" w:rsidRDefault="003B441B" w:rsidP="007F58E0">
      <w:pPr>
        <w:pStyle w:val="PargrafodaLista"/>
        <w:rPr>
          <w:rFonts w:ascii="Open Sans" w:hAnsi="Open Sans" w:cs="Open Sans"/>
          <w:lang w:val="en-US"/>
        </w:rPr>
      </w:pPr>
    </w:p>
    <w:p w14:paraId="2B549249" w14:textId="77777777" w:rsidR="003B441B" w:rsidRDefault="003B441B" w:rsidP="007F58E0">
      <w:pPr>
        <w:pStyle w:val="PargrafodaLista"/>
        <w:rPr>
          <w:rFonts w:ascii="Open Sans" w:hAnsi="Open Sans" w:cs="Open Sans"/>
          <w:lang w:val="en-US"/>
        </w:rPr>
      </w:pPr>
    </w:p>
    <w:p w14:paraId="39887AC2" w14:textId="4F2EA3B2" w:rsidR="007F58E0" w:rsidRPr="00B41831" w:rsidRDefault="007F58E0" w:rsidP="00892DE2">
      <w:pPr>
        <w:numPr>
          <w:ilvl w:val="0"/>
          <w:numId w:val="2"/>
        </w:numPr>
        <w:spacing w:after="0" w:line="240" w:lineRule="auto"/>
        <w:jc w:val="both"/>
        <w:rPr>
          <w:rFonts w:ascii="Open Sans" w:hAnsi="Open Sans" w:cs="Open Sans"/>
          <w:lang w:val="en-US"/>
        </w:rPr>
      </w:pPr>
      <w:r>
        <w:rPr>
          <w:rFonts w:ascii="Open Sans" w:hAnsi="Open Sans" w:cs="Open Sans"/>
          <w:lang w:val="en-US"/>
        </w:rPr>
        <w:t>Students compare the pictures in the worksheet.</w:t>
      </w:r>
      <w:r w:rsidR="003B441B">
        <w:rPr>
          <w:rFonts w:ascii="Open Sans" w:hAnsi="Open Sans" w:cs="Open Sans"/>
          <w:lang w:val="en-US"/>
        </w:rPr>
        <w:t xml:space="preserve"> Then, the teacher asks if they know anything about the article 13 of the Declaration of Human Rights</w:t>
      </w:r>
      <w:r w:rsidR="009C2422">
        <w:rPr>
          <w:rFonts w:ascii="Open Sans" w:hAnsi="Open Sans" w:cs="Open Sans"/>
          <w:lang w:val="en-US"/>
        </w:rPr>
        <w:t>.</w:t>
      </w:r>
    </w:p>
    <w:p w14:paraId="73C27BE5" w14:textId="77777777" w:rsidR="00B7519B" w:rsidRPr="00B41831" w:rsidRDefault="00B7519B" w:rsidP="00B7519B">
      <w:pPr>
        <w:pStyle w:val="Cabealho"/>
        <w:rPr>
          <w:rFonts w:ascii="Arial" w:hAnsi="Arial" w:cs="Arial"/>
          <w:sz w:val="20"/>
          <w:szCs w:val="20"/>
          <w:lang w:val="en-US"/>
        </w:rPr>
      </w:pPr>
    </w:p>
    <w:p w14:paraId="07180378" w14:textId="77777777" w:rsidR="00B7519B" w:rsidRPr="00B41831" w:rsidRDefault="00B7519B" w:rsidP="00B7519B">
      <w:pPr>
        <w:pStyle w:val="Cabealho"/>
        <w:rPr>
          <w:rFonts w:ascii="Arial" w:hAnsi="Arial" w:cs="Arial"/>
          <w:sz w:val="20"/>
          <w:szCs w:val="20"/>
          <w:lang w:val="en-US"/>
        </w:rPr>
      </w:pPr>
    </w:p>
    <w:p w14:paraId="3F49CF10" w14:textId="5AA3F058" w:rsidR="00B7519B" w:rsidRDefault="00B7519B" w:rsidP="00B7519B">
      <w:pPr>
        <w:pStyle w:val="Cabealho"/>
        <w:jc w:val="center"/>
        <w:rPr>
          <w:rFonts w:ascii="Arial" w:hAnsi="Arial" w:cs="Arial"/>
          <w:sz w:val="20"/>
          <w:szCs w:val="20"/>
          <w:lang w:val="en-US"/>
        </w:rPr>
      </w:pPr>
      <w:r w:rsidRPr="00B41831"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 wp14:anchorId="206F9232" wp14:editId="2A4F8580">
            <wp:extent cx="2613901" cy="1612833"/>
            <wp:effectExtent l="0" t="0" r="0" b="6985"/>
            <wp:docPr id="3" name="Imagem 3" descr="Uma imagem com texto, exterior, pessoa, pose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Uma imagem com texto, exterior, pessoa, pose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442" cy="1633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1831">
        <w:rPr>
          <w:rFonts w:ascii="Arial" w:hAnsi="Arial" w:cs="Arial"/>
          <w:sz w:val="20"/>
          <w:szCs w:val="20"/>
          <w:lang w:val="en-US"/>
        </w:rPr>
        <w:t xml:space="preserve">     </w:t>
      </w:r>
      <w:r w:rsidR="007F58E0">
        <w:rPr>
          <w:noProof/>
        </w:rPr>
        <w:drawing>
          <wp:inline distT="0" distB="0" distL="0" distR="0" wp14:anchorId="1F8728C8" wp14:editId="78A3FE92">
            <wp:extent cx="2480584" cy="1651000"/>
            <wp:effectExtent l="0" t="0" r="0" b="6350"/>
            <wp:docPr id="2" name="Imagem 2" descr="Warsaw to host meeting on help for Ukrainian refugees – POLIT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rsaw to host meeting on help for Ukrainian refugees – POLITIC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195" cy="1654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4834C9" w14:textId="77777777" w:rsidR="007F58E0" w:rsidRPr="00B41831" w:rsidRDefault="007F58E0" w:rsidP="00B7519B">
      <w:pPr>
        <w:pStyle w:val="Cabealho"/>
        <w:jc w:val="center"/>
        <w:rPr>
          <w:rFonts w:ascii="Arial" w:hAnsi="Arial" w:cs="Arial"/>
          <w:sz w:val="20"/>
          <w:szCs w:val="20"/>
          <w:lang w:val="en-US"/>
        </w:rPr>
      </w:pPr>
    </w:p>
    <w:p w14:paraId="0D9962B2" w14:textId="62F9AA7D" w:rsidR="00B7519B" w:rsidRPr="00B41831" w:rsidRDefault="007F58E0" w:rsidP="007F58E0">
      <w:pPr>
        <w:pStyle w:val="Cabealho"/>
        <w:numPr>
          <w:ilvl w:val="0"/>
          <w:numId w:val="4"/>
        </w:num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B7519B" w:rsidRPr="00B41831">
        <w:rPr>
          <w:rFonts w:ascii="Arial" w:hAnsi="Arial" w:cs="Arial"/>
          <w:sz w:val="20"/>
          <w:szCs w:val="20"/>
          <w:lang w:val="en-US"/>
        </w:rPr>
        <w:t xml:space="preserve">       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B7519B" w:rsidRPr="00B41831">
        <w:rPr>
          <w:rFonts w:ascii="Arial" w:hAnsi="Arial" w:cs="Arial"/>
          <w:sz w:val="20"/>
          <w:szCs w:val="20"/>
          <w:lang w:val="en-US"/>
        </w:rPr>
        <w:t>20</w:t>
      </w:r>
      <w:r>
        <w:rPr>
          <w:rFonts w:ascii="Arial" w:hAnsi="Arial" w:cs="Arial"/>
          <w:sz w:val="20"/>
          <w:szCs w:val="20"/>
          <w:lang w:val="en-US"/>
        </w:rPr>
        <w:t>22</w:t>
      </w:r>
    </w:p>
    <w:p w14:paraId="506BFDE3" w14:textId="47C152F8" w:rsidR="00B7519B" w:rsidRDefault="00B7519B" w:rsidP="00B7519B">
      <w:pPr>
        <w:pStyle w:val="Cabealho"/>
        <w:rPr>
          <w:rFonts w:ascii="Arial" w:hAnsi="Arial" w:cs="Arial"/>
          <w:sz w:val="20"/>
          <w:szCs w:val="20"/>
          <w:lang w:val="en-US"/>
        </w:rPr>
      </w:pPr>
    </w:p>
    <w:p w14:paraId="58F23862" w14:textId="5F69F78B" w:rsidR="003B441B" w:rsidRDefault="003B441B" w:rsidP="003B441B">
      <w:pPr>
        <w:spacing w:after="0" w:line="240" w:lineRule="auto"/>
        <w:jc w:val="both"/>
        <w:rPr>
          <w:rFonts w:ascii="Open Sans" w:hAnsi="Open Sans" w:cs="Open Sans"/>
          <w:highlight w:val="yellow"/>
          <w:lang w:val="en-US"/>
        </w:rPr>
      </w:pPr>
    </w:p>
    <w:p w14:paraId="13FC76A7" w14:textId="5C52F276" w:rsidR="003B441B" w:rsidRPr="00C01973" w:rsidRDefault="00745E43" w:rsidP="003B441B">
      <w:pPr>
        <w:spacing w:after="0" w:line="240" w:lineRule="auto"/>
        <w:jc w:val="both"/>
        <w:rPr>
          <w:rFonts w:ascii="Open Sans" w:hAnsi="Open Sans" w:cs="Open Sans"/>
          <w:b/>
          <w:bCs/>
          <w:sz w:val="18"/>
          <w:szCs w:val="18"/>
          <w:lang w:val="en-US"/>
        </w:rPr>
      </w:pPr>
      <w:r w:rsidRPr="00C01973">
        <w:rPr>
          <w:rFonts w:ascii="Open Sans" w:hAnsi="Open Sans" w:cs="Open Sans"/>
          <w:b/>
          <w:bCs/>
          <w:sz w:val="18"/>
          <w:szCs w:val="18"/>
          <w:lang w:val="en-US"/>
        </w:rPr>
        <w:t>(differences: black and white vs coloured; old vs modern</w:t>
      </w:r>
      <w:r w:rsidR="00C01973" w:rsidRPr="00C01973">
        <w:rPr>
          <w:rFonts w:ascii="Open Sans" w:hAnsi="Open Sans" w:cs="Open Sans"/>
          <w:b/>
          <w:bCs/>
          <w:sz w:val="18"/>
          <w:szCs w:val="18"/>
          <w:lang w:val="en-US"/>
        </w:rPr>
        <w:t>)</w:t>
      </w:r>
    </w:p>
    <w:p w14:paraId="752C9206" w14:textId="5C1722DE" w:rsidR="00C01973" w:rsidRPr="00C01973" w:rsidRDefault="00C01973" w:rsidP="003B441B">
      <w:pPr>
        <w:spacing w:after="0" w:line="240" w:lineRule="auto"/>
        <w:jc w:val="both"/>
        <w:rPr>
          <w:rFonts w:ascii="Open Sans" w:hAnsi="Open Sans" w:cs="Open Sans"/>
          <w:b/>
          <w:bCs/>
          <w:sz w:val="18"/>
          <w:szCs w:val="18"/>
          <w:lang w:val="en-US"/>
        </w:rPr>
      </w:pPr>
      <w:r w:rsidRPr="00C01973">
        <w:rPr>
          <w:rFonts w:ascii="Open Sans" w:hAnsi="Open Sans" w:cs="Open Sans"/>
          <w:b/>
          <w:bCs/>
          <w:sz w:val="18"/>
          <w:szCs w:val="18"/>
          <w:lang w:val="en-US"/>
        </w:rPr>
        <w:t>(similarities: sad people; people fleeing mainly women and children)</w:t>
      </w:r>
    </w:p>
    <w:p w14:paraId="3E6996C3" w14:textId="73C99E76" w:rsidR="009C2422" w:rsidRDefault="009C2422" w:rsidP="003B441B">
      <w:pPr>
        <w:spacing w:after="0" w:line="240" w:lineRule="auto"/>
        <w:jc w:val="both"/>
        <w:rPr>
          <w:rFonts w:ascii="Open Sans" w:hAnsi="Open Sans" w:cs="Open Sans"/>
          <w:lang w:val="en-US"/>
        </w:rPr>
      </w:pPr>
    </w:p>
    <w:p w14:paraId="60701883" w14:textId="2FC2FF22" w:rsidR="003B441B" w:rsidRDefault="003B441B" w:rsidP="003B441B">
      <w:pPr>
        <w:spacing w:after="0" w:line="240" w:lineRule="auto"/>
        <w:jc w:val="both"/>
        <w:rPr>
          <w:rFonts w:ascii="Open Sans" w:hAnsi="Open Sans" w:cs="Open Sans"/>
          <w:lang w:val="en-US"/>
        </w:rPr>
      </w:pPr>
      <w:r>
        <w:rPr>
          <w:rFonts w:ascii="Open Sans" w:hAnsi="Open Sans" w:cs="Open Sans"/>
          <w:lang w:val="en-US"/>
        </w:rPr>
        <w:lastRenderedPageBreak/>
        <w:t>Universal Declaration of Human Rights</w:t>
      </w:r>
    </w:p>
    <w:p w14:paraId="6E4BCB11" w14:textId="14C4DB9A" w:rsidR="003B441B" w:rsidRPr="003B441B" w:rsidRDefault="003B441B" w:rsidP="003B441B">
      <w:pPr>
        <w:spacing w:after="0" w:line="240" w:lineRule="auto"/>
        <w:jc w:val="both"/>
        <w:rPr>
          <w:rFonts w:ascii="Open Sans" w:hAnsi="Open Sans" w:cs="Open Sans"/>
          <w:lang w:val="en-US"/>
        </w:rPr>
      </w:pPr>
      <w:r w:rsidRPr="003B441B">
        <w:rPr>
          <w:rFonts w:ascii="Open Sans" w:hAnsi="Open Sans" w:cs="Open Sans"/>
          <w:noProof/>
          <w:lang w:val="en-US"/>
        </w:rPr>
        <w:drawing>
          <wp:inline distT="0" distB="0" distL="0" distR="0" wp14:anchorId="0EBF8573" wp14:editId="793A4B5E">
            <wp:extent cx="4368800" cy="1660391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6647" cy="1667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98DB45" w14:textId="77777777" w:rsidR="007F58E0" w:rsidRPr="00B41831" w:rsidRDefault="007F58E0" w:rsidP="00B7519B">
      <w:pPr>
        <w:pStyle w:val="Cabealho"/>
        <w:rPr>
          <w:rFonts w:ascii="Arial" w:hAnsi="Arial" w:cs="Arial"/>
          <w:sz w:val="20"/>
          <w:szCs w:val="20"/>
          <w:lang w:val="en-US"/>
        </w:rPr>
      </w:pPr>
    </w:p>
    <w:p w14:paraId="59F7C248" w14:textId="77777777" w:rsidR="00B7519B" w:rsidRPr="00B41831" w:rsidRDefault="00B7519B" w:rsidP="00B7519B">
      <w:pPr>
        <w:pStyle w:val="Cabealho"/>
        <w:rPr>
          <w:rFonts w:ascii="Arial" w:hAnsi="Arial" w:cs="Arial"/>
          <w:sz w:val="20"/>
          <w:szCs w:val="20"/>
          <w:lang w:val="en-US"/>
        </w:rPr>
      </w:pPr>
    </w:p>
    <w:p w14:paraId="4C6A5979" w14:textId="77777777" w:rsidR="009C2422" w:rsidRPr="003B441B" w:rsidRDefault="009C2422" w:rsidP="009C2422">
      <w:pPr>
        <w:spacing w:after="0" w:line="240" w:lineRule="auto"/>
        <w:jc w:val="both"/>
        <w:rPr>
          <w:rFonts w:ascii="Open Sans" w:hAnsi="Open Sans" w:cs="Open Sans"/>
          <w:highlight w:val="yellow"/>
          <w:lang w:val="en-US"/>
        </w:rPr>
      </w:pPr>
    </w:p>
    <w:p w14:paraId="26F74868" w14:textId="77777777" w:rsidR="009C2422" w:rsidRDefault="009C2422" w:rsidP="009C2422">
      <w:pPr>
        <w:numPr>
          <w:ilvl w:val="0"/>
          <w:numId w:val="2"/>
        </w:numPr>
        <w:spacing w:after="0" w:line="240" w:lineRule="auto"/>
        <w:jc w:val="both"/>
        <w:rPr>
          <w:rFonts w:ascii="Open Sans" w:hAnsi="Open Sans" w:cs="Open Sans"/>
          <w:lang w:val="en-US"/>
        </w:rPr>
      </w:pPr>
      <w:r w:rsidRPr="003B441B">
        <w:rPr>
          <w:rFonts w:ascii="Open Sans" w:hAnsi="Open Sans" w:cs="Open Sans"/>
          <w:lang w:val="en-US"/>
        </w:rPr>
        <w:t xml:space="preserve">Group work: </w:t>
      </w:r>
      <w:r>
        <w:rPr>
          <w:rFonts w:ascii="Open Sans" w:hAnsi="Open Sans" w:cs="Open Sans"/>
          <w:lang w:val="en-US"/>
        </w:rPr>
        <w:t>students try to find information for each topic. In the end, they compare the results.</w:t>
      </w:r>
    </w:p>
    <w:p w14:paraId="32046A63" w14:textId="77777777" w:rsidR="00B7519B" w:rsidRPr="00B41831" w:rsidRDefault="00B7519B" w:rsidP="00B7519B">
      <w:pPr>
        <w:pStyle w:val="Cabealho"/>
        <w:rPr>
          <w:lang w:val="en-US"/>
        </w:rPr>
      </w:pPr>
    </w:p>
    <w:p w14:paraId="2AD42134" w14:textId="63706305" w:rsidR="00B7519B" w:rsidRDefault="009C2422" w:rsidP="00477B1A">
      <w:pPr>
        <w:pStyle w:val="Cabealho"/>
        <w:numPr>
          <w:ilvl w:val="0"/>
          <w:numId w:val="7"/>
        </w:numPr>
        <w:rPr>
          <w:lang w:val="en-US"/>
        </w:rPr>
      </w:pPr>
      <w:r w:rsidRPr="009C2422">
        <w:rPr>
          <w:lang w:val="en-US"/>
        </w:rPr>
        <w:t>What do you know about the</w:t>
      </w:r>
      <w:r>
        <w:rPr>
          <w:lang w:val="en-US"/>
        </w:rPr>
        <w:t xml:space="preserve"> 2019 </w:t>
      </w:r>
      <w:r w:rsidRPr="009C2422">
        <w:rPr>
          <w:lang w:val="en-US"/>
        </w:rPr>
        <w:t>refugee crisis in Europe</w:t>
      </w:r>
      <w:r w:rsidR="00B7519B" w:rsidRPr="009C2422">
        <w:rPr>
          <w:lang w:val="en-US"/>
        </w:rPr>
        <w:t xml:space="preserve">? </w:t>
      </w:r>
      <w:r w:rsidRPr="009C2422">
        <w:rPr>
          <w:lang w:val="en-US"/>
        </w:rPr>
        <w:t xml:space="preserve">Search for information on the web and write down some notes. Then, share the results with the rest of the class. </w:t>
      </w:r>
    </w:p>
    <w:p w14:paraId="178DDDA5" w14:textId="77777777" w:rsidR="009C2422" w:rsidRPr="009C2422" w:rsidRDefault="009C2422" w:rsidP="009C2422">
      <w:pPr>
        <w:pStyle w:val="Cabealho"/>
        <w:ind w:left="720"/>
        <w:rPr>
          <w:lang w:val="en-US"/>
        </w:rPr>
      </w:pPr>
    </w:p>
    <w:p w14:paraId="270A93F2" w14:textId="0AEC72F4" w:rsidR="00B7519B" w:rsidRDefault="009C2422" w:rsidP="00B7519B">
      <w:pPr>
        <w:pStyle w:val="Cabealho"/>
        <w:numPr>
          <w:ilvl w:val="0"/>
          <w:numId w:val="6"/>
        </w:numPr>
        <w:rPr>
          <w:lang w:val="en-US"/>
        </w:rPr>
      </w:pPr>
      <w:r>
        <w:rPr>
          <w:lang w:val="en-US"/>
        </w:rPr>
        <w:t>Who were these refugees</w:t>
      </w:r>
      <w:r w:rsidR="00B7519B" w:rsidRPr="00B41831">
        <w:rPr>
          <w:lang w:val="en-US"/>
        </w:rPr>
        <w:t xml:space="preserve">? </w:t>
      </w:r>
      <w:r>
        <w:rPr>
          <w:lang w:val="en-US"/>
        </w:rPr>
        <w:t>How old were they</w:t>
      </w:r>
      <w:r w:rsidR="00B7519B" w:rsidRPr="00B41831">
        <w:rPr>
          <w:lang w:val="en-US"/>
        </w:rPr>
        <w:t xml:space="preserve">? </w:t>
      </w:r>
      <w:r>
        <w:rPr>
          <w:lang w:val="en-US"/>
        </w:rPr>
        <w:t>Where did they come from</w:t>
      </w:r>
      <w:r w:rsidR="00B7519B" w:rsidRPr="00B41831">
        <w:rPr>
          <w:lang w:val="en-US"/>
        </w:rPr>
        <w:t>?</w:t>
      </w:r>
    </w:p>
    <w:p w14:paraId="2C02BFA7" w14:textId="117BC355" w:rsidR="00CA0268" w:rsidRDefault="00CA0268" w:rsidP="00CA0268">
      <w:pPr>
        <w:pStyle w:val="Cabealho"/>
        <w:ind w:left="1080"/>
        <w:rPr>
          <w:b/>
          <w:bCs/>
          <w:lang w:val="en-US"/>
        </w:rPr>
      </w:pPr>
      <w:r w:rsidRPr="00CA0268">
        <w:rPr>
          <w:b/>
          <w:bCs/>
          <w:lang w:val="en-US"/>
        </w:rPr>
        <w:t>Mainly from Syria,</w:t>
      </w:r>
      <w:r>
        <w:rPr>
          <w:b/>
          <w:bCs/>
          <w:lang w:val="en-US"/>
        </w:rPr>
        <w:t xml:space="preserve"> especially</w:t>
      </w:r>
      <w:r w:rsidRPr="00CA0268">
        <w:rPr>
          <w:b/>
          <w:bCs/>
          <w:lang w:val="en-US"/>
        </w:rPr>
        <w:t xml:space="preserve"> women and children</w:t>
      </w:r>
    </w:p>
    <w:p w14:paraId="54013E23" w14:textId="77777777" w:rsidR="001B542C" w:rsidRPr="00CA0268" w:rsidRDefault="001B542C" w:rsidP="001B542C">
      <w:pPr>
        <w:pStyle w:val="Cabealho"/>
        <w:rPr>
          <w:b/>
          <w:bCs/>
          <w:lang w:val="en-US"/>
        </w:rPr>
      </w:pPr>
    </w:p>
    <w:p w14:paraId="5BDA6C66" w14:textId="22C0B0CC" w:rsidR="00B7519B" w:rsidRDefault="009C2422" w:rsidP="00B7519B">
      <w:pPr>
        <w:pStyle w:val="Cabealho"/>
        <w:numPr>
          <w:ilvl w:val="0"/>
          <w:numId w:val="6"/>
        </w:numPr>
        <w:rPr>
          <w:lang w:val="en-US"/>
        </w:rPr>
      </w:pPr>
      <w:r>
        <w:rPr>
          <w:lang w:val="en-US"/>
        </w:rPr>
        <w:t>Why did they flee their countries</w:t>
      </w:r>
      <w:r w:rsidR="00B7519B" w:rsidRPr="00B41831">
        <w:rPr>
          <w:lang w:val="en-US"/>
        </w:rPr>
        <w:t xml:space="preserve">? </w:t>
      </w:r>
      <w:r>
        <w:rPr>
          <w:lang w:val="en-US"/>
        </w:rPr>
        <w:t>Why did they travel to Europe</w:t>
      </w:r>
      <w:r w:rsidR="00B7519B" w:rsidRPr="00B41831">
        <w:rPr>
          <w:lang w:val="en-US"/>
        </w:rPr>
        <w:t>?</w:t>
      </w:r>
    </w:p>
    <w:p w14:paraId="554B4C36" w14:textId="4EB9AFA3" w:rsidR="00CA0268" w:rsidRDefault="00CA0268" w:rsidP="00CA0268">
      <w:pPr>
        <w:pStyle w:val="Cabealho"/>
        <w:ind w:left="1080"/>
        <w:rPr>
          <w:b/>
          <w:bCs/>
          <w:lang w:val="en-US"/>
        </w:rPr>
      </w:pPr>
      <w:r w:rsidRPr="00CA0268">
        <w:rPr>
          <w:b/>
          <w:bCs/>
          <w:lang w:val="en-US"/>
        </w:rPr>
        <w:t>War and terrorism; in search for security and good living conditions</w:t>
      </w:r>
    </w:p>
    <w:p w14:paraId="4493E1C6" w14:textId="77777777" w:rsidR="001B542C" w:rsidRPr="00CA0268" w:rsidRDefault="001B542C" w:rsidP="00CA0268">
      <w:pPr>
        <w:pStyle w:val="Cabealho"/>
        <w:ind w:left="1080"/>
        <w:rPr>
          <w:b/>
          <w:bCs/>
          <w:lang w:val="en-US"/>
        </w:rPr>
      </w:pPr>
    </w:p>
    <w:p w14:paraId="657D7BD0" w14:textId="5EB578C6" w:rsidR="00B7519B" w:rsidRDefault="009C2422" w:rsidP="00B7519B">
      <w:pPr>
        <w:pStyle w:val="Cabealho"/>
        <w:numPr>
          <w:ilvl w:val="0"/>
          <w:numId w:val="6"/>
        </w:numPr>
        <w:rPr>
          <w:lang w:val="en-US"/>
        </w:rPr>
      </w:pPr>
      <w:r>
        <w:rPr>
          <w:lang w:val="en-US"/>
        </w:rPr>
        <w:t>How did they travel</w:t>
      </w:r>
      <w:r w:rsidR="00B7519B" w:rsidRPr="00B41831">
        <w:rPr>
          <w:lang w:val="en-US"/>
        </w:rPr>
        <w:t xml:space="preserve">? </w:t>
      </w:r>
      <w:r>
        <w:rPr>
          <w:lang w:val="en-US"/>
        </w:rPr>
        <w:t>Was it an easy trip? Why?</w:t>
      </w:r>
    </w:p>
    <w:p w14:paraId="72E71B71" w14:textId="78492F6F" w:rsidR="00CA0268" w:rsidRDefault="00CA0268" w:rsidP="00CA0268">
      <w:pPr>
        <w:pStyle w:val="Cabealho"/>
        <w:ind w:left="1080"/>
        <w:rPr>
          <w:b/>
          <w:bCs/>
          <w:lang w:val="en-US"/>
        </w:rPr>
      </w:pPr>
      <w:r w:rsidRPr="00CA0268">
        <w:rPr>
          <w:b/>
          <w:bCs/>
          <w:lang w:val="en-US"/>
        </w:rPr>
        <w:t>In clandestine inflatable boats, which often sank as they were overcrowded</w:t>
      </w:r>
    </w:p>
    <w:p w14:paraId="2AADB29B" w14:textId="77777777" w:rsidR="001B542C" w:rsidRPr="00CA0268" w:rsidRDefault="001B542C" w:rsidP="00CA0268">
      <w:pPr>
        <w:pStyle w:val="Cabealho"/>
        <w:ind w:left="1080"/>
        <w:rPr>
          <w:b/>
          <w:bCs/>
          <w:lang w:val="en-US"/>
        </w:rPr>
      </w:pPr>
    </w:p>
    <w:p w14:paraId="1A03D6F2" w14:textId="0EACA215" w:rsidR="00B7519B" w:rsidRDefault="009C2422" w:rsidP="00B7519B">
      <w:pPr>
        <w:pStyle w:val="Cabealho"/>
        <w:numPr>
          <w:ilvl w:val="0"/>
          <w:numId w:val="6"/>
        </w:numPr>
        <w:rPr>
          <w:lang w:val="en-US"/>
        </w:rPr>
      </w:pPr>
      <w:r>
        <w:rPr>
          <w:lang w:val="en-US"/>
        </w:rPr>
        <w:t>What happen</w:t>
      </w:r>
      <w:r w:rsidR="0003001B">
        <w:rPr>
          <w:lang w:val="en-US"/>
        </w:rPr>
        <w:t>ed</w:t>
      </w:r>
      <w:r>
        <w:rPr>
          <w:lang w:val="en-US"/>
        </w:rPr>
        <w:t xml:space="preserve"> when they g</w:t>
      </w:r>
      <w:r w:rsidR="0003001B">
        <w:rPr>
          <w:lang w:val="en-US"/>
        </w:rPr>
        <w:t>o</w:t>
      </w:r>
      <w:r>
        <w:rPr>
          <w:lang w:val="en-US"/>
        </w:rPr>
        <w:t xml:space="preserve">t to </w:t>
      </w:r>
      <w:r w:rsidR="0003001B">
        <w:rPr>
          <w:lang w:val="en-US"/>
        </w:rPr>
        <w:t>Europe</w:t>
      </w:r>
      <w:r w:rsidR="00B7519B" w:rsidRPr="00B41831">
        <w:rPr>
          <w:lang w:val="en-US"/>
        </w:rPr>
        <w:t xml:space="preserve">? </w:t>
      </w:r>
      <w:r>
        <w:rPr>
          <w:lang w:val="en-US"/>
        </w:rPr>
        <w:t xml:space="preserve">Where and how </w:t>
      </w:r>
      <w:r w:rsidR="0003001B">
        <w:rPr>
          <w:lang w:val="en-US"/>
        </w:rPr>
        <w:t>we</w:t>
      </w:r>
      <w:r>
        <w:rPr>
          <w:lang w:val="en-US"/>
        </w:rPr>
        <w:t>re they received</w:t>
      </w:r>
      <w:r w:rsidR="00B7519B" w:rsidRPr="00B41831">
        <w:rPr>
          <w:lang w:val="en-US"/>
        </w:rPr>
        <w:t>?</w:t>
      </w:r>
    </w:p>
    <w:p w14:paraId="0FD2BB93" w14:textId="64A9B2C2" w:rsidR="00CA0268" w:rsidRDefault="00CA0268" w:rsidP="00CA0268">
      <w:pPr>
        <w:pStyle w:val="Cabealho"/>
        <w:ind w:left="1080"/>
        <w:rPr>
          <w:b/>
          <w:bCs/>
          <w:lang w:val="en-US"/>
        </w:rPr>
      </w:pPr>
      <w:r w:rsidRPr="001B542C">
        <w:rPr>
          <w:b/>
          <w:bCs/>
          <w:lang w:val="en-US"/>
        </w:rPr>
        <w:t>They stayed in refugee camps (</w:t>
      </w:r>
      <w:r w:rsidR="001B542C" w:rsidRPr="001B542C">
        <w:rPr>
          <w:b/>
          <w:bCs/>
          <w:lang w:val="en-US"/>
        </w:rPr>
        <w:t xml:space="preserve">often </w:t>
      </w:r>
      <w:r w:rsidRPr="001B542C">
        <w:rPr>
          <w:b/>
          <w:bCs/>
          <w:lang w:val="en-US"/>
        </w:rPr>
        <w:t>for 5 years and more)</w:t>
      </w:r>
      <w:r w:rsidR="001B542C" w:rsidRPr="001B542C">
        <w:rPr>
          <w:b/>
          <w:bCs/>
          <w:lang w:val="en-US"/>
        </w:rPr>
        <w:t>; some were hosted by European countries, but many were refused because of fear of terrorism and xenophobia</w:t>
      </w:r>
    </w:p>
    <w:p w14:paraId="5D3B9D22" w14:textId="77777777" w:rsidR="001B542C" w:rsidRPr="001B542C" w:rsidRDefault="001B542C" w:rsidP="00CA0268">
      <w:pPr>
        <w:pStyle w:val="Cabealho"/>
        <w:ind w:left="1080"/>
        <w:rPr>
          <w:b/>
          <w:bCs/>
          <w:lang w:val="en-US"/>
        </w:rPr>
      </w:pPr>
    </w:p>
    <w:p w14:paraId="2059C979" w14:textId="5839C465" w:rsidR="00B7519B" w:rsidRDefault="0003001B" w:rsidP="00B7519B">
      <w:pPr>
        <w:pStyle w:val="Cabealho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The public opinion in Europe </w:t>
      </w:r>
      <w:r w:rsidR="001B542C">
        <w:rPr>
          <w:lang w:val="en-US"/>
        </w:rPr>
        <w:t>wa</w:t>
      </w:r>
      <w:r>
        <w:rPr>
          <w:lang w:val="en-US"/>
        </w:rPr>
        <w:t xml:space="preserve">s divided. What </w:t>
      </w:r>
      <w:r w:rsidR="001B542C">
        <w:rPr>
          <w:lang w:val="en-US"/>
        </w:rPr>
        <w:t>we</w:t>
      </w:r>
      <w:r>
        <w:rPr>
          <w:lang w:val="en-US"/>
        </w:rPr>
        <w:t>re the arguments of those in favour/against welcoming refugees?</w:t>
      </w:r>
      <w:r w:rsidR="00B7519B" w:rsidRPr="00B41831">
        <w:rPr>
          <w:lang w:val="en-US"/>
        </w:rPr>
        <w:t xml:space="preserve"> </w:t>
      </w:r>
    </w:p>
    <w:p w14:paraId="3B3038C6" w14:textId="6A8CC1F8" w:rsidR="001B542C" w:rsidRPr="001B542C" w:rsidRDefault="001B542C" w:rsidP="001B542C">
      <w:pPr>
        <w:pStyle w:val="Cabealho"/>
        <w:ind w:left="1080"/>
        <w:rPr>
          <w:b/>
          <w:bCs/>
          <w:lang w:val="en-US"/>
        </w:rPr>
      </w:pPr>
      <w:r w:rsidRPr="001B542C">
        <w:rPr>
          <w:b/>
          <w:bCs/>
          <w:lang w:val="en-US"/>
        </w:rPr>
        <w:t>In favour: they are human beings; they could be us; Human Right no. 13; …</w:t>
      </w:r>
    </w:p>
    <w:p w14:paraId="51A0FBB7" w14:textId="2C726089" w:rsidR="001B542C" w:rsidRPr="001B542C" w:rsidRDefault="001B542C" w:rsidP="001B542C">
      <w:pPr>
        <w:pStyle w:val="Cabealho"/>
        <w:ind w:left="1080"/>
        <w:rPr>
          <w:b/>
          <w:bCs/>
          <w:lang w:val="en-US"/>
        </w:rPr>
      </w:pPr>
      <w:r w:rsidRPr="001B542C">
        <w:rPr>
          <w:b/>
          <w:bCs/>
          <w:lang w:val="en-US"/>
        </w:rPr>
        <w:t>Against: the crime rate will rise; refugees are terrorists; …</w:t>
      </w:r>
    </w:p>
    <w:p w14:paraId="760E0385" w14:textId="77777777" w:rsidR="001B542C" w:rsidRPr="001B542C" w:rsidRDefault="001B542C" w:rsidP="001B542C">
      <w:pPr>
        <w:pStyle w:val="Cabealho"/>
        <w:ind w:left="1080"/>
        <w:rPr>
          <w:b/>
          <w:bCs/>
          <w:lang w:val="en-US"/>
        </w:rPr>
      </w:pPr>
    </w:p>
    <w:p w14:paraId="2F92EC58" w14:textId="3BD4B5FE" w:rsidR="00B7519B" w:rsidRDefault="0003001B" w:rsidP="00B7519B">
      <w:pPr>
        <w:pStyle w:val="Cabealho"/>
        <w:numPr>
          <w:ilvl w:val="0"/>
          <w:numId w:val="6"/>
        </w:numPr>
        <w:rPr>
          <w:lang w:val="en-US"/>
        </w:rPr>
      </w:pPr>
      <w:r>
        <w:rPr>
          <w:lang w:val="en-US"/>
        </w:rPr>
        <w:t>Are there any refugees</w:t>
      </w:r>
      <w:r w:rsidR="00B7519B" w:rsidRPr="00B41831">
        <w:rPr>
          <w:lang w:val="en-US"/>
        </w:rPr>
        <w:t xml:space="preserve"> </w:t>
      </w:r>
      <w:r>
        <w:rPr>
          <w:lang w:val="en-US"/>
        </w:rPr>
        <w:t>in</w:t>
      </w:r>
      <w:r w:rsidR="00B7519B" w:rsidRPr="00B41831">
        <w:rPr>
          <w:lang w:val="en-US"/>
        </w:rPr>
        <w:t xml:space="preserve"> </w:t>
      </w:r>
      <w:r w:rsidR="001B542C">
        <w:rPr>
          <w:lang w:val="en-US"/>
        </w:rPr>
        <w:t>your country</w:t>
      </w:r>
      <w:r w:rsidR="00B7519B" w:rsidRPr="00B41831">
        <w:rPr>
          <w:lang w:val="en-US"/>
        </w:rPr>
        <w:t xml:space="preserve">? </w:t>
      </w:r>
      <w:r>
        <w:rPr>
          <w:lang w:val="en-US"/>
        </w:rPr>
        <w:t>If so, where are they</w:t>
      </w:r>
      <w:r w:rsidR="00B7519B" w:rsidRPr="00B41831">
        <w:rPr>
          <w:lang w:val="en-US"/>
        </w:rPr>
        <w:t xml:space="preserve">? </w:t>
      </w:r>
      <w:r>
        <w:rPr>
          <w:lang w:val="en-US"/>
        </w:rPr>
        <w:t>Are they well integrated</w:t>
      </w:r>
      <w:r w:rsidR="00B7519B" w:rsidRPr="00B41831">
        <w:rPr>
          <w:lang w:val="en-US"/>
        </w:rPr>
        <w:t>?</w:t>
      </w:r>
    </w:p>
    <w:p w14:paraId="5FD0E0EE" w14:textId="412AD44F" w:rsidR="001B542C" w:rsidRPr="001B542C" w:rsidRDefault="001B542C" w:rsidP="001B542C">
      <w:pPr>
        <w:pStyle w:val="Cabealho"/>
        <w:ind w:left="1080"/>
        <w:rPr>
          <w:b/>
          <w:bCs/>
          <w:lang w:val="en-US"/>
        </w:rPr>
      </w:pPr>
      <w:r w:rsidRPr="001B542C">
        <w:rPr>
          <w:b/>
          <w:bCs/>
          <w:lang w:val="en-US"/>
        </w:rPr>
        <w:t>(…)</w:t>
      </w:r>
    </w:p>
    <w:p w14:paraId="231FC1E1" w14:textId="77777777" w:rsidR="001B542C" w:rsidRPr="00B41831" w:rsidRDefault="001B542C" w:rsidP="001B542C">
      <w:pPr>
        <w:pStyle w:val="Cabealho"/>
        <w:ind w:left="1080"/>
        <w:rPr>
          <w:lang w:val="en-US"/>
        </w:rPr>
      </w:pPr>
    </w:p>
    <w:p w14:paraId="3281A717" w14:textId="145D8CCA" w:rsidR="00B7519B" w:rsidRDefault="0003001B" w:rsidP="00B7519B">
      <w:pPr>
        <w:pStyle w:val="Cabealho"/>
        <w:numPr>
          <w:ilvl w:val="0"/>
          <w:numId w:val="6"/>
        </w:numPr>
        <w:rPr>
          <w:lang w:val="en-US"/>
        </w:rPr>
      </w:pPr>
      <w:r>
        <w:rPr>
          <w:lang w:val="en-US"/>
        </w:rPr>
        <w:t>What are the world’s largest refugee camps</w:t>
      </w:r>
      <w:r w:rsidR="00B7519B" w:rsidRPr="00B41831">
        <w:rPr>
          <w:lang w:val="en-US"/>
        </w:rPr>
        <w:t xml:space="preserve">? </w:t>
      </w:r>
      <w:r>
        <w:rPr>
          <w:lang w:val="en-US"/>
        </w:rPr>
        <w:t>They are the victims of which conflicts?</w:t>
      </w:r>
    </w:p>
    <w:p w14:paraId="63EECFC3" w14:textId="4F3FD10B" w:rsidR="001B542C" w:rsidRPr="001B542C" w:rsidRDefault="001B542C" w:rsidP="001B542C">
      <w:pPr>
        <w:pStyle w:val="Cabealho"/>
        <w:ind w:left="1080"/>
        <w:rPr>
          <w:b/>
          <w:bCs/>
          <w:lang w:val="en-US"/>
        </w:rPr>
      </w:pPr>
      <w:r w:rsidRPr="001B542C">
        <w:rPr>
          <w:b/>
          <w:bCs/>
          <w:lang w:val="en-US"/>
        </w:rPr>
        <w:t>65 millions of people and rising – Kenya, Ethiopia, Gaza, Jordania</w:t>
      </w:r>
      <w:r>
        <w:rPr>
          <w:b/>
          <w:bCs/>
          <w:lang w:val="en-US"/>
        </w:rPr>
        <w:t>,</w:t>
      </w:r>
      <w:r w:rsidRPr="001B542C">
        <w:rPr>
          <w:b/>
          <w:bCs/>
          <w:lang w:val="en-US"/>
        </w:rPr>
        <w:t xml:space="preserve"> Tanzania, </w:t>
      </w:r>
      <w:r>
        <w:rPr>
          <w:b/>
          <w:bCs/>
          <w:lang w:val="en-US"/>
        </w:rPr>
        <w:t>P</w:t>
      </w:r>
      <w:r w:rsidRPr="001B542C">
        <w:rPr>
          <w:b/>
          <w:bCs/>
          <w:lang w:val="en-US"/>
        </w:rPr>
        <w:t>akistan, South</w:t>
      </w:r>
      <w:r>
        <w:rPr>
          <w:b/>
          <w:bCs/>
          <w:lang w:val="en-US"/>
        </w:rPr>
        <w:t>ern</w:t>
      </w:r>
      <w:r w:rsidRPr="001B542C">
        <w:rPr>
          <w:b/>
          <w:bCs/>
          <w:lang w:val="en-US"/>
        </w:rPr>
        <w:t xml:space="preserve"> Sudan </w:t>
      </w:r>
    </w:p>
    <w:p w14:paraId="32F3DCE5" w14:textId="77777777" w:rsidR="00B7519B" w:rsidRPr="00B41831" w:rsidRDefault="00B7519B" w:rsidP="00B7519B">
      <w:pPr>
        <w:pStyle w:val="Cabealho"/>
        <w:ind w:left="720"/>
        <w:rPr>
          <w:lang w:val="en-US"/>
        </w:rPr>
      </w:pPr>
    </w:p>
    <w:p w14:paraId="506E183B" w14:textId="7C63F157" w:rsidR="00B7519B" w:rsidRDefault="00B7519B" w:rsidP="00B7519B">
      <w:pPr>
        <w:pStyle w:val="Cabealho"/>
        <w:rPr>
          <w:lang w:val="en-US"/>
        </w:rPr>
      </w:pPr>
    </w:p>
    <w:p w14:paraId="212E8401" w14:textId="108AD556" w:rsidR="003148C9" w:rsidRDefault="003148C9" w:rsidP="00B7519B">
      <w:pPr>
        <w:pStyle w:val="Cabealho"/>
        <w:rPr>
          <w:lang w:val="en-US"/>
        </w:rPr>
      </w:pPr>
    </w:p>
    <w:p w14:paraId="3926F5D8" w14:textId="26B242C0" w:rsidR="003148C9" w:rsidRDefault="003148C9" w:rsidP="00B7519B">
      <w:pPr>
        <w:pStyle w:val="Cabealho"/>
        <w:rPr>
          <w:lang w:val="en-US"/>
        </w:rPr>
      </w:pPr>
    </w:p>
    <w:p w14:paraId="1FB78D14" w14:textId="77777777" w:rsidR="003148C9" w:rsidRPr="00B41831" w:rsidRDefault="003148C9" w:rsidP="00B7519B">
      <w:pPr>
        <w:pStyle w:val="Cabealho"/>
        <w:rPr>
          <w:lang w:val="en-US"/>
        </w:rPr>
      </w:pPr>
    </w:p>
    <w:p w14:paraId="2AA45D83" w14:textId="5F23BE9C" w:rsidR="00B7519B" w:rsidRPr="003148C9" w:rsidRDefault="0003001B" w:rsidP="00477B1A">
      <w:pPr>
        <w:pStyle w:val="Cabealho"/>
        <w:numPr>
          <w:ilvl w:val="0"/>
          <w:numId w:val="7"/>
        </w:numPr>
        <w:rPr>
          <w:b/>
          <w:bCs/>
          <w:lang w:val="en-US"/>
        </w:rPr>
      </w:pPr>
      <w:r>
        <w:rPr>
          <w:lang w:val="en-US"/>
        </w:rPr>
        <w:lastRenderedPageBreak/>
        <w:t>Think together:</w:t>
      </w:r>
      <w:r w:rsidR="003148C9">
        <w:rPr>
          <w:lang w:val="en-US"/>
        </w:rPr>
        <w:t xml:space="preserve"> </w:t>
      </w:r>
      <w:r w:rsidR="003148C9" w:rsidRPr="003148C9">
        <w:rPr>
          <w:b/>
          <w:bCs/>
          <w:lang w:val="en-US"/>
        </w:rPr>
        <w:t>(the website of Amnesty International has many ideas)</w:t>
      </w:r>
    </w:p>
    <w:p w14:paraId="7EA42867" w14:textId="3123E80E" w:rsidR="00B7519B" w:rsidRPr="00B41831" w:rsidRDefault="0003001B" w:rsidP="00B7519B">
      <w:pPr>
        <w:pStyle w:val="Cabealho"/>
        <w:numPr>
          <w:ilvl w:val="0"/>
          <w:numId w:val="5"/>
        </w:numPr>
        <w:rPr>
          <w:lang w:val="en-US"/>
        </w:rPr>
      </w:pPr>
      <w:r>
        <w:rPr>
          <w:lang w:val="en-US"/>
        </w:rPr>
        <w:t>How could governments solve this crisis?</w:t>
      </w:r>
    </w:p>
    <w:p w14:paraId="7AAEF1FF" w14:textId="584BC54F" w:rsidR="00B7519B" w:rsidRPr="00B41831" w:rsidRDefault="0003001B" w:rsidP="00B7519B">
      <w:pPr>
        <w:pStyle w:val="Cabealho"/>
        <w:numPr>
          <w:ilvl w:val="0"/>
          <w:numId w:val="5"/>
        </w:numPr>
        <w:rPr>
          <w:lang w:val="en-US"/>
        </w:rPr>
      </w:pPr>
      <w:r>
        <w:rPr>
          <w:lang w:val="en-US"/>
        </w:rPr>
        <w:t>How can we help?</w:t>
      </w:r>
    </w:p>
    <w:p w14:paraId="2486CA23" w14:textId="77777777" w:rsidR="00B7519B" w:rsidRPr="00B41831" w:rsidRDefault="00B7519B" w:rsidP="00B7519B">
      <w:pPr>
        <w:pStyle w:val="Cabealho"/>
        <w:ind w:left="1080"/>
        <w:rPr>
          <w:lang w:val="en-US"/>
        </w:rPr>
      </w:pPr>
    </w:p>
    <w:p w14:paraId="620555FD" w14:textId="77777777" w:rsidR="00B7519B" w:rsidRPr="00B41831" w:rsidRDefault="00B7519B" w:rsidP="00B7519B">
      <w:pPr>
        <w:pStyle w:val="Cabealho"/>
        <w:ind w:left="1080"/>
        <w:rPr>
          <w:lang w:val="en-US"/>
        </w:rPr>
      </w:pPr>
    </w:p>
    <w:p w14:paraId="17E07E68" w14:textId="77777777" w:rsidR="00B7519B" w:rsidRPr="00B41831" w:rsidRDefault="00B7519B" w:rsidP="00B7519B">
      <w:pPr>
        <w:pStyle w:val="Cabealho"/>
        <w:jc w:val="center"/>
        <w:rPr>
          <w:lang w:val="en-US"/>
        </w:rPr>
      </w:pPr>
      <w:r w:rsidRPr="00B41831">
        <w:rPr>
          <w:noProof/>
          <w:lang w:val="en-US"/>
        </w:rPr>
        <w:drawing>
          <wp:inline distT="0" distB="0" distL="0" distR="0" wp14:anchorId="38DED13D" wp14:editId="2E5F3AD8">
            <wp:extent cx="2908300" cy="1827254"/>
            <wp:effectExtent l="0" t="0" r="6350" b="1905"/>
            <wp:docPr id="8" name="Imagem 8" descr="Uma imagem com texto, pessoa, exterior, símbol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m 8" descr="Uma imagem com texto, pessoa, exterior, símbol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700" cy="187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5E073E" w14:textId="77777777" w:rsidR="00B7519B" w:rsidRPr="00B41831" w:rsidRDefault="00B7519B" w:rsidP="00B7519B">
      <w:pPr>
        <w:pStyle w:val="Cabealho"/>
        <w:rPr>
          <w:rFonts w:ascii="Arial" w:hAnsi="Arial" w:cs="Arial"/>
          <w:sz w:val="20"/>
          <w:szCs w:val="20"/>
          <w:lang w:val="en-US"/>
        </w:rPr>
      </w:pPr>
    </w:p>
    <w:p w14:paraId="713CE210" w14:textId="53B95714" w:rsidR="00043B8A" w:rsidRPr="00F53705" w:rsidRDefault="00043B8A" w:rsidP="00043B8A">
      <w:pPr>
        <w:jc w:val="both"/>
        <w:rPr>
          <w:rFonts w:ascii="Open Sans" w:hAnsi="Open Sans" w:cs="Open Sans"/>
          <w:lang w:val="en-US"/>
        </w:rPr>
      </w:pPr>
    </w:p>
    <w:sectPr w:rsidR="00043B8A" w:rsidRPr="00F537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4B930CA"/>
    <w:multiLevelType w:val="singleLevel"/>
    <w:tmpl w:val="94B930CA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A9DA1A2A"/>
    <w:multiLevelType w:val="singleLevel"/>
    <w:tmpl w:val="A9DA1A2A"/>
    <w:lvl w:ilvl="0">
      <w:start w:val="1"/>
      <w:numFmt w:val="decimal"/>
      <w:suff w:val="space"/>
      <w:lvlText w:val="%1)"/>
      <w:lvlJc w:val="left"/>
    </w:lvl>
  </w:abstractNum>
  <w:abstractNum w:abstractNumId="2" w15:restartNumberingAfterBreak="0">
    <w:nsid w:val="2EBB7F76"/>
    <w:multiLevelType w:val="hybridMultilevel"/>
    <w:tmpl w:val="981CFE6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F97206"/>
    <w:multiLevelType w:val="hybridMultilevel"/>
    <w:tmpl w:val="55227204"/>
    <w:lvl w:ilvl="0" w:tplc="B890E72E">
      <w:start w:val="1942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B37B4A"/>
    <w:multiLevelType w:val="hybridMultilevel"/>
    <w:tmpl w:val="46DE2246"/>
    <w:lvl w:ilvl="0" w:tplc="570CC66A">
      <w:start w:val="6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5340EFC"/>
    <w:multiLevelType w:val="hybridMultilevel"/>
    <w:tmpl w:val="E9980D22"/>
    <w:lvl w:ilvl="0" w:tplc="F19CA5D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026E4C"/>
    <w:multiLevelType w:val="hybridMultilevel"/>
    <w:tmpl w:val="3126EC54"/>
    <w:lvl w:ilvl="0" w:tplc="BFEA0B8A">
      <w:start w:val="6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2581308">
    <w:abstractNumId w:val="1"/>
  </w:num>
  <w:num w:numId="2" w16cid:durableId="1162233244">
    <w:abstractNumId w:val="0"/>
  </w:num>
  <w:num w:numId="3" w16cid:durableId="1394893116">
    <w:abstractNumId w:val="2"/>
  </w:num>
  <w:num w:numId="4" w16cid:durableId="2089618928">
    <w:abstractNumId w:val="3"/>
  </w:num>
  <w:num w:numId="5" w16cid:durableId="1627154722">
    <w:abstractNumId w:val="6"/>
  </w:num>
  <w:num w:numId="6" w16cid:durableId="32704742">
    <w:abstractNumId w:val="4"/>
  </w:num>
  <w:num w:numId="7" w16cid:durableId="9475436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B8A"/>
    <w:rsid w:val="0003001B"/>
    <w:rsid w:val="00043B8A"/>
    <w:rsid w:val="000570F4"/>
    <w:rsid w:val="000715B1"/>
    <w:rsid w:val="001B542C"/>
    <w:rsid w:val="001D5BEC"/>
    <w:rsid w:val="00293E02"/>
    <w:rsid w:val="003148C9"/>
    <w:rsid w:val="003B441B"/>
    <w:rsid w:val="00446F93"/>
    <w:rsid w:val="00471FD4"/>
    <w:rsid w:val="00477B1A"/>
    <w:rsid w:val="00745E43"/>
    <w:rsid w:val="007F58E0"/>
    <w:rsid w:val="00892DE2"/>
    <w:rsid w:val="008F209E"/>
    <w:rsid w:val="0099621B"/>
    <w:rsid w:val="009C2422"/>
    <w:rsid w:val="00B41831"/>
    <w:rsid w:val="00B5238F"/>
    <w:rsid w:val="00B7519B"/>
    <w:rsid w:val="00C01973"/>
    <w:rsid w:val="00C41D2A"/>
    <w:rsid w:val="00CA0268"/>
    <w:rsid w:val="00D10DDC"/>
    <w:rsid w:val="00DD4998"/>
    <w:rsid w:val="00E17DED"/>
    <w:rsid w:val="00ED2E39"/>
    <w:rsid w:val="00F40FC3"/>
    <w:rsid w:val="00F5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44293"/>
  <w15:chartTrackingRefBased/>
  <w15:docId w15:val="{D29715E2-9BFD-4FE7-9207-48A5344D6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B5238F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B5238F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D10DDC"/>
    <w:pPr>
      <w:ind w:left="720"/>
      <w:contextualSpacing/>
    </w:pPr>
  </w:style>
  <w:style w:type="table" w:styleId="TabelacomGrelha">
    <w:name w:val="Table Grid"/>
    <w:basedOn w:val="Tabelanormal"/>
    <w:uiPriority w:val="59"/>
    <w:rsid w:val="00ED2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1D5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sv-SE" w:eastAsia="sv-SE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1D5BEC"/>
    <w:rPr>
      <w:rFonts w:ascii="Courier New" w:eastAsia="Times New Roman" w:hAnsi="Courier New" w:cs="Courier New"/>
      <w:sz w:val="20"/>
      <w:szCs w:val="20"/>
      <w:lang w:val="sv-SE" w:eastAsia="sv-SE"/>
    </w:rPr>
  </w:style>
  <w:style w:type="character" w:customStyle="1" w:styleId="y2iqfc">
    <w:name w:val="y2iqfc"/>
    <w:basedOn w:val="Tipodeletrapredefinidodopargrafo"/>
    <w:rsid w:val="001D5BEC"/>
  </w:style>
  <w:style w:type="paragraph" w:styleId="Cabealho">
    <w:name w:val="header"/>
    <w:basedOn w:val="Normal"/>
    <w:link w:val="CabealhoCarter"/>
    <w:unhideWhenUsed/>
    <w:rsid w:val="00B7519B"/>
    <w:pPr>
      <w:tabs>
        <w:tab w:val="center" w:pos="4252"/>
        <w:tab w:val="right" w:pos="8504"/>
      </w:tabs>
      <w:spacing w:after="0" w:line="240" w:lineRule="auto"/>
    </w:pPr>
    <w:rPr>
      <w:rFonts w:eastAsiaTheme="minorEastAsia"/>
      <w:lang w:eastAsia="pt-PT"/>
    </w:rPr>
  </w:style>
  <w:style w:type="character" w:customStyle="1" w:styleId="CabealhoCarter">
    <w:name w:val="Cabeçalho Caráter"/>
    <w:basedOn w:val="Tipodeletrapredefinidodopargrafo"/>
    <w:link w:val="Cabealho"/>
    <w:rsid w:val="00B7519B"/>
    <w:rPr>
      <w:rFonts w:eastAsiaTheme="minorEastAsia"/>
      <w:lang w:eastAsia="pt-PT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B418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703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683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51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83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83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53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66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03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7XhrXUoD6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hyperlink" Target="https://www.youtube.com/watch?v=_OUpsWCvE38" TargetMode="Externa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581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Mónica  Neves</dc:creator>
  <cp:keywords/>
  <dc:description/>
  <cp:lastModifiedBy>Mónica  Neves</cp:lastModifiedBy>
  <cp:revision>7</cp:revision>
  <dcterms:created xsi:type="dcterms:W3CDTF">2022-07-11T18:06:00Z</dcterms:created>
  <dcterms:modified xsi:type="dcterms:W3CDTF">2022-07-11T18:41:00Z</dcterms:modified>
</cp:coreProperties>
</file>