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548AA" w14:textId="77777777" w:rsidR="00085D2D" w:rsidRDefault="004545A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7ABEE" wp14:editId="38FB84F4">
                <wp:simplePos x="0" y="0"/>
                <wp:positionH relativeFrom="column">
                  <wp:posOffset>5024120</wp:posOffset>
                </wp:positionH>
                <wp:positionV relativeFrom="paragraph">
                  <wp:posOffset>232410</wp:posOffset>
                </wp:positionV>
                <wp:extent cx="1936115" cy="570230"/>
                <wp:effectExtent l="4445" t="0" r="2540" b="44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74CBB" w14:textId="77777777" w:rsidR="006359D5" w:rsidRDefault="006359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36C96" wp14:editId="77D9A0AA">
                                  <wp:extent cx="1477926" cy="428460"/>
                                  <wp:effectExtent l="0" t="19050" r="84174" b="47790"/>
                                  <wp:docPr id="10" name="Image 10" descr="Logo cofinanciaci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cofinanciaci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58" cy="428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5.6pt;margin-top:18.3pt;width:152.45pt;height:4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Ec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" stroked="f">
                <v:textbox>
                  <w:txbxContent>
                    <w:p w:rsidR="006359D5" w:rsidRDefault="006359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7926" cy="428460"/>
                            <wp:effectExtent l="0" t="19050" r="84174" b="47790"/>
                            <wp:docPr id="10" name="Image 10" descr="Logo cofinanciaci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cofinanciaci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58" cy="428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23FC8" w:rsidRPr="00123FC8">
        <w:rPr>
          <w:noProof/>
        </w:rPr>
        <w:drawing>
          <wp:inline distT="0" distB="0" distL="0" distR="0" wp14:anchorId="24286706" wp14:editId="3D05179D">
            <wp:extent cx="789024" cy="727419"/>
            <wp:effectExtent l="19050" t="0" r="0" b="0"/>
            <wp:docPr id="4" name="Image 1" descr="C:\Users\edouard\Desktop\REUNION_20_11_2015\Eurob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ouard\Desktop\REUNION_20_11_2015\Euroba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72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117">
        <w:rPr>
          <w:noProof/>
        </w:rPr>
        <w:drawing>
          <wp:inline distT="0" distB="0" distL="0" distR="0" wp14:anchorId="0767B1FD" wp14:editId="3023E31F">
            <wp:extent cx="1227174" cy="340393"/>
            <wp:effectExtent l="38100" t="0" r="49176" b="59657"/>
            <wp:docPr id="2" name="Image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76" cy="34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A17C5A" w14:textId="77777777" w:rsidR="00DF6FB0" w:rsidRDefault="00DF6FB0" w:rsidP="000B28D5">
      <w:pPr>
        <w:pStyle w:val="Pardeliste"/>
        <w:numPr>
          <w:ilvl w:val="0"/>
          <w:numId w:val="2"/>
        </w:numPr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RENCONTRE </w:t>
      </w:r>
      <w:proofErr w:type="gramStart"/>
      <w:r w:rsidR="00085D2D" w:rsidRPr="000B28D5">
        <w:rPr>
          <w:rFonts w:ascii="Book Antiqua" w:hAnsi="Book Antiqua"/>
          <w:b/>
          <w:sz w:val="28"/>
          <w:szCs w:val="28"/>
        </w:rPr>
        <w:t xml:space="preserve">EUROBAC  </w:t>
      </w:r>
      <w:r w:rsidR="00C77117">
        <w:rPr>
          <w:rFonts w:ascii="Book Antiqua" w:hAnsi="Book Antiqua"/>
          <w:b/>
          <w:sz w:val="28"/>
          <w:szCs w:val="28"/>
        </w:rPr>
        <w:t>-</w:t>
      </w:r>
      <w:proofErr w:type="gramEnd"/>
      <w:r w:rsidR="00C77117">
        <w:rPr>
          <w:rFonts w:ascii="Book Antiqua" w:hAnsi="Book Antiqua"/>
          <w:b/>
          <w:sz w:val="28"/>
          <w:szCs w:val="28"/>
        </w:rPr>
        <w:t xml:space="preserve"> </w:t>
      </w:r>
      <w:r w:rsidR="00C77117" w:rsidRPr="00C77117">
        <w:rPr>
          <w:rFonts w:ascii="Book Antiqua" w:hAnsi="Book Antiqua"/>
          <w:b/>
          <w:color w:val="0070C0"/>
          <w:sz w:val="28"/>
          <w:szCs w:val="28"/>
        </w:rPr>
        <w:t xml:space="preserve">ESCALE </w:t>
      </w:r>
      <w:r w:rsidR="001B0748">
        <w:rPr>
          <w:rFonts w:ascii="Book Antiqua" w:hAnsi="Book Antiqua"/>
          <w:b/>
          <w:color w:val="0070C0"/>
          <w:sz w:val="28"/>
          <w:szCs w:val="28"/>
        </w:rPr>
        <w:t>3</w:t>
      </w:r>
      <w:r w:rsidR="00C77117" w:rsidRPr="00C77117">
        <w:rPr>
          <w:rFonts w:ascii="Book Antiqua" w:hAnsi="Book Antiqua"/>
          <w:b/>
          <w:color w:val="0070C0"/>
          <w:sz w:val="28"/>
          <w:szCs w:val="28"/>
        </w:rPr>
        <w:t xml:space="preserve"> : </w:t>
      </w:r>
      <w:r w:rsidR="001B0748">
        <w:rPr>
          <w:rFonts w:ascii="Book Antiqua" w:hAnsi="Book Antiqua"/>
          <w:b/>
          <w:color w:val="0070C0"/>
          <w:sz w:val="28"/>
          <w:szCs w:val="28"/>
        </w:rPr>
        <w:t>MADRID</w:t>
      </w:r>
      <w:r w:rsidR="009F33B5">
        <w:rPr>
          <w:rFonts w:ascii="Book Antiqua" w:hAnsi="Book Antiqua"/>
          <w:b/>
          <w:color w:val="0070C0"/>
          <w:sz w:val="28"/>
          <w:szCs w:val="28"/>
        </w:rPr>
        <w:t xml:space="preserve"> du 2 au 8 avril 2016</w:t>
      </w:r>
    </w:p>
    <w:tbl>
      <w:tblPr>
        <w:tblStyle w:val="Grilledutableau"/>
        <w:tblpPr w:leftFromText="141" w:rightFromText="141" w:vertAnchor="page" w:horzAnchor="margin" w:tblpXSpec="center" w:tblpY="2512"/>
        <w:tblW w:w="11199" w:type="dxa"/>
        <w:tblLook w:val="04A0" w:firstRow="1" w:lastRow="0" w:firstColumn="1" w:lastColumn="0" w:noHBand="0" w:noVBand="1"/>
      </w:tblPr>
      <w:tblGrid>
        <w:gridCol w:w="3012"/>
        <w:gridCol w:w="8187"/>
      </w:tblGrid>
      <w:tr w:rsidR="009F33B5" w14:paraId="20D00F2C" w14:textId="77777777" w:rsidTr="00E70015">
        <w:trPr>
          <w:trHeight w:val="851"/>
        </w:trPr>
        <w:tc>
          <w:tcPr>
            <w:tcW w:w="11199" w:type="dxa"/>
            <w:gridSpan w:val="2"/>
          </w:tcPr>
          <w:p w14:paraId="702C2CF5" w14:textId="77777777" w:rsidR="009F33B5" w:rsidRPr="00FB10EE" w:rsidRDefault="00FB10EE" w:rsidP="009F33B5">
            <w:pPr>
              <w:jc w:val="center"/>
              <w:rPr>
                <w:rStyle w:val="Lienhypertexte"/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</w:rPr>
              <w:instrText xml:space="preserve"> HYPERLINK "https://drive.google.com/file/d/0B6oJehDk2q2aSEw4bXhKcnF0Tmc/view" </w:instrTex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</w:rPr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</w:rPr>
              <w:fldChar w:fldCharType="separate"/>
            </w:r>
            <w:r w:rsidRPr="00FB10EE">
              <w:rPr>
                <w:rStyle w:val="Lienhypertexte"/>
                <w:rFonts w:ascii="Book Antiqua" w:hAnsi="Book Antiqua"/>
                <w:b/>
                <w:sz w:val="24"/>
                <w:szCs w:val="24"/>
              </w:rPr>
              <w:t>VISUALIZA LOS RECORRIDOS ARQUITECTONIC</w:t>
            </w:r>
            <w:bookmarkStart w:id="0" w:name="_GoBack"/>
            <w:bookmarkEnd w:id="0"/>
            <w:r w:rsidRPr="00FB10EE">
              <w:rPr>
                <w:rStyle w:val="Lienhypertexte"/>
                <w:rFonts w:ascii="Book Antiqua" w:hAnsi="Book Antiqua"/>
                <w:b/>
                <w:sz w:val="24"/>
                <w:szCs w:val="24"/>
              </w:rPr>
              <w:t>O</w:t>
            </w:r>
            <w:r w:rsidRPr="00FB10EE">
              <w:rPr>
                <w:rStyle w:val="Lienhypertexte"/>
                <w:rFonts w:ascii="Book Antiqua" w:hAnsi="Book Antiqua"/>
                <w:b/>
                <w:sz w:val="24"/>
                <w:szCs w:val="24"/>
              </w:rPr>
              <w:t>S !</w:t>
            </w:r>
          </w:p>
          <w:p w14:paraId="69C5AFE8" w14:textId="77777777" w:rsidR="009F33B5" w:rsidRPr="004A1208" w:rsidRDefault="00FB10EE" w:rsidP="009F33B5">
            <w:pPr>
              <w:pStyle w:val="Pardeliste"/>
              <w:numPr>
                <w:ilvl w:val="0"/>
                <w:numId w:val="2"/>
              </w:numPr>
              <w:jc w:val="center"/>
              <w:rPr>
                <w:rFonts w:ascii="Book Antiqua" w:hAnsi="Book Antiqua"/>
                <w:b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0000"/>
                <w:sz w:val="24"/>
                <w:szCs w:val="24"/>
              </w:rPr>
              <w:fldChar w:fldCharType="end"/>
            </w:r>
            <w:r w:rsidR="009F33B5" w:rsidRPr="004A1208">
              <w:rPr>
                <w:rFonts w:ascii="Book Antiqua" w:hAnsi="Book Antiqua"/>
                <w:b/>
                <w:color w:val="7030A0"/>
                <w:sz w:val="24"/>
                <w:szCs w:val="24"/>
              </w:rPr>
              <w:t xml:space="preserve">WEEK- END EN FAMILLE </w:t>
            </w:r>
          </w:p>
          <w:p w14:paraId="5FFA4FB0" w14:textId="77777777" w:rsidR="009F33B5" w:rsidRPr="004A1208" w:rsidRDefault="009F33B5" w:rsidP="009F33B5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Samedi 2 avril. 19h.  </w:t>
            </w:r>
            <w:r w:rsidRPr="004A120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ACCUEIL des étudiants au LYCEE SAN ISIDRO 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en car* </w:t>
            </w:r>
          </w:p>
        </w:tc>
      </w:tr>
      <w:tr w:rsidR="009F33B5" w14:paraId="5111208E" w14:textId="77777777" w:rsidTr="00E70015">
        <w:trPr>
          <w:trHeight w:val="431"/>
        </w:trPr>
        <w:tc>
          <w:tcPr>
            <w:tcW w:w="11199" w:type="dxa"/>
            <w:gridSpan w:val="2"/>
          </w:tcPr>
          <w:p w14:paraId="68E2C49A" w14:textId="77777777" w:rsidR="009F33B5" w:rsidRPr="004A1208" w:rsidRDefault="009F33B5" w:rsidP="009F33B5">
            <w:pPr>
              <w:pStyle w:val="Pardeliste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E9D3BEF" w14:textId="77777777" w:rsidR="009F33B5" w:rsidRPr="004A1208" w:rsidRDefault="009F33B5" w:rsidP="00FD08EF">
            <w:pPr>
              <w:pStyle w:val="Pardeliste"/>
              <w:numPr>
                <w:ilvl w:val="0"/>
                <w:numId w:val="3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4A1208">
              <w:rPr>
                <w:rFonts w:ascii="Book Antiqua" w:hAnsi="Book Antiqua"/>
                <w:b/>
                <w:sz w:val="24"/>
                <w:szCs w:val="24"/>
              </w:rPr>
              <w:t xml:space="preserve"> lundi 4 avril</w:t>
            </w:r>
            <w:r w:rsidR="00FD08EF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</w:tc>
      </w:tr>
      <w:tr w:rsidR="009F33B5" w:rsidRPr="004545A4" w14:paraId="4FE4E347" w14:textId="77777777" w:rsidTr="00E70015">
        <w:trPr>
          <w:trHeight w:val="651"/>
        </w:trPr>
        <w:tc>
          <w:tcPr>
            <w:tcW w:w="3012" w:type="dxa"/>
          </w:tcPr>
          <w:p w14:paraId="191AD489" w14:textId="77777777" w:rsidR="002E4CB9" w:rsidRPr="005C37D8" w:rsidRDefault="009F33B5" w:rsidP="00FD08E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C37D8">
              <w:rPr>
                <w:rFonts w:ascii="Book Antiqua" w:hAnsi="Book Antiqua"/>
                <w:b/>
                <w:sz w:val="24"/>
                <w:szCs w:val="24"/>
              </w:rPr>
              <w:t xml:space="preserve">MATIN </w:t>
            </w:r>
          </w:p>
          <w:p w14:paraId="3558434B" w14:textId="77777777" w:rsidR="009F33B5" w:rsidRPr="004A1208" w:rsidRDefault="00E70015" w:rsidP="00E70015">
            <w:pPr>
              <w:jc w:val="center"/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Recorrido</w:t>
            </w:r>
            <w:proofErr w:type="spellEnd"/>
            <w:r w:rsidR="009F33B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2E4CB9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Eurobac</w:t>
            </w:r>
            <w:proofErr w:type="spellEnd"/>
            <w:r w:rsid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 :</w:t>
            </w:r>
            <w:r w:rsidR="002E4CB9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Tradición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&amp; </w:t>
            </w:r>
            <w:proofErr w:type="spellStart"/>
            <w:r w:rsidR="009F33B5" w:rsidRPr="00B3062D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M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odernidad</w:t>
            </w:r>
            <w:proofErr w:type="spellEnd"/>
          </w:p>
        </w:tc>
        <w:tc>
          <w:tcPr>
            <w:tcW w:w="8187" w:type="dxa"/>
          </w:tcPr>
          <w:p w14:paraId="161A5E94" w14:textId="77777777" w:rsidR="005C37D8" w:rsidRPr="004545A4" w:rsidRDefault="002E4CB9" w:rsidP="009F33B5">
            <w:pPr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</w:pPr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>8h30-10</w:t>
            </w:r>
            <w:proofErr w:type="gramStart"/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 xml:space="preserve">h </w:t>
            </w:r>
            <w:r w:rsidR="00E36EB4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6EB4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>Desayuno</w:t>
            </w:r>
            <w:proofErr w:type="spellEnd"/>
            <w:proofErr w:type="gramEnd"/>
            <w:r w:rsidR="00E36EB4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E36EB4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>isit</w:t>
            </w:r>
            <w:r w:rsidR="00CB5E3D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>a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 xml:space="preserve"> d</w:t>
            </w:r>
            <w:r w:rsidR="00CB5E3D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 xml:space="preserve">el </w:t>
            </w:r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>mu</w:t>
            </w:r>
            <w:r w:rsidR="00CB5E3D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>seo</w:t>
            </w:r>
            <w:proofErr w:type="spellEnd"/>
            <w:r w:rsidR="00CB5E3D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>l’Institut</w:t>
            </w:r>
            <w:r w:rsidR="00CB5E3D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>o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 xml:space="preserve"> San Isidro </w:t>
            </w:r>
          </w:p>
          <w:p w14:paraId="0CAB0E70" w14:textId="77777777" w:rsidR="009F33B5" w:rsidRPr="004545A4" w:rsidRDefault="002E4CB9" w:rsidP="009F33B5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</w:pPr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10</w:t>
            </w:r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h</w:t>
            </w:r>
            <w:proofErr w:type="gramStart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30</w:t>
            </w:r>
            <w:r w:rsidR="00F57AEB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Recorrido</w:t>
            </w:r>
            <w:proofErr w:type="spellEnd"/>
            <w:proofErr w:type="gramEnd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arquitectónico</w:t>
            </w:r>
            <w:proofErr w:type="spellEnd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  I : Barrio </w:t>
            </w:r>
            <w:proofErr w:type="spellStart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Lavapiés</w:t>
            </w:r>
            <w:proofErr w:type="spellEnd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 : las </w:t>
            </w:r>
            <w:proofErr w:type="spellStart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corralas</w:t>
            </w:r>
            <w:proofErr w:type="spellEnd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madrileñas</w:t>
            </w:r>
            <w:proofErr w:type="spellEnd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 &amp; el </w:t>
            </w:r>
            <w:proofErr w:type="spellStart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centro</w:t>
            </w:r>
            <w:proofErr w:type="spellEnd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Caixa</w:t>
            </w:r>
            <w:proofErr w:type="spellEnd"/>
            <w:r w:rsidR="009F33B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 Forum de Madrid. </w:t>
            </w:r>
          </w:p>
          <w:p w14:paraId="19559AC8" w14:textId="77777777" w:rsidR="00CB5E3D" w:rsidRPr="004545A4" w:rsidRDefault="00CB5E3D" w:rsidP="00CB5E3D">
            <w:pPr>
              <w:rPr>
                <w:rFonts w:ascii="Book Antiqua" w:hAnsi="Book Antiqua"/>
                <w:b/>
                <w:color w:val="00B050"/>
                <w:sz w:val="24"/>
                <w:szCs w:val="24"/>
                <w:lang w:val="en-US"/>
              </w:rPr>
            </w:pPr>
            <w:r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  <w:lang w:val="en-US"/>
              </w:rPr>
              <w:t xml:space="preserve">El Madrid de </w:t>
            </w:r>
            <w:proofErr w:type="spellStart"/>
            <w:proofErr w:type="gramStart"/>
            <w:r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  <w:lang w:val="en-US"/>
              </w:rPr>
              <w:t>Almudena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  <w:lang w:val="en-US"/>
              </w:rPr>
              <w:t> :</w:t>
            </w:r>
            <w:proofErr w:type="gramEnd"/>
            <w:r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  <w:lang w:val="en-US"/>
              </w:rPr>
              <w:t xml:space="preserve"> carnet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  <w:lang w:val="en-US"/>
              </w:rPr>
              <w:t>fotográfico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  <w:lang w:val="en-US"/>
              </w:rPr>
              <w:t xml:space="preserve">. </w:t>
            </w:r>
          </w:p>
          <w:p w14:paraId="041FB810" w14:textId="77777777" w:rsidR="00E70015" w:rsidRPr="004545A4" w:rsidRDefault="00EF5418" w:rsidP="00EF5418">
            <w:pPr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>Encuesta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  <w:lang w:val="en-US"/>
              </w:rPr>
              <w:t>Eurobac</w:t>
            </w:r>
            <w:proofErr w:type="spellEnd"/>
          </w:p>
        </w:tc>
      </w:tr>
      <w:tr w:rsidR="009F33B5" w:rsidRPr="00333CC7" w14:paraId="6A3D97C6" w14:textId="77777777" w:rsidTr="00E70015">
        <w:trPr>
          <w:trHeight w:val="424"/>
        </w:trPr>
        <w:tc>
          <w:tcPr>
            <w:tcW w:w="3012" w:type="dxa"/>
          </w:tcPr>
          <w:p w14:paraId="1AEFEDBE" w14:textId="77777777" w:rsidR="009F33B5" w:rsidRPr="005C37D8" w:rsidRDefault="009F33B5" w:rsidP="009F33B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C37D8">
              <w:rPr>
                <w:rFonts w:ascii="Book Antiqua" w:hAnsi="Book Antiqua"/>
                <w:b/>
                <w:sz w:val="24"/>
                <w:szCs w:val="24"/>
              </w:rPr>
              <w:t>APRES- MIDI</w:t>
            </w:r>
          </w:p>
          <w:p w14:paraId="0180486D" w14:textId="77777777" w:rsidR="002E4CB9" w:rsidRDefault="002E4CB9" w:rsidP="009F33B5">
            <w:pPr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</w:pPr>
          </w:p>
          <w:p w14:paraId="31672C21" w14:textId="77777777" w:rsidR="002E4CB9" w:rsidRPr="002E4CB9" w:rsidRDefault="002E4CB9" w:rsidP="002E4CB9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</w:p>
        </w:tc>
        <w:tc>
          <w:tcPr>
            <w:tcW w:w="8187" w:type="dxa"/>
          </w:tcPr>
          <w:p w14:paraId="5E14C01C" w14:textId="77777777" w:rsidR="009F33B5" w:rsidRPr="00CB5E3D" w:rsidRDefault="009F33B5" w:rsidP="009F33B5">
            <w:pP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</w:pPr>
            <w:r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1</w:t>
            </w:r>
            <w:r w:rsidR="00A04677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6</w:t>
            </w:r>
            <w:r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h </w:t>
            </w:r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Visita </w:t>
            </w:r>
            <w:proofErr w:type="spellStart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estación</w:t>
            </w:r>
            <w:proofErr w:type="spellEnd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de </w:t>
            </w:r>
            <w:proofErr w:type="spellStart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Atocha</w:t>
            </w:r>
            <w:proofErr w:type="spellEnd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 : </w:t>
            </w:r>
            <w:proofErr w:type="spellStart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m</w:t>
            </w:r>
            <w:r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onumento</w:t>
            </w:r>
            <w:proofErr w:type="spellEnd"/>
            <w:r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conmemorativo</w:t>
            </w:r>
            <w:proofErr w:type="spellEnd"/>
            <w:r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11-M </w:t>
            </w:r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&amp; </w:t>
            </w:r>
            <w:proofErr w:type="spellStart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esculturas</w:t>
            </w:r>
            <w:proofErr w:type="spellEnd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del</w:t>
            </w:r>
            <w:proofErr w:type="spellEnd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artista</w:t>
            </w:r>
            <w:proofErr w:type="spellEnd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Antonio </w:t>
            </w:r>
            <w:proofErr w:type="spellStart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López</w:t>
            </w:r>
            <w:proofErr w:type="spellEnd"/>
            <w:r w:rsidR="002E4CB9" w:rsidRPr="00CB5E3D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. </w:t>
            </w:r>
          </w:p>
          <w:p w14:paraId="5D1ADA82" w14:textId="77777777" w:rsidR="009F33B5" w:rsidRPr="005C37D8" w:rsidRDefault="009F33B5" w:rsidP="005E1C52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C37D8">
              <w:rPr>
                <w:rFonts w:ascii="Book Antiqua" w:hAnsi="Book Antiqua"/>
                <w:b/>
                <w:i/>
                <w:sz w:val="24"/>
                <w:szCs w:val="24"/>
              </w:rPr>
              <w:t>17h</w:t>
            </w:r>
            <w:r w:rsidR="002E4CB9" w:rsidRPr="005C37D8">
              <w:rPr>
                <w:rFonts w:ascii="Book Antiqua" w:hAnsi="Book Antiqua"/>
                <w:b/>
                <w:i/>
                <w:sz w:val="24"/>
                <w:szCs w:val="24"/>
              </w:rPr>
              <w:t>-1</w:t>
            </w:r>
            <w:r w:rsidR="005C37D8" w:rsidRPr="005C37D8">
              <w:rPr>
                <w:rFonts w:ascii="Book Antiqua" w:hAnsi="Book Antiqua"/>
                <w:b/>
                <w:i/>
                <w:sz w:val="24"/>
                <w:szCs w:val="24"/>
              </w:rPr>
              <w:t>9</w:t>
            </w:r>
            <w:r w:rsidR="002E4CB9" w:rsidRPr="005C37D8">
              <w:rPr>
                <w:rFonts w:ascii="Book Antiqua" w:hAnsi="Book Antiqua"/>
                <w:b/>
                <w:i/>
                <w:sz w:val="24"/>
                <w:szCs w:val="24"/>
              </w:rPr>
              <w:t>h</w:t>
            </w:r>
            <w:r w:rsidR="005E1C52">
              <w:rPr>
                <w:rFonts w:ascii="Book Antiqua" w:hAnsi="Book Antiqua"/>
                <w:b/>
                <w:i/>
                <w:sz w:val="24"/>
                <w:szCs w:val="24"/>
              </w:rPr>
              <w:t>3</w:t>
            </w:r>
            <w:r w:rsidR="00BA60CD" w:rsidRPr="005C37D8">
              <w:rPr>
                <w:rFonts w:ascii="Book Antiqua" w:hAnsi="Book Antiqua"/>
                <w:b/>
                <w:i/>
                <w:sz w:val="24"/>
                <w:szCs w:val="24"/>
              </w:rPr>
              <w:t>0</w:t>
            </w:r>
            <w:r w:rsidR="002E4CB9" w:rsidRPr="005C37D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5C37D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5C37D8" w:rsidRPr="005C37D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Arte Reina </w:t>
            </w:r>
            <w:proofErr w:type="spellStart"/>
            <w:proofErr w:type="gramStart"/>
            <w:r w:rsidR="005C37D8" w:rsidRPr="005C37D8">
              <w:rPr>
                <w:rFonts w:ascii="Book Antiqua" w:hAnsi="Book Antiqua"/>
                <w:b/>
                <w:i/>
                <w:sz w:val="24"/>
                <w:szCs w:val="24"/>
              </w:rPr>
              <w:t>Sofía</w:t>
            </w:r>
            <w:proofErr w:type="spellEnd"/>
            <w:r w:rsidR="005C37D8" w:rsidRPr="005C37D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  </w:t>
            </w:r>
            <w:r w:rsidRPr="005C37D8">
              <w:rPr>
                <w:rFonts w:ascii="Book Antiqua" w:hAnsi="Book Antiqua"/>
                <w:b/>
                <w:i/>
                <w:sz w:val="24"/>
                <w:szCs w:val="24"/>
              </w:rPr>
              <w:t>Visita</w:t>
            </w:r>
            <w:proofErr w:type="gramEnd"/>
            <w:r w:rsidRPr="005C37D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37D8">
              <w:rPr>
                <w:rFonts w:ascii="Book Antiqua" w:hAnsi="Book Antiqua"/>
                <w:b/>
                <w:i/>
                <w:sz w:val="24"/>
                <w:szCs w:val="24"/>
              </w:rPr>
              <w:t>guiada</w:t>
            </w:r>
            <w:proofErr w:type="spellEnd"/>
            <w:r w:rsidRPr="005C37D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« Arte y </w:t>
            </w:r>
            <w:proofErr w:type="spellStart"/>
            <w:r w:rsidRPr="005C37D8">
              <w:rPr>
                <w:rFonts w:ascii="Book Antiqua" w:hAnsi="Book Antiqua"/>
                <w:b/>
                <w:i/>
                <w:sz w:val="24"/>
                <w:szCs w:val="24"/>
              </w:rPr>
              <w:t>conflicto</w:t>
            </w:r>
            <w:proofErr w:type="spellEnd"/>
            <w:r w:rsidRPr="005C37D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 » </w:t>
            </w:r>
            <w:r w:rsidR="005C37D8" w:rsidRPr="005C37D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&amp; La </w:t>
            </w:r>
            <w:proofErr w:type="spellStart"/>
            <w:r w:rsidR="005C37D8" w:rsidRPr="005C37D8">
              <w:rPr>
                <w:rFonts w:ascii="Book Antiqua" w:hAnsi="Book Antiqua"/>
                <w:b/>
                <w:i/>
                <w:sz w:val="24"/>
                <w:szCs w:val="24"/>
              </w:rPr>
              <w:t>guerra</w:t>
            </w:r>
            <w:proofErr w:type="spellEnd"/>
            <w:r w:rsidR="005C37D8" w:rsidRPr="005C37D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ha </w:t>
            </w:r>
            <w:proofErr w:type="spellStart"/>
            <w:r w:rsidR="005C37D8" w:rsidRPr="005C37D8">
              <w:rPr>
                <w:rFonts w:ascii="Book Antiqua" w:hAnsi="Book Antiqua"/>
                <w:b/>
                <w:i/>
                <w:sz w:val="24"/>
                <w:szCs w:val="24"/>
              </w:rPr>
              <w:t>terminado</w:t>
            </w:r>
            <w:proofErr w:type="spellEnd"/>
            <w:r w:rsidR="005C37D8" w:rsidRPr="005C37D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9F33B5" w14:paraId="79630425" w14:textId="77777777" w:rsidTr="00E70015">
        <w:trPr>
          <w:trHeight w:val="650"/>
        </w:trPr>
        <w:tc>
          <w:tcPr>
            <w:tcW w:w="11199" w:type="dxa"/>
            <w:gridSpan w:val="2"/>
          </w:tcPr>
          <w:p w14:paraId="57F46C02" w14:textId="77777777" w:rsidR="009F33B5" w:rsidRPr="004A1208" w:rsidRDefault="009F33B5" w:rsidP="009F33B5">
            <w:pPr>
              <w:pStyle w:val="Pardeliste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6E063D7" w14:textId="77777777" w:rsidR="009F33B5" w:rsidRPr="004A1208" w:rsidRDefault="009F33B5" w:rsidP="009F33B5">
            <w:pPr>
              <w:pStyle w:val="Pardeliste"/>
              <w:numPr>
                <w:ilvl w:val="0"/>
                <w:numId w:val="3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4A1208">
              <w:rPr>
                <w:rFonts w:ascii="Book Antiqua" w:hAnsi="Book Antiqua"/>
                <w:b/>
                <w:sz w:val="24"/>
                <w:szCs w:val="24"/>
              </w:rPr>
              <w:t xml:space="preserve">mardi 5 avril </w:t>
            </w:r>
            <w:r w:rsidR="00FD08E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9F33B5" w14:paraId="54FA4BE2" w14:textId="77777777" w:rsidTr="00E70015">
        <w:trPr>
          <w:trHeight w:val="445"/>
        </w:trPr>
        <w:tc>
          <w:tcPr>
            <w:tcW w:w="3012" w:type="dxa"/>
          </w:tcPr>
          <w:p w14:paraId="66A305DC" w14:textId="77777777" w:rsidR="009F33B5" w:rsidRPr="005C37D8" w:rsidRDefault="009F33B5" w:rsidP="009F33B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C37D8">
              <w:rPr>
                <w:rFonts w:ascii="Book Antiqua" w:hAnsi="Book Antiqua"/>
                <w:b/>
                <w:sz w:val="24"/>
                <w:szCs w:val="24"/>
              </w:rPr>
              <w:t xml:space="preserve">MATIN </w:t>
            </w:r>
          </w:p>
          <w:p w14:paraId="1724C408" w14:textId="77777777" w:rsidR="009F33B5" w:rsidRDefault="00E70015" w:rsidP="009F33B5">
            <w:pPr>
              <w:jc w:val="center"/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Recorrido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Eurobac</w:t>
            </w:r>
            <w:proofErr w:type="spellEnd"/>
            <w:r w:rsid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 :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Tradición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&amp; </w:t>
            </w:r>
            <w:proofErr w:type="spellStart"/>
            <w:r w:rsidRPr="00B3062D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M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odernidad</w:t>
            </w:r>
            <w:proofErr w:type="spellEnd"/>
          </w:p>
          <w:p w14:paraId="78812B16" w14:textId="77777777" w:rsidR="00E70015" w:rsidRPr="004A1208" w:rsidRDefault="00E70015" w:rsidP="009F33B5">
            <w:pPr>
              <w:jc w:val="center"/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Sitios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de alto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nivel</w:t>
            </w:r>
            <w:proofErr w:type="spellEnd"/>
          </w:p>
        </w:tc>
        <w:tc>
          <w:tcPr>
            <w:tcW w:w="8187" w:type="dxa"/>
          </w:tcPr>
          <w:p w14:paraId="0E5EF670" w14:textId="77777777" w:rsidR="00CB5E3D" w:rsidRDefault="00523165" w:rsidP="00FD08EF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proofErr w:type="spellStart"/>
            <w:r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En</w:t>
            </w:r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cuesta</w:t>
            </w:r>
            <w:proofErr w:type="spellEnd"/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Eurobac</w:t>
            </w:r>
            <w:proofErr w:type="spellEnd"/>
          </w:p>
          <w:p w14:paraId="6C20DB82" w14:textId="77777777" w:rsidR="00E70015" w:rsidRPr="00CB5E3D" w:rsidRDefault="009F33B5" w:rsidP="00FD08EF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E70015">
              <w:rPr>
                <w:rFonts w:ascii="Book Antiqua" w:hAnsi="Book Antiqua"/>
                <w:b/>
                <w:i/>
                <w:sz w:val="24"/>
                <w:szCs w:val="24"/>
              </w:rPr>
              <w:t>9h-1</w:t>
            </w:r>
            <w:r w:rsidR="00FD08EF" w:rsidRPr="00E70015">
              <w:rPr>
                <w:rFonts w:ascii="Book Antiqua" w:hAnsi="Book Antiqua"/>
                <w:b/>
                <w:i/>
                <w:sz w:val="24"/>
                <w:szCs w:val="24"/>
              </w:rPr>
              <w:t>1</w:t>
            </w:r>
            <w:r w:rsidRPr="00E70015">
              <w:rPr>
                <w:rFonts w:ascii="Book Antiqua" w:hAnsi="Book Antiqua"/>
                <w:b/>
                <w:i/>
                <w:sz w:val="24"/>
                <w:szCs w:val="24"/>
              </w:rPr>
              <w:t>h</w:t>
            </w:r>
            <w:r w:rsidR="00FD08EF" w:rsidRPr="00E70015">
              <w:rPr>
                <w:rFonts w:ascii="Book Antiqua" w:hAnsi="Book Antiqua"/>
                <w:b/>
                <w:i/>
                <w:sz w:val="24"/>
                <w:szCs w:val="24"/>
              </w:rPr>
              <w:t>30</w:t>
            </w:r>
            <w:r w:rsidRPr="00E70015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Las </w:t>
            </w:r>
            <w:proofErr w:type="spellStart"/>
            <w:r w:rsidRPr="00E70015">
              <w:rPr>
                <w:rFonts w:ascii="Book Antiqua" w:hAnsi="Book Antiqua"/>
                <w:b/>
                <w:i/>
                <w:sz w:val="24"/>
                <w:szCs w:val="24"/>
              </w:rPr>
              <w:t>Escuelas</w:t>
            </w:r>
            <w:proofErr w:type="spellEnd"/>
            <w:r w:rsidRPr="00E70015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0015">
              <w:rPr>
                <w:rFonts w:ascii="Book Antiqua" w:hAnsi="Book Antiqua"/>
                <w:b/>
                <w:i/>
                <w:sz w:val="24"/>
                <w:szCs w:val="24"/>
              </w:rPr>
              <w:t>Pías</w:t>
            </w:r>
            <w:proofErr w:type="spellEnd"/>
            <w:r w:rsidRPr="00E70015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 : </w:t>
            </w:r>
            <w:r w:rsidR="00A0467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visita de la </w:t>
            </w:r>
            <w:proofErr w:type="spellStart"/>
            <w:r w:rsidR="00A04677">
              <w:rPr>
                <w:rFonts w:ascii="Book Antiqua" w:hAnsi="Book Antiqua"/>
                <w:b/>
                <w:i/>
                <w:sz w:val="24"/>
                <w:szCs w:val="24"/>
              </w:rPr>
              <w:t>biblioteca</w:t>
            </w:r>
            <w:proofErr w:type="spellEnd"/>
            <w:r w:rsidR="00A0467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04677">
              <w:rPr>
                <w:rFonts w:ascii="Book Antiqua" w:hAnsi="Book Antiqua"/>
                <w:b/>
                <w:i/>
                <w:sz w:val="24"/>
                <w:szCs w:val="24"/>
              </w:rPr>
              <w:t>restaurada</w:t>
            </w:r>
            <w:proofErr w:type="spellEnd"/>
            <w:r w:rsidRPr="00E70015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&amp; </w:t>
            </w:r>
            <w:r w:rsidR="00A0467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vista </w:t>
            </w:r>
            <w:proofErr w:type="spellStart"/>
            <w:r w:rsidR="00A04677">
              <w:rPr>
                <w:rFonts w:ascii="Book Antiqua" w:hAnsi="Book Antiqua"/>
                <w:b/>
                <w:i/>
                <w:sz w:val="24"/>
                <w:szCs w:val="24"/>
              </w:rPr>
              <w:t>panorámica</w:t>
            </w:r>
            <w:proofErr w:type="spellEnd"/>
            <w:r w:rsidR="00A0467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04677">
              <w:rPr>
                <w:rFonts w:ascii="Book Antiqua" w:hAnsi="Book Antiqua"/>
                <w:b/>
                <w:i/>
                <w:sz w:val="24"/>
                <w:szCs w:val="24"/>
              </w:rPr>
              <w:t>desde</w:t>
            </w:r>
            <w:proofErr w:type="spellEnd"/>
            <w:r w:rsidR="00A0467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="00A04677">
              <w:rPr>
                <w:rFonts w:ascii="Book Antiqua" w:hAnsi="Book Antiqua"/>
                <w:b/>
                <w:i/>
                <w:sz w:val="24"/>
                <w:szCs w:val="24"/>
              </w:rPr>
              <w:t>azotea</w:t>
            </w:r>
            <w:proofErr w:type="spellEnd"/>
            <w:r w:rsidR="00A0467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. </w:t>
            </w:r>
          </w:p>
          <w:p w14:paraId="43920C9A" w14:textId="77777777" w:rsidR="00FD08EF" w:rsidRPr="00E70015" w:rsidRDefault="00FD08EF" w:rsidP="00CB5E3D">
            <w:pPr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</w:p>
        </w:tc>
      </w:tr>
      <w:tr w:rsidR="009F33B5" w:rsidRPr="00333CC7" w14:paraId="65D77B05" w14:textId="77777777" w:rsidTr="00E70015">
        <w:trPr>
          <w:trHeight w:val="423"/>
        </w:trPr>
        <w:tc>
          <w:tcPr>
            <w:tcW w:w="3012" w:type="dxa"/>
          </w:tcPr>
          <w:p w14:paraId="213DF213" w14:textId="77777777" w:rsidR="009F33B5" w:rsidRPr="005C37D8" w:rsidRDefault="009F33B5" w:rsidP="009F33B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C37D8">
              <w:rPr>
                <w:rFonts w:ascii="Book Antiqua" w:hAnsi="Book Antiqua"/>
                <w:b/>
                <w:sz w:val="24"/>
                <w:szCs w:val="24"/>
              </w:rPr>
              <w:t>APRES- MIDI</w:t>
            </w:r>
          </w:p>
          <w:p w14:paraId="607C75A1" w14:textId="77777777" w:rsidR="00EF5418" w:rsidRDefault="00E70015" w:rsidP="00EF5418">
            <w:pPr>
              <w:jc w:val="center"/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Recorrido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Eurobac</w:t>
            </w:r>
            <w:proofErr w:type="spellEnd"/>
            <w:r w:rsid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 :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Tradición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&amp; </w:t>
            </w:r>
            <w:proofErr w:type="spellStart"/>
            <w:r w:rsidRPr="00B3062D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M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odernidad</w:t>
            </w:r>
            <w:proofErr w:type="spellEnd"/>
            <w:r w:rsidR="00EF5418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EF5418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Sitios</w:t>
            </w:r>
            <w:proofErr w:type="spellEnd"/>
            <w:r w:rsidR="00EF5418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gramStart"/>
            <w:r w:rsidR="00EF5418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de alto</w:t>
            </w:r>
            <w:proofErr w:type="gramEnd"/>
            <w:r w:rsidR="00EF5418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EF5418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nivel</w:t>
            </w:r>
            <w:proofErr w:type="spellEnd"/>
          </w:p>
          <w:p w14:paraId="21B97A35" w14:textId="77777777" w:rsidR="00E70015" w:rsidRDefault="00E70015" w:rsidP="002E4CB9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</w:p>
          <w:p w14:paraId="6391F920" w14:textId="77777777" w:rsidR="002E4CB9" w:rsidRPr="00E32540" w:rsidRDefault="002E4CB9" w:rsidP="002E4CB9">
            <w:pPr>
              <w:rPr>
                <w:rFonts w:ascii="Book Antiqua" w:hAnsi="Book Antiqua"/>
                <w:b/>
                <w:i/>
                <w:color w:val="FF0000"/>
              </w:rPr>
            </w:pPr>
            <w:r w:rsidRPr="00E32540">
              <w:rPr>
                <w:rFonts w:ascii="Book Antiqua" w:hAnsi="Book Antiqua"/>
                <w:b/>
                <w:i/>
                <w:color w:val="FF0000"/>
              </w:rPr>
              <w:t xml:space="preserve">Au Lycée San </w:t>
            </w:r>
            <w:proofErr w:type="spellStart"/>
            <w:r w:rsidRPr="00E32540">
              <w:rPr>
                <w:rFonts w:ascii="Book Antiqua" w:hAnsi="Book Antiqua"/>
                <w:b/>
                <w:i/>
                <w:color w:val="FF0000"/>
              </w:rPr>
              <w:t>Isidro</w:t>
            </w:r>
            <w:proofErr w:type="spellEnd"/>
          </w:p>
        </w:tc>
        <w:tc>
          <w:tcPr>
            <w:tcW w:w="8187" w:type="dxa"/>
          </w:tcPr>
          <w:p w14:paraId="720F3177" w14:textId="77777777" w:rsidR="009F33B5" w:rsidRPr="004545A4" w:rsidRDefault="009F33B5" w:rsidP="009F33B5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1</w:t>
            </w:r>
            <w:r w:rsidR="0052316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2</w:t>
            </w:r>
            <w:r w:rsidR="00FD08EF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h</w:t>
            </w:r>
            <w:r w:rsidR="0052316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30</w:t>
            </w:r>
            <w:r w:rsidR="00F57AEB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Recorrido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arquitectónico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II :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Barrio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Malasa</w:t>
            </w:r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ñ</w:t>
            </w:r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a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,</w:t>
            </w:r>
            <w:r w:rsidR="0052316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edificio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Cuartel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Conde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–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duque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&amp; Plaza Espa</w:t>
            </w:r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ñ</w:t>
            </w:r>
            <w:r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a. </w:t>
            </w:r>
            <w:r w:rsidR="00523165"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523165"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Círculo</w:t>
            </w:r>
            <w:proofErr w:type="spellEnd"/>
            <w:r w:rsidR="00523165"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de </w:t>
            </w:r>
            <w:proofErr w:type="spellStart"/>
            <w:r w:rsidR="00523165"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Bellas</w:t>
            </w:r>
            <w:proofErr w:type="spellEnd"/>
            <w:r w:rsidR="00523165"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523165"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Artes</w:t>
            </w:r>
            <w:proofErr w:type="spellEnd"/>
            <w:r w:rsidR="00523165"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 : </w:t>
            </w:r>
            <w:proofErr w:type="spellStart"/>
            <w:r w:rsidR="0052316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desarrollo</w:t>
            </w:r>
            <w:proofErr w:type="spellEnd"/>
            <w:r w:rsidR="0052316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52316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urban</w:t>
            </w:r>
            <w:r w:rsidR="0052316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í</w:t>
            </w:r>
            <w:r w:rsidR="0052316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stico</w:t>
            </w:r>
            <w:proofErr w:type="spellEnd"/>
            <w:r w:rsidR="0052316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.</w:t>
            </w:r>
          </w:p>
          <w:p w14:paraId="4BE99133" w14:textId="77777777" w:rsidR="00E70015" w:rsidRPr="004545A4" w:rsidRDefault="005C37D8" w:rsidP="009F33B5">
            <w:pP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Fotografiar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FD08EF"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La</w:t>
            </w:r>
            <w:proofErr w:type="gramEnd"/>
            <w:r w:rsidR="00FD08EF"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Gan </w:t>
            </w:r>
            <w:proofErr w:type="spellStart"/>
            <w:r w:rsidR="00FD08EF"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Vía</w:t>
            </w:r>
            <w:proofErr w:type="spellEnd"/>
            <w:r w:rsidR="00FD08EF"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de Antonio </w:t>
            </w:r>
            <w:proofErr w:type="spellStart"/>
            <w:r w:rsidR="00FD08EF"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López</w:t>
            </w:r>
            <w:proofErr w:type="spellEnd"/>
          </w:p>
          <w:p w14:paraId="5A742BD1" w14:textId="77777777" w:rsidR="00EF5418" w:rsidRPr="004545A4" w:rsidRDefault="00EF5418" w:rsidP="00EF5418">
            <w:pP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</w:pPr>
          </w:p>
          <w:p w14:paraId="35C1C60C" w14:textId="77777777" w:rsidR="009F33B5" w:rsidRPr="004545A4" w:rsidRDefault="009F33B5" w:rsidP="00EF5418">
            <w:pP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</w:pPr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1</w:t>
            </w:r>
            <w:r w:rsidR="00EF5418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8</w:t>
            </w:r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h </w:t>
            </w:r>
            <w:proofErr w:type="spellStart"/>
            <w:r w:rsidR="00E70015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Encuentro</w:t>
            </w:r>
            <w:proofErr w:type="spellEnd"/>
            <w:r w:rsidR="00E70015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70015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literario</w:t>
            </w:r>
            <w:proofErr w:type="spellEnd"/>
            <w:r w:rsidR="00E70015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con la </w:t>
            </w:r>
            <w:proofErr w:type="spellStart"/>
            <w:r w:rsidR="00E70015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escritora</w:t>
            </w:r>
            <w:proofErr w:type="spellEnd"/>
            <w:r w:rsidR="002E4CB9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E4CB9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Almudena</w:t>
            </w:r>
            <w:proofErr w:type="spellEnd"/>
            <w:r w:rsidR="002E4CB9"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Grandes* </w:t>
            </w:r>
            <w:r w:rsidRPr="004545A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9F33B5" w14:paraId="750AB477" w14:textId="77777777" w:rsidTr="00E70015">
        <w:trPr>
          <w:trHeight w:val="641"/>
        </w:trPr>
        <w:tc>
          <w:tcPr>
            <w:tcW w:w="11199" w:type="dxa"/>
            <w:gridSpan w:val="2"/>
          </w:tcPr>
          <w:p w14:paraId="169765A8" w14:textId="77777777" w:rsidR="009F33B5" w:rsidRPr="004A1208" w:rsidRDefault="009F33B5" w:rsidP="009F33B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92394A7" w14:textId="77777777" w:rsidR="009F33B5" w:rsidRPr="00123FC8" w:rsidRDefault="009F33B5" w:rsidP="00BA60CD">
            <w:pPr>
              <w:pStyle w:val="Pardeliste"/>
              <w:numPr>
                <w:ilvl w:val="0"/>
                <w:numId w:val="3"/>
              </w:numPr>
              <w:rPr>
                <w:rFonts w:ascii="Book Antiqua" w:hAnsi="Book Antiqua"/>
                <w:b/>
                <w:color w:val="0070C0"/>
                <w:sz w:val="20"/>
                <w:szCs w:val="20"/>
              </w:rPr>
            </w:pPr>
            <w:r w:rsidRPr="00123FC8">
              <w:rPr>
                <w:rFonts w:ascii="Book Antiqua" w:hAnsi="Book Antiqua"/>
                <w:b/>
                <w:sz w:val="24"/>
                <w:szCs w:val="24"/>
              </w:rPr>
              <w:t xml:space="preserve">mercredi 6 avril    </w:t>
            </w:r>
            <w:r w:rsidR="00BA60CD" w:rsidRPr="00BA60CD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Journée </w:t>
            </w:r>
            <w:proofErr w:type="spellStart"/>
            <w:r w:rsidR="00BA60CD" w:rsidRPr="00BA60CD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Eurobac</w:t>
            </w:r>
            <w:proofErr w:type="spellEnd"/>
            <w:r w:rsidR="00BA60CD" w:rsidRPr="00BA60CD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BA60CD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  </w:t>
            </w:r>
            <w:r w:rsidR="00BA60CD" w:rsidRPr="00BA60CD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de 8h30 à 15h30</w:t>
            </w:r>
            <w:r w:rsidR="00BA60C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9F33B5" w14:paraId="341BDD46" w14:textId="77777777" w:rsidTr="00E70015">
        <w:trPr>
          <w:trHeight w:val="435"/>
        </w:trPr>
        <w:tc>
          <w:tcPr>
            <w:tcW w:w="3012" w:type="dxa"/>
          </w:tcPr>
          <w:p w14:paraId="36BA255A" w14:textId="77777777" w:rsidR="009F33B5" w:rsidRPr="005C37D8" w:rsidRDefault="009F33B5" w:rsidP="009F33B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C37D8">
              <w:rPr>
                <w:rFonts w:ascii="Book Antiqua" w:hAnsi="Book Antiqua"/>
                <w:b/>
                <w:sz w:val="24"/>
                <w:szCs w:val="24"/>
              </w:rPr>
              <w:t>MATIN</w:t>
            </w:r>
          </w:p>
          <w:p w14:paraId="1E37CBBC" w14:textId="77777777" w:rsidR="009F33B5" w:rsidRPr="00E70015" w:rsidRDefault="00E70015" w:rsidP="009F33B5">
            <w:pP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¡A </w:t>
            </w:r>
            <w:proofErr w:type="spellStart"/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curso</w:t>
            </w:r>
            <w:proofErr w:type="spellEnd"/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 !</w:t>
            </w:r>
          </w:p>
          <w:p w14:paraId="5D8F9D33" w14:textId="77777777" w:rsidR="009F33B5" w:rsidRPr="004A1208" w:rsidRDefault="009F33B5" w:rsidP="009F33B5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</w:p>
        </w:tc>
        <w:tc>
          <w:tcPr>
            <w:tcW w:w="8187" w:type="dxa"/>
          </w:tcPr>
          <w:p w14:paraId="698E8651" w14:textId="77777777" w:rsidR="009F33B5" w:rsidRPr="00E70015" w:rsidRDefault="006A430C" w:rsidP="009F33B5">
            <w:pP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Jornada</w:t>
            </w:r>
            <w:proofErr w:type="spellEnd"/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en el </w:t>
            </w:r>
            <w:proofErr w:type="spellStart"/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Instituto</w:t>
            </w:r>
            <w:proofErr w:type="spellEnd"/>
            <w:r w:rsidR="002E4CB9"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F33B5"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San </w:t>
            </w:r>
            <w:proofErr w:type="spellStart"/>
            <w:r w:rsidR="009F33B5"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Isidro</w:t>
            </w:r>
            <w:proofErr w:type="spellEnd"/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E36EB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Ponencias</w:t>
            </w:r>
            <w:proofErr w:type="spellEnd"/>
            <w:r w:rsidR="00E36EB4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Cursos</w:t>
            </w:r>
            <w:proofErr w:type="spellEnd"/>
            <w: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. </w:t>
            </w:r>
          </w:p>
          <w:p w14:paraId="1BC3B4A2" w14:textId="77777777" w:rsidR="009F33B5" w:rsidRPr="00E70015" w:rsidRDefault="00E70015" w:rsidP="009F33B5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Molière </w:t>
            </w:r>
            <w:proofErr w:type="spellStart"/>
            <w: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expone</w:t>
            </w:r>
            <w:proofErr w:type="spellEnd"/>
            <w:r w:rsidR="009F33B5" w:rsidRPr="00E70015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 : </w:t>
            </w:r>
            <w:r w:rsidR="009F33B5"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« Sous les pavés la plage » :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contar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revuelta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de mayo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del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68 a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través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documentos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audiovisuales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. </w:t>
            </w:r>
          </w:p>
          <w:p w14:paraId="3DF57136" w14:textId="77777777" w:rsidR="004545A4" w:rsidRDefault="00E70015" w:rsidP="00A04677">
            <w:pPr>
              <w:rPr>
                <w:rFonts w:ascii="Book Antiqua" w:hAnsi="Book Antiqua"/>
                <w:b/>
                <w:i/>
                <w:color w:val="7030A0"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San </w:t>
            </w:r>
            <w:proofErr w:type="spellStart"/>
            <w: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Isidro</w:t>
            </w:r>
            <w:proofErr w:type="spellEnd"/>
            <w:r w:rsidR="005C37D8" w:rsidRPr="00E70015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9F33B5" w:rsidRPr="00E70015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expo</w:t>
            </w:r>
            <w: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ne</w:t>
            </w:r>
            <w:proofErr w:type="spellEnd"/>
            <w:r w:rsidR="009F33B5" w:rsidRPr="00E70015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 :</w:t>
            </w:r>
            <w:r w:rsidR="009F33B5" w:rsidRPr="00A04677">
              <w:rPr>
                <w:rFonts w:ascii="Book Antiqua" w:hAnsi="Book Antiqua"/>
                <w:b/>
                <w:i/>
                <w:color w:val="00B050"/>
                <w:sz w:val="23"/>
                <w:szCs w:val="23"/>
              </w:rPr>
              <w:t xml:space="preserve"> </w:t>
            </w:r>
            <w:r w:rsidR="00A04677" w:rsidRPr="00A04677">
              <w:rPr>
                <w:rFonts w:ascii="Book Antiqua" w:hAnsi="Book Antiqua"/>
                <w:b/>
                <w:i/>
                <w:color w:val="7030A0"/>
                <w:sz w:val="23"/>
                <w:szCs w:val="23"/>
              </w:rPr>
              <w:t>Paris, Beauvoir &amp; l’émancipation des femmes politiques</w:t>
            </w:r>
            <w:r w:rsidR="005C37D8" w:rsidRPr="00A04677">
              <w:rPr>
                <w:rFonts w:ascii="Book Antiqua" w:hAnsi="Book Antiqua"/>
                <w:b/>
                <w:i/>
                <w:color w:val="7030A0"/>
                <w:sz w:val="23"/>
                <w:szCs w:val="23"/>
              </w:rPr>
              <w:t>.</w:t>
            </w:r>
          </w:p>
          <w:p w14:paraId="0C04ED9A" w14:textId="77777777" w:rsidR="009F33B5" w:rsidRPr="00E70015" w:rsidRDefault="004545A4" w:rsidP="00A04677">
            <w:pP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4545A4">
              <w:rPr>
                <w:rFonts w:ascii="Book Antiqua" w:hAnsi="Book Antiqua"/>
                <w:b/>
                <w:i/>
                <w:color w:val="00B050"/>
                <w:sz w:val="23"/>
                <w:szCs w:val="23"/>
              </w:rPr>
              <w:t>Virgilio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00B050"/>
                <w:sz w:val="23"/>
                <w:szCs w:val="23"/>
              </w:rPr>
              <w:t xml:space="preserve"> </w:t>
            </w:r>
            <w:proofErr w:type="spellStart"/>
            <w:r w:rsidRPr="004545A4">
              <w:rPr>
                <w:rFonts w:ascii="Book Antiqua" w:hAnsi="Book Antiqua"/>
                <w:b/>
                <w:i/>
                <w:color w:val="00B050"/>
                <w:sz w:val="23"/>
                <w:szCs w:val="23"/>
              </w:rPr>
              <w:t>expone</w:t>
            </w:r>
            <w:proofErr w:type="spellEnd"/>
            <w:r w:rsidRPr="004545A4">
              <w:rPr>
                <w:rFonts w:ascii="Book Antiqua" w:hAnsi="Book Antiqua"/>
                <w:b/>
                <w:i/>
                <w:color w:val="00B050"/>
                <w:sz w:val="23"/>
                <w:szCs w:val="23"/>
              </w:rPr>
              <w:t> :</w:t>
            </w:r>
            <w:r>
              <w:rPr>
                <w:rFonts w:ascii="Book Antiqua" w:hAnsi="Book Antiqua"/>
                <w:b/>
                <w:i/>
                <w:color w:val="7030A0"/>
                <w:sz w:val="23"/>
                <w:szCs w:val="23"/>
              </w:rPr>
              <w:t xml:space="preserve"> Pasolini &amp; Roma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.</w:t>
            </w:r>
          </w:p>
        </w:tc>
      </w:tr>
      <w:tr w:rsidR="009F33B5" w14:paraId="4C8F7D84" w14:textId="77777777" w:rsidTr="00E70015">
        <w:trPr>
          <w:trHeight w:val="419"/>
        </w:trPr>
        <w:tc>
          <w:tcPr>
            <w:tcW w:w="3012" w:type="dxa"/>
          </w:tcPr>
          <w:p w14:paraId="2C04A657" w14:textId="77777777" w:rsidR="009F33B5" w:rsidRPr="005C37D8" w:rsidRDefault="009F33B5" w:rsidP="009F33B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C37D8">
              <w:rPr>
                <w:rFonts w:ascii="Book Antiqua" w:hAnsi="Book Antiqua"/>
                <w:b/>
                <w:sz w:val="24"/>
                <w:szCs w:val="24"/>
              </w:rPr>
              <w:t xml:space="preserve">APRES-MIDI  </w:t>
            </w:r>
          </w:p>
          <w:p w14:paraId="496E1E43" w14:textId="77777777" w:rsidR="009F33B5" w:rsidRPr="00E32540" w:rsidRDefault="00E32540" w:rsidP="009F33B5">
            <w:pP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</w:pPr>
            <w:r w:rsidRPr="00E32540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Sortie commune</w:t>
            </w:r>
          </w:p>
          <w:p w14:paraId="208BD532" w14:textId="77777777" w:rsidR="00BA60CD" w:rsidRDefault="004545A4" w:rsidP="009F33B5">
            <w:pPr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CCD62E" wp14:editId="2C418C3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-1905</wp:posOffset>
                      </wp:positionV>
                      <wp:extent cx="728345" cy="755015"/>
                      <wp:effectExtent l="635" t="0" r="4445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" cy="755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C66EFC" w14:textId="77777777" w:rsidR="00551E53" w:rsidRDefault="00551E53">
                                  <w:r w:rsidRPr="00551E5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F5825B" wp14:editId="4F96CCC7">
                                        <wp:extent cx="565741" cy="638241"/>
                                        <wp:effectExtent l="19050" t="0" r="5759" b="0"/>
                                        <wp:docPr id="1" name="Image 1" descr="C:\Users\edouard\Documents\MARION\MOLIERE\REUNION_20_11_2015\Eurobac_2º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douard\Documents\MARION\MOLIERE\REUNION_20_11_2015\Eurobac_2º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69" cy="6448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22.8pt;margin-top:-.15pt;width:57.35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" stroked="f">
                      <v:textbox>
                        <w:txbxContent>
                          <w:p w:rsidR="00551E53" w:rsidRDefault="00551E53">
                            <w:r w:rsidRPr="00551E5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5741" cy="638241"/>
                                  <wp:effectExtent l="19050" t="0" r="5759" b="0"/>
                                  <wp:docPr id="1" name="Image 1" descr="C:\Users\edouard\Documents\MARION\MOLIERE\REUNION_20_11_2015\Eurobac_2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douard\Documents\MARION\MOLIERE\REUNION_20_11_2015\Eurobac_2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69" cy="644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7EA560" w14:textId="77777777" w:rsidR="009F33B5" w:rsidRPr="004A1208" w:rsidRDefault="009F33B5" w:rsidP="00BA60CD">
            <w:pPr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187" w:type="dxa"/>
          </w:tcPr>
          <w:p w14:paraId="289B0EEC" w14:textId="77777777" w:rsidR="00CB5E3D" w:rsidRDefault="00CB5E3D" w:rsidP="009F33B5">
            <w:pP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</w:pPr>
          </w:p>
          <w:p w14:paraId="5F982C4E" w14:textId="77777777" w:rsidR="00605822" w:rsidRPr="00CB5E3D" w:rsidRDefault="00BA60CD" w:rsidP="009F33B5">
            <w:pP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</w:pPr>
            <w:r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12h </w:t>
            </w:r>
            <w:r w:rsidR="00CB5E3D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– 14h30 </w:t>
            </w:r>
            <w:r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Pic-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nic</w:t>
            </w:r>
            <w:proofErr w:type="spellEnd"/>
            <w:r w:rsidR="005C37D8"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C37D8"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campestre</w:t>
            </w:r>
            <w:proofErr w:type="spellEnd"/>
            <w:r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Eurobac</w:t>
            </w:r>
            <w:proofErr w:type="spellEnd"/>
            <w:r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5C37D8"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– Parque </w:t>
            </w:r>
            <w:proofErr w:type="spellStart"/>
            <w:r w:rsidR="005C37D8"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del</w:t>
            </w:r>
            <w:proofErr w:type="spellEnd"/>
            <w:r w:rsidR="005C37D8"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C37D8" w:rsidRPr="00E70015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Retiro</w:t>
            </w:r>
            <w:proofErr w:type="spellEnd"/>
          </w:p>
          <w:p w14:paraId="6BE88B7E" w14:textId="77777777" w:rsidR="009F33B5" w:rsidRPr="00605822" w:rsidRDefault="00E70015" w:rsidP="009F33B5">
            <w:pP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Fotografiar</w:t>
            </w:r>
            <w:proofErr w:type="spellEnd"/>
            <w:r w:rsidRP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9F33B5" w:rsidRP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las</w:t>
            </w:r>
            <w:proofErr w:type="gramEnd"/>
            <w:r w:rsidR="009F33B5" w:rsidRP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9F33B5" w:rsidRP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huellas</w:t>
            </w:r>
            <w:proofErr w:type="spellEnd"/>
            <w:r w:rsidR="009F33B5" w:rsidRP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de los </w:t>
            </w:r>
            <w:proofErr w:type="spellStart"/>
            <w:r w:rsidR="009F33B5" w:rsidRP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escritores</w:t>
            </w:r>
            <w:proofErr w:type="spellEnd"/>
            <w:r w:rsidR="009F33B5" w:rsidRP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9F33B5" w:rsidRP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más</w:t>
            </w:r>
            <w:proofErr w:type="spellEnd"/>
            <w:r w:rsidR="009F33B5" w:rsidRP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9F33B5" w:rsidRP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fam</w:t>
            </w:r>
            <w:r w:rsid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osos</w:t>
            </w:r>
            <w:proofErr w:type="spellEnd"/>
            <w:r w:rsid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de la </w:t>
            </w:r>
            <w:proofErr w:type="spellStart"/>
            <w:r w:rsid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literatura</w:t>
            </w:r>
            <w:proofErr w:type="spellEnd"/>
            <w:r w:rsid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española</w:t>
            </w:r>
            <w:proofErr w:type="spellEnd"/>
            <w:r w:rsidR="00605822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. </w:t>
            </w:r>
            <w:r w:rsidR="00523165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El Madrid de Miguel de </w:t>
            </w:r>
            <w:proofErr w:type="spellStart"/>
            <w:r w:rsidR="00523165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Cervantes</w:t>
            </w:r>
            <w:proofErr w:type="spellEnd"/>
            <w:r w:rsidR="00523165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 : </w:t>
            </w:r>
            <w:proofErr w:type="spellStart"/>
            <w:r w:rsidR="00523165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hace</w:t>
            </w:r>
            <w:proofErr w:type="spellEnd"/>
            <w:r w:rsidR="00523165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400 </w:t>
            </w:r>
            <w:proofErr w:type="spellStart"/>
            <w:r w:rsidR="00523165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años</w:t>
            </w:r>
            <w:proofErr w:type="spellEnd"/>
            <w:r w:rsidR="00523165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… </w:t>
            </w:r>
          </w:p>
          <w:p w14:paraId="533C54D6" w14:textId="77777777" w:rsidR="00605822" w:rsidRPr="00E70015" w:rsidRDefault="009F33B5" w:rsidP="00BA60CD">
            <w:pPr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E70015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16h-17h</w:t>
            </w:r>
            <w:r w:rsidR="00BA60CD" w:rsidRPr="00E70015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0</w:t>
            </w:r>
            <w:r w:rsidRPr="00E70015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0 Visita 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guiada</w:t>
            </w:r>
            <w:proofErr w:type="spellEnd"/>
            <w:r w:rsidRPr="00E70015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Casa 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Museo</w:t>
            </w:r>
            <w:proofErr w:type="spellEnd"/>
            <w:r w:rsidRPr="00E70015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Lope de Vega</w:t>
            </w:r>
            <w:r w:rsidR="00EF5418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E70015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0582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Casa </w:t>
            </w:r>
            <w:proofErr w:type="spellStart"/>
            <w:r w:rsidR="0060582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del</w:t>
            </w:r>
            <w:proofErr w:type="spellEnd"/>
            <w:r w:rsidR="0060582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libro</w:t>
            </w:r>
            <w:r w:rsidR="00EF5418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9F33B5" w14:paraId="3D68173A" w14:textId="77777777" w:rsidTr="00E70015">
        <w:trPr>
          <w:trHeight w:val="419"/>
        </w:trPr>
        <w:tc>
          <w:tcPr>
            <w:tcW w:w="11199" w:type="dxa"/>
            <w:gridSpan w:val="2"/>
          </w:tcPr>
          <w:p w14:paraId="37CF20BF" w14:textId="77777777" w:rsidR="009F33B5" w:rsidRPr="004A1208" w:rsidRDefault="009F33B5" w:rsidP="009F33B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0281987" w14:textId="77777777" w:rsidR="009F33B5" w:rsidRPr="004A1208" w:rsidRDefault="009F33B5" w:rsidP="009F33B5">
            <w:pPr>
              <w:pStyle w:val="Pardeliste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4A1208">
              <w:rPr>
                <w:rFonts w:ascii="Book Antiqua" w:hAnsi="Book Antiqua"/>
                <w:b/>
                <w:sz w:val="24"/>
                <w:szCs w:val="24"/>
              </w:rPr>
              <w:t xml:space="preserve">jeudi 7 avril </w:t>
            </w:r>
          </w:p>
        </w:tc>
      </w:tr>
      <w:tr w:rsidR="009F33B5" w:rsidRPr="00333CC7" w14:paraId="23B19F88" w14:textId="77777777" w:rsidTr="00E70015">
        <w:trPr>
          <w:trHeight w:val="419"/>
        </w:trPr>
        <w:tc>
          <w:tcPr>
            <w:tcW w:w="3012" w:type="dxa"/>
          </w:tcPr>
          <w:p w14:paraId="5D4FD4F9" w14:textId="77777777" w:rsidR="009F33B5" w:rsidRPr="005C37D8" w:rsidRDefault="009F33B5" w:rsidP="009F33B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C37D8">
              <w:rPr>
                <w:rFonts w:ascii="Book Antiqua" w:hAnsi="Book Antiqua"/>
                <w:b/>
                <w:sz w:val="24"/>
                <w:szCs w:val="24"/>
              </w:rPr>
              <w:t xml:space="preserve">MATIN </w:t>
            </w:r>
          </w:p>
        </w:tc>
        <w:tc>
          <w:tcPr>
            <w:tcW w:w="8187" w:type="dxa"/>
          </w:tcPr>
          <w:p w14:paraId="5AAA4A8B" w14:textId="77777777" w:rsidR="009F33B5" w:rsidRDefault="009F33B5" w:rsidP="009F33B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4A120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10h 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Visita </w:t>
            </w:r>
            <w:proofErr w:type="spellStart"/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guiada</w:t>
            </w:r>
            <w:proofErr w:type="spellEnd"/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20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Museo</w:t>
            </w:r>
            <w:proofErr w:type="spellEnd"/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20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del</w:t>
            </w:r>
            <w:proofErr w:type="spellEnd"/>
            <w:r w:rsidRPr="004A120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Prado « Los </w:t>
            </w:r>
            <w:proofErr w:type="spellStart"/>
            <w:r w:rsidRPr="004A120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tres</w:t>
            </w:r>
            <w:proofErr w:type="spellEnd"/>
            <w:r w:rsidRPr="004A120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grandes maestros » : Velázquez, el Greco y Goya. </w:t>
            </w:r>
          </w:p>
          <w:p w14:paraId="51FA9A86" w14:textId="77777777" w:rsidR="00FD08EF" w:rsidRPr="004545A4" w:rsidRDefault="005C37D8" w:rsidP="00FD08EF">
            <w:pPr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Fotografiar</w:t>
            </w:r>
            <w:proofErr w:type="spellEnd"/>
            <w:r w:rsidR="00FD08EF"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La Gan </w:t>
            </w:r>
            <w:proofErr w:type="spellStart"/>
            <w:r w:rsidR="00FD08EF"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Vía</w:t>
            </w:r>
            <w:proofErr w:type="spellEnd"/>
            <w:r w:rsidR="00FD08EF"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 xml:space="preserve"> de Antonio </w:t>
            </w:r>
            <w:proofErr w:type="spellStart"/>
            <w:r w:rsidR="00FD08EF" w:rsidRPr="004545A4">
              <w:rPr>
                <w:rFonts w:ascii="Book Antiqua" w:hAnsi="Book Antiqua"/>
                <w:b/>
                <w:i/>
                <w:color w:val="00B050"/>
                <w:sz w:val="24"/>
                <w:szCs w:val="24"/>
              </w:rPr>
              <w:t>López</w:t>
            </w:r>
            <w:proofErr w:type="spellEnd"/>
          </w:p>
          <w:p w14:paraId="1606F354" w14:textId="77777777" w:rsidR="00605822" w:rsidRPr="00CB5E3D" w:rsidRDefault="00605822" w:rsidP="00605822">
            <w:pPr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CB5E3D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Encuesta</w:t>
            </w:r>
            <w:proofErr w:type="spellEnd"/>
            <w:r w:rsidRPr="00CB5E3D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5E3D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Eurobac</w:t>
            </w:r>
            <w:proofErr w:type="spellEnd"/>
          </w:p>
        </w:tc>
      </w:tr>
      <w:tr w:rsidR="009F33B5" w14:paraId="72F47F37" w14:textId="77777777" w:rsidTr="00E70015">
        <w:trPr>
          <w:trHeight w:val="419"/>
        </w:trPr>
        <w:tc>
          <w:tcPr>
            <w:tcW w:w="3012" w:type="dxa"/>
          </w:tcPr>
          <w:p w14:paraId="7041D8DA" w14:textId="77777777" w:rsidR="00E70015" w:rsidRPr="00605822" w:rsidRDefault="009F33B5" w:rsidP="00605822">
            <w:pPr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</w:pPr>
            <w:r w:rsidRPr="004A1208">
              <w:rPr>
                <w:rFonts w:ascii="Book Antiqua" w:hAnsi="Book Antiqua"/>
                <w:b/>
                <w:color w:val="943634" w:themeColor="accent2" w:themeShade="BF"/>
                <w:sz w:val="24"/>
                <w:szCs w:val="24"/>
              </w:rPr>
              <w:t>APRES- MIDI</w:t>
            </w:r>
          </w:p>
          <w:p w14:paraId="29292918" w14:textId="77777777" w:rsidR="00E70015" w:rsidRDefault="00E70015" w:rsidP="00E70015">
            <w:pPr>
              <w:jc w:val="center"/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Recorrido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Eurobac</w:t>
            </w:r>
            <w:proofErr w:type="spellEnd"/>
            <w:r w:rsid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 :</w:t>
            </w: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</w:p>
          <w:p w14:paraId="2B1A47F9" w14:textId="77777777" w:rsidR="009F33B5" w:rsidRPr="00605822" w:rsidRDefault="00E70015" w:rsidP="00605822">
            <w:pPr>
              <w:jc w:val="center"/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Siguiendo</w:t>
            </w:r>
            <w:proofErr w:type="spellEnd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corrient</w:t>
            </w:r>
            <w:r w:rsidR="00605822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8187" w:type="dxa"/>
          </w:tcPr>
          <w:p w14:paraId="2A47F586" w14:textId="77777777" w:rsidR="00605822" w:rsidRPr="004545A4" w:rsidRDefault="00605822" w:rsidP="00605822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</w:p>
          <w:p w14:paraId="25A2D5E5" w14:textId="77777777" w:rsidR="009F33B5" w:rsidRPr="00605822" w:rsidRDefault="009F33B5" w:rsidP="00523165">
            <w:pPr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</w:pPr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1</w:t>
            </w:r>
            <w:r w:rsidR="00523165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3</w:t>
            </w:r>
            <w:r w:rsidR="00F57AEB"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h</w:t>
            </w:r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r w:rsidR="00605822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Recorrido</w:t>
            </w:r>
            <w:proofErr w:type="spellEnd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>arquitectónico</w:t>
            </w:r>
            <w:proofErr w:type="spellEnd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 III. El Madrid de </w:t>
            </w:r>
            <w:r w:rsidR="00CB5E3D">
              <w:rPr>
                <w:rFonts w:ascii="Book Antiqua" w:hAnsi="Book Antiqua"/>
                <w:b/>
                <w:i/>
                <w:color w:val="7030A0"/>
                <w:sz w:val="24"/>
                <w:szCs w:val="24"/>
                <w:lang w:val="en-US"/>
              </w:rPr>
              <w:t xml:space="preserve">hoy. </w:t>
            </w:r>
            <w:proofErr w:type="spellStart"/>
            <w:r w:rsidR="0052316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Bordeando</w:t>
            </w:r>
            <w:proofErr w:type="spellEnd"/>
            <w:r w:rsidR="00523165" w:rsidRPr="004545A4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El río Manzanares</w:t>
            </w:r>
            <w:r w:rsidR="0052316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 :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nuevo</w:t>
            </w:r>
            <w:proofErr w:type="spellEnd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cinturón</w:t>
            </w:r>
            <w:proofErr w:type="spellEnd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verde</w:t>
            </w:r>
            <w:proofErr w:type="spellEnd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52316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de la </w:t>
            </w:r>
            <w:proofErr w:type="spellStart"/>
            <w:r w:rsidR="0052316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Puerta</w:t>
            </w:r>
            <w:proofErr w:type="spellEnd"/>
            <w:r w:rsidR="0052316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de Toledo 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ha</w:t>
            </w:r>
            <w:r w:rsidR="0052316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cia</w:t>
            </w:r>
            <w:proofErr w:type="spellEnd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Matadero</w:t>
            </w:r>
            <w:proofErr w:type="spellEnd"/>
            <w:r w:rsidRPr="00E70015">
              <w:rPr>
                <w:rFonts w:ascii="Book Antiqua" w:hAnsi="Book Antiqua"/>
                <w:b/>
                <w:i/>
                <w:color w:val="7030A0"/>
                <w:sz w:val="24"/>
                <w:szCs w:val="24"/>
              </w:rPr>
              <w:t>.</w:t>
            </w:r>
          </w:p>
        </w:tc>
      </w:tr>
    </w:tbl>
    <w:p w14:paraId="28C156B2" w14:textId="77777777" w:rsidR="002C21EA" w:rsidRPr="00DF6FB0" w:rsidRDefault="002C21EA" w:rsidP="00F57AEB">
      <w:pPr>
        <w:rPr>
          <w:rFonts w:ascii="Book Antiqua" w:hAnsi="Book Antiqua"/>
          <w:b/>
          <w:sz w:val="28"/>
          <w:szCs w:val="28"/>
        </w:rPr>
      </w:pPr>
    </w:p>
    <w:sectPr w:rsidR="002C21EA" w:rsidRPr="00DF6FB0" w:rsidSect="00333CC7">
      <w:pgSz w:w="11906" w:h="16838"/>
      <w:pgMar w:top="454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48C3"/>
    <w:multiLevelType w:val="hybridMultilevel"/>
    <w:tmpl w:val="889C34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1935"/>
    <w:multiLevelType w:val="hybridMultilevel"/>
    <w:tmpl w:val="23804D1A"/>
    <w:lvl w:ilvl="0" w:tplc="4B9AC9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332D"/>
    <w:multiLevelType w:val="hybridMultilevel"/>
    <w:tmpl w:val="3D4CE5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F4"/>
    <w:rsid w:val="0003489A"/>
    <w:rsid w:val="000523E9"/>
    <w:rsid w:val="00066AC6"/>
    <w:rsid w:val="00085D2D"/>
    <w:rsid w:val="000A2CFC"/>
    <w:rsid w:val="000B28D5"/>
    <w:rsid w:val="000F678C"/>
    <w:rsid w:val="000F6DFE"/>
    <w:rsid w:val="001170B9"/>
    <w:rsid w:val="00123FC8"/>
    <w:rsid w:val="0013143D"/>
    <w:rsid w:val="001563DC"/>
    <w:rsid w:val="00193C65"/>
    <w:rsid w:val="001A36C9"/>
    <w:rsid w:val="001A6E7D"/>
    <w:rsid w:val="001B0748"/>
    <w:rsid w:val="001B0898"/>
    <w:rsid w:val="002217C2"/>
    <w:rsid w:val="00255855"/>
    <w:rsid w:val="002A4550"/>
    <w:rsid w:val="002C21EA"/>
    <w:rsid w:val="002C46B9"/>
    <w:rsid w:val="002D413E"/>
    <w:rsid w:val="002E4CB9"/>
    <w:rsid w:val="003269B8"/>
    <w:rsid w:val="00333CC7"/>
    <w:rsid w:val="00347383"/>
    <w:rsid w:val="003728CA"/>
    <w:rsid w:val="00375FA3"/>
    <w:rsid w:val="003938BC"/>
    <w:rsid w:val="00404706"/>
    <w:rsid w:val="00445BC1"/>
    <w:rsid w:val="004545A4"/>
    <w:rsid w:val="004A1208"/>
    <w:rsid w:val="00523165"/>
    <w:rsid w:val="00531AEE"/>
    <w:rsid w:val="00531F9D"/>
    <w:rsid w:val="00546DDD"/>
    <w:rsid w:val="00551E53"/>
    <w:rsid w:val="005A1E93"/>
    <w:rsid w:val="005C37D8"/>
    <w:rsid w:val="005D6654"/>
    <w:rsid w:val="005E1C52"/>
    <w:rsid w:val="00605822"/>
    <w:rsid w:val="006359D5"/>
    <w:rsid w:val="006519E7"/>
    <w:rsid w:val="006A430C"/>
    <w:rsid w:val="006B3B43"/>
    <w:rsid w:val="006B6692"/>
    <w:rsid w:val="006C0DAA"/>
    <w:rsid w:val="006C27DD"/>
    <w:rsid w:val="006E7CD8"/>
    <w:rsid w:val="00720062"/>
    <w:rsid w:val="0078051C"/>
    <w:rsid w:val="007C6955"/>
    <w:rsid w:val="00811B98"/>
    <w:rsid w:val="00845609"/>
    <w:rsid w:val="0087087E"/>
    <w:rsid w:val="00876A5A"/>
    <w:rsid w:val="00884D51"/>
    <w:rsid w:val="00914A8D"/>
    <w:rsid w:val="009221C4"/>
    <w:rsid w:val="00946191"/>
    <w:rsid w:val="009846CE"/>
    <w:rsid w:val="009F33B5"/>
    <w:rsid w:val="00A04677"/>
    <w:rsid w:val="00A524F4"/>
    <w:rsid w:val="00A85F9F"/>
    <w:rsid w:val="00AA4257"/>
    <w:rsid w:val="00B26C90"/>
    <w:rsid w:val="00B3062D"/>
    <w:rsid w:val="00B445B3"/>
    <w:rsid w:val="00B529E6"/>
    <w:rsid w:val="00B53772"/>
    <w:rsid w:val="00BA60CD"/>
    <w:rsid w:val="00BB7967"/>
    <w:rsid w:val="00C1223A"/>
    <w:rsid w:val="00C7546F"/>
    <w:rsid w:val="00C77117"/>
    <w:rsid w:val="00CA2D2A"/>
    <w:rsid w:val="00CA3280"/>
    <w:rsid w:val="00CB5E3D"/>
    <w:rsid w:val="00CF1E1E"/>
    <w:rsid w:val="00D043B4"/>
    <w:rsid w:val="00D1248A"/>
    <w:rsid w:val="00D14C86"/>
    <w:rsid w:val="00D25659"/>
    <w:rsid w:val="00D30FF0"/>
    <w:rsid w:val="00D51C85"/>
    <w:rsid w:val="00DA469A"/>
    <w:rsid w:val="00DF3193"/>
    <w:rsid w:val="00DF6FB0"/>
    <w:rsid w:val="00E32540"/>
    <w:rsid w:val="00E3586B"/>
    <w:rsid w:val="00E36EB4"/>
    <w:rsid w:val="00E40332"/>
    <w:rsid w:val="00E70015"/>
    <w:rsid w:val="00E97300"/>
    <w:rsid w:val="00EA4E65"/>
    <w:rsid w:val="00EC4440"/>
    <w:rsid w:val="00ED5F32"/>
    <w:rsid w:val="00EF5418"/>
    <w:rsid w:val="00EF60B0"/>
    <w:rsid w:val="00F17C8D"/>
    <w:rsid w:val="00F52107"/>
    <w:rsid w:val="00F57AEB"/>
    <w:rsid w:val="00FB10EE"/>
    <w:rsid w:val="00FD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9D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2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085D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9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4257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FB1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21B4DE-9B3C-6F43-9F8C-6F02962B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</dc:creator>
  <cp:lastModifiedBy>edouard cochet</cp:lastModifiedBy>
  <cp:revision>2</cp:revision>
  <cp:lastPrinted>2016-03-17T07:46:00Z</cp:lastPrinted>
  <dcterms:created xsi:type="dcterms:W3CDTF">2017-06-20T17:27:00Z</dcterms:created>
  <dcterms:modified xsi:type="dcterms:W3CDTF">2017-06-20T17:27:00Z</dcterms:modified>
</cp:coreProperties>
</file>