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33" w:rsidRPr="00B62D91" w:rsidRDefault="00E661D2" w:rsidP="00B62D91">
      <w:pPr>
        <w:jc w:val="center"/>
        <w:rPr>
          <w:b/>
          <w:sz w:val="28"/>
        </w:rPr>
      </w:pPr>
      <w:r w:rsidRPr="00E661D2">
        <w:rPr>
          <w:b/>
          <w:sz w:val="28"/>
        </w:rPr>
        <w:t>Die Geschichte des Regenbogenfisches</w:t>
      </w:r>
    </w:p>
    <w:p w:rsidR="00E661D2" w:rsidRDefault="00E661D2">
      <w:r w:rsidRPr="00E661D2">
        <w:rPr>
          <w:b/>
        </w:rPr>
        <w:t>Alter:</w:t>
      </w:r>
      <w:r>
        <w:t xml:space="preserve"> ab 3 Jahre</w:t>
      </w:r>
    </w:p>
    <w:p w:rsidR="00E661D2" w:rsidRPr="00E661D2" w:rsidRDefault="00E661D2">
      <w:r w:rsidRPr="00E661D2">
        <w:rPr>
          <w:b/>
        </w:rPr>
        <w:t>Ziele:</w:t>
      </w:r>
      <w:r w:rsidRPr="00E661D2">
        <w:t xml:space="preserve"> - Die Kinder lernen Lebewesen im Wasser kennen. </w:t>
      </w:r>
    </w:p>
    <w:p w:rsidR="00E661D2" w:rsidRDefault="00E661D2" w:rsidP="00E661D2">
      <w:pPr>
        <w:pStyle w:val="Odstavecseseznamem"/>
        <w:numPr>
          <w:ilvl w:val="0"/>
          <w:numId w:val="1"/>
        </w:numPr>
      </w:pPr>
      <w:r w:rsidRPr="00E661D2">
        <w:t>Di</w:t>
      </w:r>
      <w:r>
        <w:t>e Kinder erfahren das Teilen besser ist, als alleine sein.</w:t>
      </w:r>
    </w:p>
    <w:p w:rsidR="00E661D2" w:rsidRPr="00E661D2" w:rsidRDefault="00E661D2" w:rsidP="00E661D2">
      <w:pPr>
        <w:pStyle w:val="Odstavecseseznamem"/>
        <w:numPr>
          <w:ilvl w:val="0"/>
          <w:numId w:val="1"/>
        </w:numPr>
      </w:pPr>
      <w:r>
        <w:t>Die Kinder lernen wie Geschichten mit Material wä</w:t>
      </w:r>
      <w:r w:rsidR="00F95733">
        <w:t>h</w:t>
      </w:r>
      <w:r>
        <w:t>rend dem Erzählen verbildlicht werden können.</w:t>
      </w:r>
    </w:p>
    <w:p w:rsidR="00E661D2" w:rsidRDefault="00B62D91">
      <w:r>
        <w:rPr>
          <w:noProof/>
          <w:lang w:eastAsia="de-DE"/>
        </w:rPr>
        <w:drawing>
          <wp:anchor distT="0" distB="0" distL="114300" distR="114300" simplePos="0" relativeHeight="251655680" behindDoc="1" locked="0" layoutInCell="1" allowOverlap="1" wp14:anchorId="4DB553EF" wp14:editId="4061D4F6">
            <wp:simplePos x="0" y="0"/>
            <wp:positionH relativeFrom="column">
              <wp:posOffset>2120265</wp:posOffset>
            </wp:positionH>
            <wp:positionV relativeFrom="paragraph">
              <wp:posOffset>553085</wp:posOffset>
            </wp:positionV>
            <wp:extent cx="3935730" cy="2950210"/>
            <wp:effectExtent l="0" t="0" r="7620" b="2540"/>
            <wp:wrapTight wrapText="bothSides">
              <wp:wrapPolygon edited="0">
                <wp:start x="0" y="0"/>
                <wp:lineTo x="0" y="21479"/>
                <wp:lineTo x="21537" y="21479"/>
                <wp:lineTo x="21537" y="0"/>
                <wp:lineTo x="0" y="0"/>
              </wp:wrapPolygon>
            </wp:wrapTight>
            <wp:docPr id="1" name="Grafik 1" descr="F:\DCIM\156_FUJI\DSCF6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56_FUJI\DSCF6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1D2" w:rsidRPr="00E661D2">
        <w:rPr>
          <w:b/>
        </w:rPr>
        <w:t>Material:</w:t>
      </w:r>
      <w:r w:rsidR="00F95733">
        <w:t xml:space="preserve"> Blaues Tuch, grünes Kreppband in Streifen</w:t>
      </w:r>
      <w:r w:rsidR="00E661D2">
        <w:t>, einen Fisch mit Glitzerschuppen die sich abziehen lassen aus Pappe, drei bis vier Fische aus Pappe ohne Glitzerschuppen</w:t>
      </w:r>
      <w:r w:rsidR="00F95733">
        <w:t xml:space="preserve">, </w:t>
      </w:r>
      <w:proofErr w:type="gramStart"/>
      <w:r w:rsidR="00F95733">
        <w:t>eine Krake</w:t>
      </w:r>
      <w:proofErr w:type="gramEnd"/>
      <w:r w:rsidR="00F95733">
        <w:t>, Muscheln,</w:t>
      </w:r>
    </w:p>
    <w:p w:rsidR="00E661D2" w:rsidRDefault="00E661D2">
      <w:r>
        <w:t xml:space="preserve">Inhalte: </w:t>
      </w:r>
      <w:r w:rsidR="00F95733">
        <w:t xml:space="preserve">Die Kinder sind mit Stühlen in einem Halbkreis angeordnet. Vor ihnen liegt ein Blaues Tuch.  Die Erzieherin fragt, was das sein könnte. (Meer) </w:t>
      </w:r>
    </w:p>
    <w:p w:rsidR="00F95733" w:rsidRDefault="00F95733">
      <w:r>
        <w:t xml:space="preserve">Was fehlt im Meer? (Fische, Muscheln, Pflanzen,…) Die Kinder dürfen was sie benennen auf das blaue Tuch legen. </w:t>
      </w:r>
    </w:p>
    <w:p w:rsidR="00F95733" w:rsidRDefault="00F95733">
      <w:r>
        <w:t xml:space="preserve">Was fällt euch an den Fischen auf? (Einer glitzert) Von ihm will ich erzählen. </w:t>
      </w:r>
    </w:p>
    <w:p w:rsidR="00F95733" w:rsidRDefault="00B62D91">
      <w:r>
        <w:rPr>
          <w:noProof/>
          <w:lang w:eastAsia="de-DE"/>
        </w:rPr>
        <w:drawing>
          <wp:anchor distT="0" distB="0" distL="114300" distR="114300" simplePos="0" relativeHeight="251656704" behindDoc="1" locked="0" layoutInCell="1" allowOverlap="1" wp14:anchorId="740B91D6" wp14:editId="7AE6C529">
            <wp:simplePos x="0" y="0"/>
            <wp:positionH relativeFrom="column">
              <wp:posOffset>-27940</wp:posOffset>
            </wp:positionH>
            <wp:positionV relativeFrom="paragraph">
              <wp:posOffset>409575</wp:posOffset>
            </wp:positionV>
            <wp:extent cx="4083685" cy="3060700"/>
            <wp:effectExtent l="0" t="0" r="0" b="6350"/>
            <wp:wrapTight wrapText="bothSides">
              <wp:wrapPolygon edited="0">
                <wp:start x="0" y="0"/>
                <wp:lineTo x="0" y="21510"/>
                <wp:lineTo x="21462" y="21510"/>
                <wp:lineTo x="21462" y="0"/>
                <wp:lineTo x="0" y="0"/>
              </wp:wrapPolygon>
            </wp:wrapTight>
            <wp:docPr id="2" name="Grafik 2" descr="F:\DCIM\156_FUJI\DSCF6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56_FUJI\DSCF6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733">
        <w:t xml:space="preserve">Es wird die Geschichte des Regenbogenfisches erzählt, nach dem Bilderbuch von Markus Pfister. Während dem Erzählen, darf immer ein Kinder die Gegenstände so verändern wie es in der Geschichte erzählt wird. </w:t>
      </w:r>
    </w:p>
    <w:p w:rsidR="00F95733" w:rsidRDefault="00F95733"/>
    <w:p w:rsidR="00F95733" w:rsidRDefault="00F95733">
      <w:r>
        <w:t xml:space="preserve">Zur Vertiefung des Themas, haben wir uns ein eigenes Angelspiel gebaut. Und jedes Kind </w:t>
      </w:r>
      <w:bookmarkStart w:id="0" w:name="_GoBack"/>
      <w:bookmarkEnd w:id="0"/>
      <w:r>
        <w:t xml:space="preserve">durfte einen Fisch basteln. </w:t>
      </w:r>
    </w:p>
    <w:p w:rsidR="00F95733" w:rsidRDefault="000C1484">
      <w:r>
        <w:rPr>
          <w:noProof/>
        </w:rPr>
        <w:drawing>
          <wp:anchor distT="0" distB="0" distL="114300" distR="114300" simplePos="0" relativeHeight="251659776" behindDoc="1" locked="0" layoutInCell="1" allowOverlap="1" wp14:anchorId="4AAED819">
            <wp:simplePos x="0" y="0"/>
            <wp:positionH relativeFrom="column">
              <wp:posOffset>-556895</wp:posOffset>
            </wp:positionH>
            <wp:positionV relativeFrom="paragraph">
              <wp:posOffset>708025</wp:posOffset>
            </wp:positionV>
            <wp:extent cx="3059430" cy="874395"/>
            <wp:effectExtent l="0" t="0" r="7620" b="1905"/>
            <wp:wrapNone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57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EF5"/>
    <w:multiLevelType w:val="hybridMultilevel"/>
    <w:tmpl w:val="375E8D72"/>
    <w:lvl w:ilvl="0" w:tplc="2AAEB0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1D2"/>
    <w:rsid w:val="00001641"/>
    <w:rsid w:val="000C1484"/>
    <w:rsid w:val="001E06CE"/>
    <w:rsid w:val="003F2C84"/>
    <w:rsid w:val="005C5426"/>
    <w:rsid w:val="005D48B9"/>
    <w:rsid w:val="00645CB3"/>
    <w:rsid w:val="00795220"/>
    <w:rsid w:val="00B11289"/>
    <w:rsid w:val="00B62D91"/>
    <w:rsid w:val="00CD4F42"/>
    <w:rsid w:val="00D40128"/>
    <w:rsid w:val="00E661D2"/>
    <w:rsid w:val="00F9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E0096-EEE1-4D04-8B6C-FA68AFFF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06CE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F2C8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2C8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2C8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2C84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2C84"/>
    <w:pPr>
      <w:spacing w:after="0" w:line="271" w:lineRule="auto"/>
      <w:outlineLvl w:val="4"/>
    </w:pPr>
    <w:rPr>
      <w:i/>
      <w:iCs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2C8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2C8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2C8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2C8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0128"/>
    <w:pPr>
      <w:spacing w:after="0" w:line="240" w:lineRule="auto"/>
    </w:pPr>
    <w:rPr>
      <w:rFonts w:ascii="Arial" w:hAnsi="Arial" w:cstheme="minorBidi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3F2C8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3F2C84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F2C8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3F2C84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2C8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2C8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2C8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2C8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2C8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F2C8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2C84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2C84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F2C84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F2C84"/>
    <w:rPr>
      <w:b/>
      <w:bCs/>
    </w:rPr>
  </w:style>
  <w:style w:type="character" w:styleId="Zdraznn">
    <w:name w:val="Emphasis"/>
    <w:uiPriority w:val="20"/>
    <w:qFormat/>
    <w:rsid w:val="003F2C84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3F2C8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2C8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F2C8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2C8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2C84"/>
    <w:rPr>
      <w:i/>
      <w:iCs/>
    </w:rPr>
  </w:style>
  <w:style w:type="character" w:styleId="Zdraznnjemn">
    <w:name w:val="Subtle Emphasis"/>
    <w:uiPriority w:val="19"/>
    <w:qFormat/>
    <w:rsid w:val="003F2C84"/>
    <w:rPr>
      <w:i/>
      <w:iCs/>
    </w:rPr>
  </w:style>
  <w:style w:type="character" w:styleId="Zdraznnintenzivn">
    <w:name w:val="Intense Emphasis"/>
    <w:uiPriority w:val="21"/>
    <w:qFormat/>
    <w:rsid w:val="003F2C8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F2C84"/>
    <w:rPr>
      <w:smallCaps/>
    </w:rPr>
  </w:style>
  <w:style w:type="character" w:styleId="Odkazintenzivn">
    <w:name w:val="Intense Reference"/>
    <w:uiPriority w:val="32"/>
    <w:qFormat/>
    <w:rsid w:val="003F2C8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F2C8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2C84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 Kempfeld</dc:creator>
  <cp:lastModifiedBy>llexova@oapb.cz</cp:lastModifiedBy>
  <cp:revision>3</cp:revision>
  <dcterms:created xsi:type="dcterms:W3CDTF">2018-11-08T10:48:00Z</dcterms:created>
  <dcterms:modified xsi:type="dcterms:W3CDTF">2018-12-17T13:04:00Z</dcterms:modified>
</cp:coreProperties>
</file>