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CB3" w:rsidRDefault="00DD65CF">
      <w:r>
        <w:rPr>
          <w:noProof/>
        </w:rPr>
        <w:drawing>
          <wp:anchor distT="0" distB="0" distL="114300" distR="114300" simplePos="0" relativeHeight="251658240" behindDoc="1" locked="0" layoutInCell="1" allowOverlap="1" wp14:anchorId="17C85A00">
            <wp:simplePos x="0" y="0"/>
            <wp:positionH relativeFrom="column">
              <wp:posOffset>3415030</wp:posOffset>
            </wp:positionH>
            <wp:positionV relativeFrom="paragraph">
              <wp:posOffset>-652145</wp:posOffset>
            </wp:positionV>
            <wp:extent cx="3059430" cy="874395"/>
            <wp:effectExtent l="0" t="0" r="7620" b="1905"/>
            <wp:wrapNone/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43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9F9">
        <w:t>Kim-Spiel (Merkspiel)</w:t>
      </w:r>
      <w:r w:rsidRPr="00DD65CF">
        <w:rPr>
          <w:noProof/>
        </w:rPr>
        <w:t xml:space="preserve"> </w:t>
      </w:r>
    </w:p>
    <w:p w:rsidR="00F769F9" w:rsidRDefault="00F769F9"/>
    <w:p w:rsidR="00F769F9" w:rsidRDefault="00F769F9">
      <w:r>
        <w:t>Alter: ab 3 Jahren mit allen Kindern im Stuhlkreis</w:t>
      </w:r>
    </w:p>
    <w:p w:rsidR="00F769F9" w:rsidRDefault="00F769F9">
      <w:r>
        <w:t xml:space="preserve">Materialien: alles was mit Wasser zu tun hat, </w:t>
      </w:r>
    </w:p>
    <w:p w:rsidR="00F769F9" w:rsidRDefault="00F769F9">
      <w:r>
        <w:tab/>
      </w:r>
      <w:r>
        <w:tab/>
        <w:t>Muscheln</w:t>
      </w:r>
      <w:bookmarkStart w:id="0" w:name="_GoBack"/>
      <w:bookmarkEnd w:id="0"/>
    </w:p>
    <w:p w:rsidR="00F769F9" w:rsidRDefault="00F769F9">
      <w:r>
        <w:tab/>
      </w:r>
      <w:r>
        <w:tab/>
        <w:t>Fische</w:t>
      </w:r>
    </w:p>
    <w:p w:rsidR="00F769F9" w:rsidRDefault="00F769F9">
      <w:r>
        <w:tab/>
      </w:r>
      <w:r>
        <w:tab/>
        <w:t>Wasserglas</w:t>
      </w:r>
    </w:p>
    <w:p w:rsidR="00F769F9" w:rsidRDefault="00F769F9">
      <w:r>
        <w:tab/>
      </w:r>
      <w:r>
        <w:tab/>
        <w:t>Boot</w:t>
      </w:r>
    </w:p>
    <w:p w:rsidR="00F769F9" w:rsidRDefault="00F769F9">
      <w:r>
        <w:tab/>
      </w:r>
      <w:r>
        <w:tab/>
        <w:t>Regenschirm</w:t>
      </w:r>
    </w:p>
    <w:p w:rsidR="00F769F9" w:rsidRDefault="00F769F9">
      <w:r>
        <w:tab/>
      </w:r>
      <w:r>
        <w:tab/>
        <w:t>Etc.</w:t>
      </w:r>
    </w:p>
    <w:p w:rsidR="00F769F9" w:rsidRDefault="00F769F9"/>
    <w:p w:rsidR="00F769F9" w:rsidRDefault="00F769F9">
      <w:r>
        <w:t>Ziele:  Raum-Lage- Wahrnehmung</w:t>
      </w:r>
    </w:p>
    <w:p w:rsidR="00F769F9" w:rsidRDefault="00F769F9">
      <w:r>
        <w:tab/>
        <w:t>Merkfähigkeit</w:t>
      </w:r>
    </w:p>
    <w:p w:rsidR="00F769F9" w:rsidRDefault="00F769F9">
      <w:r>
        <w:tab/>
        <w:t>Beobachten</w:t>
      </w:r>
    </w:p>
    <w:p w:rsidR="00F769F9" w:rsidRDefault="00F769F9">
      <w:r>
        <w:tab/>
        <w:t>Sprachförderung – Animieren zum sprechen</w:t>
      </w:r>
    </w:p>
    <w:p w:rsidR="00F769F9" w:rsidRDefault="00F769F9">
      <w:r>
        <w:tab/>
        <w:t>Erweiterung des Wortschatzes</w:t>
      </w:r>
    </w:p>
    <w:p w:rsidR="00F769F9" w:rsidRDefault="00F769F9">
      <w:r>
        <w:tab/>
        <w:t>Ausdauer</w:t>
      </w:r>
    </w:p>
    <w:p w:rsidR="00F769F9" w:rsidRDefault="00F769F9"/>
    <w:p w:rsidR="00F769F9" w:rsidRDefault="00F769F9">
      <w:r>
        <w:t>Anleitung: Die Kinder sitzen im Stuhlkreis</w:t>
      </w:r>
    </w:p>
    <w:p w:rsidR="00163A53" w:rsidRDefault="00163A53" w:rsidP="00163A53">
      <w:pPr>
        <w:ind w:left="1170"/>
      </w:pPr>
      <w:r>
        <w:t xml:space="preserve">Auf dem Boden liegen die einzelnen Gegenstände. Die Kinder werden aufgefordert sich die einzelnen Gegenstände anzuschauen und sich zu merken. Die Kinder sollen die Gegenstände benennen. </w:t>
      </w:r>
    </w:p>
    <w:p w:rsidR="00163A53" w:rsidRDefault="00163A53" w:rsidP="00163A53">
      <w:pPr>
        <w:ind w:left="1170"/>
      </w:pPr>
      <w:r>
        <w:t>Ein Kind hält sich die Augen zu und ein anderes Kind darf einen Gegenstand aus der Mitte wegnehmen oder die Reihenfolge vertauschen je nach Alter.</w:t>
      </w:r>
    </w:p>
    <w:p w:rsidR="00163A53" w:rsidRDefault="009E7982" w:rsidP="00163A53">
      <w:pPr>
        <w:ind w:left="1170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6D83E2A" wp14:editId="60D5BF1A">
            <wp:simplePos x="0" y="0"/>
            <wp:positionH relativeFrom="column">
              <wp:posOffset>3881120</wp:posOffset>
            </wp:positionH>
            <wp:positionV relativeFrom="paragraph">
              <wp:posOffset>63500</wp:posOffset>
            </wp:positionV>
            <wp:extent cx="2268220" cy="1483360"/>
            <wp:effectExtent l="0" t="7620" r="0" b="0"/>
            <wp:wrapTight wrapText="bothSides">
              <wp:wrapPolygon edited="0">
                <wp:start x="-73" y="21489"/>
                <wp:lineTo x="21334" y="21489"/>
                <wp:lineTo x="21334" y="407"/>
                <wp:lineTo x="-73" y="407"/>
                <wp:lineTo x="-73" y="21489"/>
              </wp:wrapPolygon>
            </wp:wrapTight>
            <wp:docPr id="4" name="Grafik 4" descr="D:\Users\KiTa Kempfeld\Desktop\erasmus\IMG_5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KiTa Kempfeld\Desktop\erasmus\IMG_58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39" r="21148"/>
                    <a:stretch/>
                  </pic:blipFill>
                  <pic:spPr bwMode="auto">
                    <a:xfrm rot="5400000">
                      <a:off x="0" y="0"/>
                      <a:ext cx="226822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A53">
        <w:t>Das Kind das die Augen zu hatte, muss nun erraten, was fehlt oder was vertauscht wurde.</w:t>
      </w:r>
    </w:p>
    <w:p w:rsidR="00163A53" w:rsidRDefault="009E7982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EECA4C8" wp14:editId="777A5303">
            <wp:simplePos x="0" y="0"/>
            <wp:positionH relativeFrom="column">
              <wp:posOffset>871855</wp:posOffset>
            </wp:positionH>
            <wp:positionV relativeFrom="paragraph">
              <wp:posOffset>21590</wp:posOffset>
            </wp:positionV>
            <wp:extent cx="3057525" cy="2293620"/>
            <wp:effectExtent l="0" t="0" r="9525" b="0"/>
            <wp:wrapTight wrapText="bothSides">
              <wp:wrapPolygon edited="0">
                <wp:start x="0" y="0"/>
                <wp:lineTo x="0" y="21349"/>
                <wp:lineTo x="21533" y="21349"/>
                <wp:lineTo x="21533" y="0"/>
                <wp:lineTo x="0" y="0"/>
              </wp:wrapPolygon>
            </wp:wrapTight>
            <wp:docPr id="3" name="Grafik 3" descr="D:\Users\KiTa Kempfeld\Desktop\erasmus\IMG_5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KiTa Kempfeld\Desktop\erasmus\IMG_58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9F9" w:rsidRDefault="00F769F9"/>
    <w:p w:rsidR="00F769F9" w:rsidRDefault="00163A53">
      <w:r>
        <w:rPr>
          <w:noProof/>
          <w:lang w:eastAsia="de-DE"/>
        </w:rPr>
        <w:lastRenderedPageBreak/>
        <w:drawing>
          <wp:inline distT="0" distB="0" distL="0" distR="0">
            <wp:extent cx="2793242" cy="2095500"/>
            <wp:effectExtent l="0" t="0" r="7620" b="0"/>
            <wp:docPr id="2" name="Grafik 2" descr="D:\Users\KiTa Kempfeld\Desktop\erasmus\IMG_5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KiTa Kempfeld\Desktop\erasmus\IMG_58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242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2894815" cy="2171700"/>
            <wp:effectExtent l="0" t="0" r="1270" b="0"/>
            <wp:docPr id="1" name="Grafik 1" descr="D:\Users\KiTa Kempfeld\Desktop\erasmus\IMG_5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iTa Kempfeld\Desktop\erasmus\IMG_58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1" cy="217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9F9" w:rsidRDefault="00F769F9"/>
    <w:sectPr w:rsidR="00F769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9F9"/>
    <w:rsid w:val="00001641"/>
    <w:rsid w:val="00163A53"/>
    <w:rsid w:val="001E06CE"/>
    <w:rsid w:val="003F2C84"/>
    <w:rsid w:val="005C5426"/>
    <w:rsid w:val="005D48B9"/>
    <w:rsid w:val="00645CB3"/>
    <w:rsid w:val="00795220"/>
    <w:rsid w:val="009E7982"/>
    <w:rsid w:val="00B11289"/>
    <w:rsid w:val="00CD4F42"/>
    <w:rsid w:val="00D40128"/>
    <w:rsid w:val="00DD65CF"/>
    <w:rsid w:val="00F421E8"/>
    <w:rsid w:val="00F7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B7C70-7BA9-4EC2-8AB1-44873169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06CE"/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F2C8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2C8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F2C8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F2C84"/>
    <w:pPr>
      <w:spacing w:after="0" w:line="271" w:lineRule="auto"/>
      <w:outlineLvl w:val="3"/>
    </w:pPr>
    <w:rPr>
      <w:b/>
      <w:bCs/>
      <w:spacing w:val="5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2C84"/>
    <w:pPr>
      <w:spacing w:after="0" w:line="271" w:lineRule="auto"/>
      <w:outlineLvl w:val="4"/>
    </w:pPr>
    <w:rPr>
      <w:i/>
      <w:iCs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2C8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2C8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2C8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2C8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0128"/>
    <w:pPr>
      <w:spacing w:after="0" w:line="240" w:lineRule="auto"/>
    </w:pPr>
    <w:rPr>
      <w:rFonts w:ascii="Arial" w:hAnsi="Arial" w:cstheme="minorBidi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3F2C8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3F2C84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F2C8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3F2C84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2C8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2C8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2C8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2C8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2C8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F2C8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F2C84"/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F2C84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F2C84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F2C84"/>
    <w:rPr>
      <w:b/>
      <w:bCs/>
    </w:rPr>
  </w:style>
  <w:style w:type="character" w:styleId="Zdraznn">
    <w:name w:val="Emphasis"/>
    <w:uiPriority w:val="20"/>
    <w:qFormat/>
    <w:rsid w:val="003F2C84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3F2C8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F2C84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F2C8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F2C8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F2C84"/>
    <w:rPr>
      <w:i/>
      <w:iCs/>
    </w:rPr>
  </w:style>
  <w:style w:type="character" w:styleId="Zdraznnjemn">
    <w:name w:val="Subtle Emphasis"/>
    <w:uiPriority w:val="19"/>
    <w:qFormat/>
    <w:rsid w:val="003F2C84"/>
    <w:rPr>
      <w:i/>
      <w:iCs/>
    </w:rPr>
  </w:style>
  <w:style w:type="character" w:styleId="Zdraznnintenzivn">
    <w:name w:val="Intense Emphasis"/>
    <w:uiPriority w:val="21"/>
    <w:qFormat/>
    <w:rsid w:val="003F2C8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F2C84"/>
    <w:rPr>
      <w:smallCaps/>
    </w:rPr>
  </w:style>
  <w:style w:type="character" w:styleId="Odkazintenzivn">
    <w:name w:val="Intense Reference"/>
    <w:uiPriority w:val="32"/>
    <w:qFormat/>
    <w:rsid w:val="003F2C8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F2C8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F2C84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 Kempfeld</dc:creator>
  <cp:lastModifiedBy>llexova@oapb.cz</cp:lastModifiedBy>
  <cp:revision>4</cp:revision>
  <dcterms:created xsi:type="dcterms:W3CDTF">2018-11-13T12:47:00Z</dcterms:created>
  <dcterms:modified xsi:type="dcterms:W3CDTF">2018-12-17T13:05:00Z</dcterms:modified>
</cp:coreProperties>
</file>