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H1"/>
      </w:pPr>
      <w:r>
        <w:rPr>
          <w:rStyle w:val="fH1"/>
        </w:rPr>
        <w:t xml:space="preserve">Learning Design for: Looking for Beau and Delphi</w:t>
      </w:r>
    </w:p>
    <w:p>
      <w:pPr>
        <w:pStyle w:val="pH2"/>
      </w:pPr>
      <w:r>
        <w:rPr>
          <w:rStyle w:val="fH2"/>
        </w:rPr>
        <w:t xml:space="preserve">Context</w:t>
      </w:r>
    </w:p>
    <w:p>
      <w:r>
        <w:t xml:space="preserve">Topic: eTwinning Project</w:t>
      </w:r>
    </w:p>
    <w:p>
      <w:r>
        <w:t xml:space="preserve">Total learning time: 10000</w:t>
      </w:r>
    </w:p>
    <w:p>
      <w:r>
        <w:t xml:space="preserve">Number of students: 150</w:t>
      </w:r>
    </w:p>
    <w:p>
      <w:r>
        <w:t xml:space="preserve">Description: Beau and Delfi, the adopted animals from GRESCY (http://www.etwinning.net/it/pub/profile.cfm?f=2&amp;l=en&amp;n=103985) have been taken from their countries. Where in the world are they? The kidnappers have dropped clues behind at both schools. Can you figure out the clues, find Beau and Delfi and bring them back to safety? Follow the clues and get the animals back home. Be warned however! Each clue reveals a project activity that must be completed to continue the search! The project activities will focus on Europe’s culture, beauty, tourist attractions, languages, history, traditions, animals, people and much, much more!</w:t>
      </w:r>
    </w:p>
    <w:p>
      <w:pPr>
        <w:pStyle w:val="pH2"/>
      </w:pPr>
      <w:r>
        <w:rPr>
          <w:rStyle w:val="fH2"/>
        </w:rPr>
        <w:t xml:space="preserve">Aims</w:t>
      </w:r>
    </w:p>
    <w:p>
      <w:pPr>
        <w:pStyle w:val="pNormalIndent"/>
      </w:pPr>
      <w:r>
        <w:rPr>
          <w:rStyle w:val="fNormalIndent"/>
        </w:rPr>
        <w:t xml:space="preserve">Our goal, find our donkey and dolphin, who are traveling in Europe.</w:t>
      </w:r>
    </w:p>
    <w:p>
      <w:pPr>
        <w:pStyle w:val="pH2"/>
      </w:pPr>
      <w:r>
        <w:rPr>
          <w:rStyle w:val="fH2"/>
        </w:rPr>
        <w:t xml:space="preserve">Outcomes</w:t>
      </w:r>
    </w:p>
    <w:p>
      <w:pPr>
        <w:pStyle w:val="pNormalIndent"/>
      </w:pPr>
      <w:r>
        <w:rPr>
          <w:rStyle w:val="fNormalIndent"/>
        </w:rPr>
        <w:t xml:space="preserve">Knowledge(Knowledge): </w:t>
      </w:r>
    </w:p>
    <w:p/>
    <w:p>
      <w:pPr>
        <w:pStyle w:val="pH2"/>
      </w:pPr>
      <w:r>
        <w:rPr>
          <w:rStyle w:val="fH2"/>
        </w:rPr>
        <w:t xml:space="preserve">Teaching-Learning activities</w:t>
      </w:r>
    </w:p>
    <w:p>
      <w:pPr>
        <w:pStyle w:val="pH3"/>
      </w:pPr>
      <w:r>
        <w:rPr>
          <w:rStyle w:val="fH3"/>
        </w:rPr>
        <w:t xml:space="preserve">Naming the dolphin (English, ICT)</w:t>
      </w:r>
    </w:p>
    <w:p>
      <w:pPr>
        <w:pStyle w:val="multipleTab"/>
      </w:pPr>
      <w:r>
        <w:rPr>
          <w:rStyle w:val="fMultipleTab"/>
        </w:rPr>
        <w:t xml:space="preserve">Collaborate	600 minutes	150 students	Tutor is available</w:t>
      </w:r>
    </w:p>
    <w:p>
      <w:pPr>
        <w:pStyle w:val="pNormalIndent"/>
      </w:pPr>
      <w:r>
        <w:rPr>
          <w:rStyle w:val="fNormalIndent"/>
        </w:rPr>
        <w:t xml:space="preserve">Students see the adopted dolphin on GRESCY’s twinspace and choose a name for it. They are also given a word search puzzle with a hidden clue that they must solve. Once different names have been selected, the teachers will select the top 10 names from each country and create an online survey for students to choose the dolphin’s name.</w:t>
      </w:r>
    </w:p>
    <w:p/>
    <w:p>
      <w:r>
        <w:t xml:space="preserve"/>
      </w:r>
    </w:p>
    <w:p>
      <w:pPr>
        <w:pStyle w:val="pH3"/>
      </w:pPr>
      <w:r>
        <w:rPr>
          <w:rStyle w:val="fH3"/>
        </w:rPr>
        <w:t xml:space="preserve">Naming the project (English, ICT)</w:t>
      </w:r>
    </w:p>
    <w:p>
      <w:pPr>
        <w:pStyle w:val="multipleTab"/>
      </w:pPr>
      <w:r>
        <w:rPr>
          <w:rStyle w:val="fMultipleTab"/>
        </w:rPr>
        <w:t xml:space="preserve">Collaborate	700 minutes	150 students	Tutor is available</w:t>
      </w:r>
    </w:p>
    <w:p>
      <w:pPr>
        <w:pStyle w:val="pNormalIndent"/>
      </w:pPr>
      <w:r>
        <w:rPr>
          <w:rStyle w:val="fNormalIndent"/>
        </w:rPr>
        <w:t xml:space="preserve">Students complete a word search puzzle (a clue) and then must think of a name for the project. Students will also begin creating their own clues for other students to solve. The teachers will select the top 10 names from each country and create an online survey for students to choose the project’s name.</w:t>
      </w:r>
    </w:p>
    <w:p/>
    <w:p>
      <w:r>
        <w:t xml:space="preserve"/>
      </w:r>
    </w:p>
    <w:p>
      <w:pPr>
        <w:pStyle w:val="pH3"/>
      </w:pPr>
      <w:r>
        <w:rPr>
          <w:rStyle w:val="fH3"/>
        </w:rPr>
        <w:t xml:space="preserve">Project logo (Art, ICT)</w:t>
      </w:r>
    </w:p>
    <w:p>
      <w:pPr>
        <w:pStyle w:val="multipleTab"/>
      </w:pPr>
      <w:r>
        <w:rPr>
          <w:rStyle w:val="fMultipleTab"/>
        </w:rPr>
        <w:t xml:space="preserve">Collaborate	600 minutes	150 students	Tutor is available</w:t>
      </w:r>
    </w:p>
    <w:p>
      <w:pPr>
        <w:pStyle w:val="pNormalIndent"/>
      </w:pPr>
      <w:r>
        <w:rPr>
          <w:rStyle w:val="fNormalIndent"/>
        </w:rPr>
        <w:t xml:space="preserve">Once the students have named the project they create logos for the project. The Art teacher from each school will select the top 10 logos from each country and then via an online survey the students vote for the most popular logo.  For the activity to be collaborative the logos will be done in black and white and then sent to the other partner to be coloured in.</w:t>
      </w:r>
    </w:p>
    <w:p/>
    <w:p>
      <w:r>
        <w:t xml:space="preserve"/>
      </w:r>
    </w:p>
    <w:p>
      <w:pPr>
        <w:pStyle w:val="pH3"/>
      </w:pPr>
      <w:r>
        <w:rPr>
          <w:rStyle w:val="fH3"/>
        </w:rPr>
        <w:t xml:space="preserve">Project flag (Art, ICT)</w:t>
      </w:r>
    </w:p>
    <w:p>
      <w:pPr>
        <w:pStyle w:val="multipleTab"/>
      </w:pPr>
      <w:r>
        <w:rPr>
          <w:rStyle w:val="fMultipleTab"/>
        </w:rPr>
        <w:t xml:space="preserve">Collaborate	600 minutes	150 students	Tutor is available</w:t>
      </w:r>
    </w:p>
    <w:p>
      <w:pPr>
        <w:pStyle w:val="pNormalIndent"/>
      </w:pPr>
      <w:r>
        <w:rPr>
          <w:rStyle w:val="fNormalIndent"/>
        </w:rPr>
        <w:t xml:space="preserve">The students will also create a new European flag. Students will view the Spanish and Cypriot flags and use the designs plus anything else that has to do with the 2 countries to create a flag. The new flag will be the Spainocypriot flag! Once all flags have been created a voting competition will occur for students to choose their favourite flag!</w:t>
      </w:r>
    </w:p>
    <w:p/>
    <w:p>
      <w:r>
        <w:t xml:space="preserve"/>
      </w:r>
    </w:p>
    <w:p>
      <w:pPr>
        <w:pStyle w:val="pH3"/>
      </w:pPr>
      <w:r>
        <w:rPr>
          <w:rStyle w:val="fH3"/>
        </w:rPr>
        <w:t xml:space="preserve">Autocollages (ICT)</w:t>
      </w:r>
    </w:p>
    <w:p>
      <w:pPr>
        <w:pStyle w:val="multipleTab"/>
      </w:pPr>
      <w:r>
        <w:rPr>
          <w:rStyle w:val="fMultipleTab"/>
        </w:rPr>
        <w:t xml:space="preserve">Produce	300 minutes	150 students	Tutor is available</w:t>
      </w:r>
    </w:p>
    <w:p>
      <w:pPr>
        <w:pStyle w:val="pNormalIndent"/>
      </w:pPr>
      <w:r>
        <w:rPr>
          <w:rStyle w:val="fNormalIndent"/>
        </w:rPr>
        <w:t xml:space="preserve">Once all the logos and flags have been created Autocollages will be made. The Art teachers will choose the best logo pictures and combine them using the Microsoft Autocollage tool. The autocollages will be used for our story book. The autocollages will be collaborative because they will include pictures from all partners.</w:t>
      </w:r>
    </w:p>
    <w:p/>
    <w:p>
      <w:r>
        <w:t xml:space="preserve"/>
      </w:r>
    </w:p>
    <w:p>
      <w:pPr>
        <w:pStyle w:val="pH3"/>
      </w:pPr>
      <w:r>
        <w:rPr>
          <w:rStyle w:val="fH3"/>
        </w:rPr>
        <w:t xml:space="preserve">Tourist information booklets (Geography, English, Mother tongue, Art, ICT)</w:t>
      </w:r>
    </w:p>
    <w:p>
      <w:pPr>
        <w:pStyle w:val="multipleTab"/>
      </w:pPr>
      <w:r>
        <w:rPr>
          <w:rStyle w:val="fMultipleTab"/>
        </w:rPr>
        <w:t xml:space="preserve">Investigate	400 minutes	150 students	Tutor is available</w:t>
      </w:r>
    </w:p>
    <w:p>
      <w:pPr>
        <w:pStyle w:val="pNormalIndent"/>
      </w:pPr>
      <w:r>
        <w:rPr>
          <w:rStyle w:val="fNormalIndent"/>
        </w:rPr>
        <w:t xml:space="preserve">Students will write about the countries their animals are at. They will write the booklets in both English and their mother tongue. The activity will be collaborative because information will be in all partners’ mother tongues and English.</w:t>
      </w:r>
    </w:p>
    <w:p/>
    <w:p>
      <w:r>
        <w:t xml:space="preserve"/>
      </w:r>
    </w:p>
    <w:p>
      <w:pPr>
        <w:pStyle w:val="pH3"/>
      </w:pPr>
      <w:r>
        <w:rPr>
          <w:rStyle w:val="fH3"/>
        </w:rPr>
        <w:t xml:space="preserve">Learning traditional dances (P.E, Music, ICT)</w:t>
      </w:r>
    </w:p>
    <w:p>
      <w:pPr>
        <w:pStyle w:val="multipleTab"/>
      </w:pPr>
      <w:r>
        <w:rPr>
          <w:rStyle w:val="fMultipleTab"/>
        </w:rPr>
        <w:t xml:space="preserve">Practice	400 minutes	150 students	Tutor is available</w:t>
      </w:r>
    </w:p>
    <w:p>
      <w:pPr>
        <w:pStyle w:val="pNormalIndent"/>
      </w:pPr>
      <w:r>
        <w:rPr>
          <w:rStyle w:val="fNormalIndent"/>
        </w:rPr>
        <w:t xml:space="preserve">Students will unite via online conferencing and teach a traditional dance to the other partners. A dance competition will be conducted where one country will vote on which group from the other country can dance best.</w:t>
      </w:r>
    </w:p>
    <w:p/>
    <w:p>
      <w:r>
        <w:t xml:space="preserve"/>
      </w:r>
    </w:p>
    <w:p>
      <w:pPr>
        <w:pStyle w:val="pH3"/>
      </w:pPr>
      <w:r>
        <w:rPr>
          <w:rStyle w:val="fH3"/>
        </w:rPr>
        <w:t xml:space="preserve">Learning traditional songs (Second language, ICT)</w:t>
      </w:r>
    </w:p>
    <w:p>
      <w:pPr>
        <w:pStyle w:val="multipleTab"/>
      </w:pPr>
      <w:r>
        <w:rPr>
          <w:rStyle w:val="fMultipleTab"/>
        </w:rPr>
        <w:t xml:space="preserve">Collaborate	900 minutes	150 students	Tutor is available</w:t>
      </w:r>
    </w:p>
    <w:p>
      <w:pPr>
        <w:pStyle w:val="pNormalIndent"/>
      </w:pPr>
      <w:r>
        <w:rPr>
          <w:rStyle w:val="fNormalIndent"/>
        </w:rPr>
        <w:t xml:space="preserve">Students will unite via online conferencing and teach a traditional song to the other partners. A song competition will be conducted to see which student has learnt their song the best.</w:t>
      </w:r>
    </w:p>
    <w:p/>
    <w:p>
      <w:r>
        <w:t xml:space="preserve"/>
      </w:r>
    </w:p>
    <w:p>
      <w:pPr>
        <w:pStyle w:val="pH3"/>
      </w:pPr>
      <w:r>
        <w:rPr>
          <w:rStyle w:val="fH3"/>
        </w:rPr>
        <w:t xml:space="preserve">Travelling the world story (English, Geography, Art, ICT)</w:t>
      </w:r>
    </w:p>
    <w:p>
      <w:pPr>
        <w:pStyle w:val="multipleTab"/>
      </w:pPr>
      <w:r>
        <w:rPr>
          <w:rStyle w:val="fMultipleTab"/>
        </w:rPr>
        <w:t xml:space="preserve">Collaborate	1600 minutes	150 students	Tutor is available</w:t>
      </w:r>
    </w:p>
    <w:p>
      <w:pPr>
        <w:pStyle w:val="pNormalIndent"/>
      </w:pPr>
      <w:r>
        <w:rPr>
          <w:rStyle w:val="fNormalIndent"/>
        </w:rPr>
        <w:t xml:space="preserve">This story is up to the students’ imagination. They can write about anything at all that has to do with Europe. Tools such as titanpad can be used for the story to be collaborative. Students from one country will write some of the story while students from the other country will continue it and so on. Pictures for the story will also be drawn and the story will be printed and sold.</w:t>
      </w:r>
    </w:p>
    <w:p/>
    <w:p>
      <w:r>
        <w:t xml:space="preserve"/>
      </w:r>
    </w:p>
    <w:p>
      <w:pPr>
        <w:pStyle w:val="pH3"/>
      </w:pPr>
      <w:r>
        <w:rPr>
          <w:rStyle w:val="fH3"/>
        </w:rPr>
        <w:t xml:space="preserve">Discovering Europe. The board game (Mother tongue, Second language, English, Art)</w:t>
      </w:r>
    </w:p>
    <w:p>
      <w:pPr>
        <w:pStyle w:val="multipleTab"/>
      </w:pPr>
      <w:r>
        <w:rPr>
          <w:rStyle w:val="fMultipleTab"/>
        </w:rPr>
        <w:t xml:space="preserve">Produce	300 minutes	100 students	Tutor is available</w:t>
      </w:r>
    </w:p>
    <w:p>
      <w:pPr>
        <w:pStyle w:val="pNormalIndent"/>
      </w:pPr>
      <w:r>
        <w:rPr>
          <w:rStyle w:val="fNormalIndent"/>
        </w:rPr>
        <w:t xml:space="preserve">Students create their own board game. The board design will be chosen after voting. Students will write questions about Europe. The game will be in all mother tongue languages and English so it can be collaborative. The game will be physically created. Pictures for the game will also be drawn.</w:t>
      </w:r>
    </w:p>
    <w:p/>
    <w:p>
      <w:r>
        <w:t xml:space="preserve"/>
      </w:r>
    </w:p>
    <w:p>
      <w:pPr>
        <w:pStyle w:val="pH3"/>
      </w:pPr>
      <w:r>
        <w:rPr>
          <w:rStyle w:val="fH3"/>
        </w:rPr>
        <w:t xml:space="preserve">Learning a second language (Second language, English, ICT)</w:t>
      </w:r>
    </w:p>
    <w:p>
      <w:pPr>
        <w:pStyle w:val="multipleTab"/>
      </w:pPr>
      <w:r>
        <w:rPr>
          <w:rStyle w:val="fMultipleTab"/>
        </w:rPr>
        <w:t xml:space="preserve">Read Watch Listen	400 minutes	150 students	Tutor is available</w:t>
      </w:r>
    </w:p>
    <w:p>
      <w:pPr>
        <w:pStyle w:val="pNormalIndent"/>
      </w:pPr>
      <w:r>
        <w:rPr>
          <w:rStyle w:val="fNormalIndent"/>
        </w:rPr>
        <w:t xml:space="preserve">Students record themselves saying different words in their mother tongue and in English. The audio files are given to students to learn. The words must be on a given topic such as animals, foods, colours and so on.</w:t>
      </w:r>
    </w:p>
    <w:p/>
    <w:p>
      <w:r>
        <w:t xml:space="preserve"/>
      </w:r>
    </w:p>
    <w:p>
      <w:pPr>
        <w:pStyle w:val="pH3"/>
      </w:pPr>
      <w:r>
        <w:rPr>
          <w:rStyle w:val="fH3"/>
        </w:rPr>
        <w:t xml:space="preserve">Learning a second language online game (Second language, English, ICT)</w:t>
      </w:r>
    </w:p>
    <w:p>
      <w:pPr>
        <w:pStyle w:val="multipleTab"/>
      </w:pPr>
      <w:r>
        <w:rPr>
          <w:rStyle w:val="fMultipleTab"/>
        </w:rPr>
        <w:t xml:space="preserve">Read Watch Listen	300 minutes	100 students	Tutor is available</w:t>
      </w:r>
    </w:p>
    <w:p>
      <w:pPr>
        <w:pStyle w:val="pNormalIndent"/>
      </w:pPr>
      <w:r>
        <w:rPr>
          <w:rStyle w:val="fNormalIndent"/>
        </w:rPr>
        <w:t xml:space="preserve">Once students have learned different words they will connect with a project partner to see who knows the second language best. Students from one country will say the words in English and students from the other country must say those words in the second language. This game can be played with all age groups. Younger students may learn some colours while older students can learn for advanced vocabulary.</w:t>
      </w:r>
    </w:p>
    <w:p/>
    <w:p>
      <w:r>
        <w:t xml:space="preserve"/>
      </w:r>
    </w:p>
    <w:p>
      <w:pPr>
        <w:pStyle w:val="pH3"/>
      </w:pPr>
      <w:r>
        <w:rPr>
          <w:rStyle w:val="fH3"/>
        </w:rPr>
        <w:t xml:space="preserve">Mini projects on Europe’s tourist attractions (Mother tongue, English, Art, Second language, ICT)</w:t>
      </w:r>
    </w:p>
    <w:p>
      <w:pPr>
        <w:pStyle w:val="multipleTab"/>
      </w:pPr>
      <w:r>
        <w:rPr>
          <w:rStyle w:val="fMultipleTab"/>
        </w:rPr>
        <w:t xml:space="preserve">Produce	500 minutes	150 students	Tutor is available</w:t>
      </w:r>
    </w:p>
    <w:p>
      <w:pPr>
        <w:pStyle w:val="pNormalIndent"/>
      </w:pPr>
      <w:r>
        <w:rPr>
          <w:rStyle w:val="fNormalIndent"/>
        </w:rPr>
        <w:t xml:space="preserve">Here, students must simply describe Europe’s tourist attractions. However each project must be written in mother tongue and translated to English. The best projects can also be translated to a second language. Pictures will also be created. The projects of one partner will have the pictures from another partner so the projects will be collaborative.</w:t>
      </w:r>
    </w:p>
    <w:p/>
    <w:p>
      <w:r>
        <w:t xml:space="preserve"/>
      </w:r>
    </w:p>
    <w:p>
      <w:pPr>
        <w:pStyle w:val="pH3"/>
      </w:pPr>
      <w:r>
        <w:rPr>
          <w:rStyle w:val="fH3"/>
        </w:rPr>
        <w:t xml:space="preserve">Cookbook (English, Mother tongue, Home Economics, ICT)</w:t>
      </w:r>
    </w:p>
    <w:p>
      <w:pPr>
        <w:pStyle w:val="multipleTab"/>
      </w:pPr>
      <w:r>
        <w:rPr>
          <w:rStyle w:val="fMultipleTab"/>
        </w:rPr>
        <w:t xml:space="preserve">Investigate	200 minutes	100 students	Tutor is available</w:t>
      </w:r>
    </w:p>
    <w:p>
      <w:pPr>
        <w:pStyle w:val="pNormalIndent"/>
      </w:pPr>
      <w:r>
        <w:rPr>
          <w:rStyle w:val="fNormalIndent"/>
        </w:rPr>
        <w:t xml:space="preserve">Students will learn different recipes from Europe and create their own cookbook. Each recipe will be in mother tongue and English. Students will also prepare the foods and use them for the project’s final activity (see below). Students can cook the foods at a school event.</w:t>
      </w:r>
    </w:p>
    <w:p/>
    <w:p>
      <w:r>
        <w:t xml:space="preserve"/>
      </w:r>
    </w:p>
    <w:p>
      <w:pPr>
        <w:pStyle w:val="pH3"/>
      </w:pPr>
      <w:r>
        <w:rPr>
          <w:rStyle w:val="fH3"/>
        </w:rPr>
        <w:t xml:space="preserve">Welcome back party at the Mini Europe wax museum (Art)</w:t>
      </w:r>
    </w:p>
    <w:p>
      <w:pPr>
        <w:pStyle w:val="multipleTab"/>
      </w:pPr>
      <w:r>
        <w:rPr>
          <w:rStyle w:val="fMultipleTab"/>
        </w:rPr>
        <w:t xml:space="preserve">Practice	400 minutes	500 students	Tutor is available</w:t>
      </w:r>
    </w:p>
    <w:p>
      <w:pPr>
        <w:pStyle w:val="pNormalIndent"/>
      </w:pPr>
      <w:r>
        <w:rPr>
          <w:rStyle w:val="fNormalIndent"/>
        </w:rPr>
        <w:t xml:space="preserve">The students will create their own Mini Europe wax museum for the safe return of their adopted animals. The students will be lifeless statues. They will create posters, invitations, banners and decorations for the museum. Different classes will visit the wax museum. Parents, teachers and the media will also be invited to participate in the event.</w:t>
      </w:r>
    </w:p>
    <w:p/>
    <w:p>
      <w:r>
        <w:t xml:space="preserve"/>
      </w:r>
    </w:p>
    <w:p>
      <w:pPr>
        <w:pStyle w:val="pH3"/>
      </w:pPr>
      <w:r>
        <w:rPr>
          <w:rStyle w:val="fH3"/>
        </w:rPr>
        <w:t xml:space="preserve">Traditional story telling. Writing the ending (English, Mother tongue, ICT)</w:t>
      </w:r>
    </w:p>
    <w:p>
      <w:pPr>
        <w:pStyle w:val="multipleTab"/>
      </w:pPr>
      <w:r>
        <w:rPr>
          <w:rStyle w:val="fMultipleTab"/>
        </w:rPr>
        <w:t xml:space="preserve">Collaborate	2500 minutes	150 students	Tutor is available</w:t>
      </w:r>
    </w:p>
    <w:p>
      <w:pPr>
        <w:pStyle w:val="pNormalIndent"/>
      </w:pPr>
      <w:r>
        <w:rPr>
          <w:rStyle w:val="fNormalIndent"/>
        </w:rPr>
        <w:t xml:space="preserve">Students will hear a traditional story from the other country. The story will be translated into the students’ mother tongue and English and read out to them. However students will not hear the end of the story. As a class they will write their own conclusion in their mother tongue. Then the conclusion will be translated to English and sent back to the original country. The true conclusion will be read out to the students!</w:t>
      </w:r>
    </w:p>
    <w:p/>
    <w:p>
      <w:r>
        <w:t xml:space="preserve"/>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rPr>
    </w:rPrDefault>
  </w:docDefaults>
  <w:style w:type="paragraph" w:customStyle="1" w:styleId="pH1">
    <w:name w:val="pH1"/>
    <w:pPr>
      <w:jc w:val="center"/>
      <w:spacing w:after="400"/>
    </w:pPr>
  </w:style>
  <w:style w:type="character">
    <w:name w:val="fH1"/>
    <w:rPr>
      <w:sz w:val="28"/>
      <w:szCs w:val="28"/>
      <w:b/>
    </w:rPr>
  </w:style>
  <w:style w:type="paragraph" w:customStyle="1" w:styleId="pH2">
    <w:name w:val="pH2"/>
    <w:pPr>
      <w:jc w:val="left"/>
      <w:spacing w:before="400" w:after="100"/>
    </w:pPr>
  </w:style>
  <w:style w:type="character">
    <w:name w:val="fH2"/>
    <w:rPr>
      <w:rFonts w:ascii="Calibri" w:hAnsi="Calibri" w:cs="Calibri"/>
      <w:sz w:val="28"/>
      <w:szCs w:val="28"/>
      <w:b/>
    </w:rPr>
  </w:style>
  <w:style w:type="paragraph" w:customStyle="1" w:styleId="pH3">
    <w:name w:val="pH3"/>
    <w:pPr>
      <w:jc w:val="left"/>
      <w:spacing w:before="100" w:after="50"/>
    </w:pPr>
  </w:style>
  <w:style w:type="character">
    <w:name w:val="fH3"/>
    <w:rPr>
      <w:sz w:val="24"/>
      <w:szCs w:val="24"/>
      <w:b/>
    </w:rPr>
  </w:style>
  <w:style w:type="paragraph" w:customStyle="1" w:styleId="pNormalIndent">
    <w:name w:val="pNormalIndent"/>
    <w:pPr>
      <w:jc w:val="left"/>
    </w:pPr>
  </w:style>
  <w:style w:type="character">
    <w:name w:val="fNormalIndent"/>
    <w:rPr>
      <w:sz w:val="24"/>
      <w:szCs w:val="24"/>
    </w:rPr>
  </w:style>
  <w:style w:type="character">
    <w:name w:val="fMultipleTab"/>
    <w:rPr>
      <w:i/>
      <w:iCs/>
    </w:rPr>
  </w:style>
  <w:style w:type="paragraph" w:customStyle="1" w:styleId="multipleTab">
    <w:name w:val="multipleTab"/>
    <w:pPr>
      <w:tabs>
        <w:tab w:val="left" w:pos="2276"/>
        <w:tab w:val="left" w:pos="3699"/>
        <w:tab w:val="left" w:pos="5122"/>
      </w:tabs>
    </w:pPr>
  </w:style>
  <w:style w:type="paragraph" w:customStyle="1" w:styleId="indented">
    <w:name w:val="indent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Designer 2014</dc:creator>
  <cp:lastModifiedBy/>
  <dcterms:created xsi:type="dcterms:W3CDTF">2015-10-10T16:29:16+01:00</dcterms:created>
  <dcterms:modified xsi:type="dcterms:W3CDTF">2015-10-10T16:29:16+01:00</dcterms:modified>
  <dc:title/>
  <dc:description/>
  <dc:subject/>
  <cp:keywords/>
  <cp:category/>
</cp:coreProperties>
</file>