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91" w:rsidRDefault="0097437A" w:rsidP="0097437A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7437A">
        <w:rPr>
          <w:rFonts w:ascii="Times New Roman" w:hAnsi="Times New Roman" w:cs="Times New Roman"/>
          <w:b/>
          <w:sz w:val="24"/>
          <w:szCs w:val="24"/>
          <w:lang w:val="lt-LT"/>
        </w:rPr>
        <w:t>Report of December, Mickūnų kindergarten, Lithuania</w:t>
      </w:r>
    </w:p>
    <w:p w:rsidR="0097437A" w:rsidRDefault="0097437A" w:rsidP="0097437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Waiting for Christmas</w:t>
      </w:r>
    </w:p>
    <w:p w:rsidR="0097437A" w:rsidRDefault="0097437A" w:rsidP="0097437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810935" cy="241451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205_12434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245" cy="2413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620057" cy="21600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319204_1777576502352036_8631719963750563840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501" cy="216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431273" cy="19083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390786_10212738971053068_2188524654673526784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428" cy="1908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37A" w:rsidRDefault="0097437A" w:rsidP="0097437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7437A">
        <w:rPr>
          <w:rFonts w:ascii="Times New Roman" w:hAnsi="Times New Roman" w:cs="Times New Roman"/>
          <w:sz w:val="24"/>
          <w:szCs w:val="24"/>
          <w:lang w:val="lt-LT"/>
        </w:rPr>
        <w:t xml:space="preserve">Together </w:t>
      </w:r>
      <w:r>
        <w:rPr>
          <w:rFonts w:ascii="Times New Roman" w:hAnsi="Times New Roman" w:cs="Times New Roman"/>
          <w:sz w:val="24"/>
          <w:szCs w:val="24"/>
          <w:lang w:val="lt-LT"/>
        </w:rPr>
        <w:t>with parents our children created some decoration for the christmas trees, started to preper the Christmas performances, and also analysed old pictures about the Christmas customs in old times.</w:t>
      </w:r>
    </w:p>
    <w:p w:rsidR="0097437A" w:rsidRDefault="0097437A" w:rsidP="0097437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97437A" w:rsidRDefault="0097437A" w:rsidP="0097437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9" w:history="1">
        <w:r w:rsidRPr="006C32D6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https://twinspace.etwinning.net/62003/pages/page/568047</w:t>
        </w:r>
      </w:hyperlink>
    </w:p>
    <w:p w:rsidR="0097437A" w:rsidRDefault="0097437A" w:rsidP="0097437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97437A" w:rsidRDefault="0097437A" w:rsidP="0097437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7437A">
        <w:rPr>
          <w:rFonts w:ascii="Times New Roman" w:hAnsi="Times New Roman" w:cs="Times New Roman"/>
          <w:b/>
          <w:sz w:val="24"/>
          <w:szCs w:val="24"/>
          <w:lang w:val="lt-LT"/>
        </w:rPr>
        <w:t>Customs and traditions</w:t>
      </w:r>
    </w:p>
    <w:p w:rsidR="0097437A" w:rsidRDefault="0097437A" w:rsidP="0097437A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Each group prepared a corner about the Christmas traditions and customs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2656" cy="204348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430878_1656661317812449_6353658727152746496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01" cy="204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6306" cy="1675030"/>
            <wp:effectExtent l="0" t="0" r="127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505308_1656661267812454_8023366124336840704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51" cy="1678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37A" w:rsidRPr="0097437A" w:rsidRDefault="0097437A" w:rsidP="0097437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437A">
        <w:rPr>
          <w:rFonts w:ascii="Times New Roman" w:hAnsi="Times New Roman" w:cs="Times New Roman"/>
          <w:sz w:val="24"/>
          <w:szCs w:val="24"/>
          <w:lang w:val="en-US"/>
        </w:rPr>
        <w:t>Children and teachers searched stories, customs and traditions about Christmas in our town via internet</w:t>
      </w:r>
      <w:r w:rsidRPr="0097437A">
        <w:rPr>
          <w:lang w:val="en-US"/>
        </w:rPr>
        <w:t>.</w:t>
      </w:r>
    </w:p>
    <w:p w:rsidR="0097437A" w:rsidRDefault="0097437A" w:rsidP="0097437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12" w:history="1">
        <w:r w:rsidRPr="006C32D6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https://twinspace.etwinning.net/62003/pages/page/516792</w:t>
        </w:r>
      </w:hyperlink>
    </w:p>
    <w:p w:rsidR="0097437A" w:rsidRDefault="0097437A" w:rsidP="0097437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97437A" w:rsidRDefault="0097437A" w:rsidP="0097437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Our Christmas story</w:t>
      </w:r>
    </w:p>
    <w:p w:rsidR="0097437A" w:rsidRDefault="0097437A" w:rsidP="0097437A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437A">
        <w:rPr>
          <w:rFonts w:ascii="Times New Roman" w:hAnsi="Times New Roman" w:cs="Times New Roman"/>
          <w:sz w:val="24"/>
          <w:szCs w:val="24"/>
          <w:lang w:val="en-US"/>
        </w:rPr>
        <w:t xml:space="preserve">We have created a common </w:t>
      </w:r>
      <w:proofErr w:type="spellStart"/>
      <w:r w:rsidRPr="0097437A">
        <w:rPr>
          <w:rFonts w:ascii="Times New Roman" w:hAnsi="Times New Roman" w:cs="Times New Roman"/>
          <w:sz w:val="24"/>
          <w:szCs w:val="24"/>
          <w:lang w:val="en-US"/>
        </w:rPr>
        <w:t>padlet</w:t>
      </w:r>
      <w:proofErr w:type="spellEnd"/>
      <w:r w:rsidRPr="0097437A">
        <w:rPr>
          <w:rFonts w:ascii="Times New Roman" w:hAnsi="Times New Roman" w:cs="Times New Roman"/>
          <w:sz w:val="24"/>
          <w:szCs w:val="24"/>
          <w:lang w:val="en-US"/>
        </w:rPr>
        <w:t xml:space="preserve"> which contains Christmas stories of each country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7437A" w:rsidRDefault="0097437A" w:rsidP="0097437A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3" w:history="1">
        <w:r w:rsidRPr="006C32D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https://twinspace.etwinning.net/62003/pages/page/519041</w:t>
        </w:r>
      </w:hyperlink>
    </w:p>
    <w:p w:rsidR="0097437A" w:rsidRDefault="0097437A" w:rsidP="0097437A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437A" w:rsidRDefault="0097437A" w:rsidP="0097437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Christmas cards and handicrafts.</w:t>
      </w:r>
    </w:p>
    <w:p w:rsidR="00DE2C2B" w:rsidRDefault="00DE2C2B" w:rsidP="00DE2C2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437A" w:rsidRDefault="00DE2C2B" w:rsidP="0097437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4" w:history="1">
        <w:r w:rsidRPr="006C32D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https://twinspace.etwinning.net/62003/pages/page/516798</w:t>
        </w:r>
      </w:hyperlink>
    </w:p>
    <w:p w:rsidR="00DE2C2B" w:rsidRDefault="00DE2C2B" w:rsidP="0097437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2C2B" w:rsidRDefault="00DE2C2B" w:rsidP="0097437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Children prepared the Christmas cards with different materials, this cards we gave to our partners during our first meeting in Greece.</w:t>
      </w:r>
    </w:p>
    <w:p w:rsidR="00DE2C2B" w:rsidRDefault="00DE2C2B" w:rsidP="0097437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2C2B" w:rsidRDefault="00DE2C2B" w:rsidP="00DE2C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Our Christmas wishes</w:t>
      </w:r>
    </w:p>
    <w:p w:rsidR="00DE2C2B" w:rsidRPr="00DE2C2B" w:rsidRDefault="00DE2C2B" w:rsidP="00DE2C2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2C2B" w:rsidRDefault="00DE2C2B" w:rsidP="00DE2C2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2C2B">
        <w:rPr>
          <w:rFonts w:ascii="Times New Roman" w:hAnsi="Times New Roman" w:cs="Times New Roman"/>
          <w:sz w:val="24"/>
          <w:szCs w:val="24"/>
          <w:lang w:val="en-US"/>
        </w:rPr>
        <w:t xml:space="preserve">The teachers created a common </w:t>
      </w:r>
      <w:proofErr w:type="spellStart"/>
      <w:r w:rsidRPr="00DE2C2B">
        <w:rPr>
          <w:rFonts w:ascii="Times New Roman" w:hAnsi="Times New Roman" w:cs="Times New Roman"/>
          <w:sz w:val="24"/>
          <w:szCs w:val="24"/>
          <w:lang w:val="en-US"/>
        </w:rPr>
        <w:t>padlet</w:t>
      </w:r>
      <w:proofErr w:type="spellEnd"/>
      <w:r w:rsidRPr="00DE2C2B">
        <w:rPr>
          <w:rFonts w:ascii="Times New Roman" w:hAnsi="Times New Roman" w:cs="Times New Roman"/>
          <w:sz w:val="24"/>
          <w:szCs w:val="24"/>
          <w:lang w:val="en-US"/>
        </w:rPr>
        <w:t xml:space="preserve"> with their </w:t>
      </w:r>
      <w:proofErr w:type="gramStart"/>
      <w:r w:rsidRPr="00DE2C2B">
        <w:rPr>
          <w:rFonts w:ascii="Times New Roman" w:hAnsi="Times New Roman" w:cs="Times New Roman"/>
          <w:sz w:val="24"/>
          <w:szCs w:val="24"/>
          <w:lang w:val="en-US"/>
        </w:rPr>
        <w:t xml:space="preserve">wishes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</w:instrText>
      </w:r>
      <w:r w:rsidRPr="00DE2C2B">
        <w:rPr>
          <w:rFonts w:ascii="Times New Roman" w:hAnsi="Times New Roman" w:cs="Times New Roman"/>
          <w:sz w:val="24"/>
          <w:szCs w:val="24"/>
          <w:lang w:val="en-US"/>
        </w:rPr>
        <w:instrText>https://el.padlet.com/annmagiosi/gghdf8jzvbwe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6C32D6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https://el.padlet.com/annmagiosi/gghdf8jzvbwe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DE2C2B" w:rsidRDefault="00DE2C2B" w:rsidP="00DE2C2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2C2B" w:rsidRDefault="00DE2C2B" w:rsidP="00DE2C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Christmas presents with useless or natural material</w:t>
      </w:r>
    </w:p>
    <w:p w:rsidR="00DE2C2B" w:rsidRDefault="00DE2C2B" w:rsidP="00DE2C2B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23043" cy="2417196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909778_10207983163775658_9204940898895491807_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168" cy="241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C2B" w:rsidRDefault="00DE2C2B" w:rsidP="00DE2C2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Our children created a beautiful Angels with cone and useless material. </w:t>
      </w:r>
    </w:p>
    <w:p w:rsidR="00DE2C2B" w:rsidRDefault="001C63AE" w:rsidP="00DE2C2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Pr="006C32D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https://twinspace.etwinning.net/62003/pages/page/522432</w:t>
        </w:r>
      </w:hyperlink>
    </w:p>
    <w:p w:rsidR="001C63AE" w:rsidRDefault="001C63AE" w:rsidP="00DE2C2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63AE" w:rsidRDefault="001C63AE" w:rsidP="001C63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Christmas traditional recipes</w:t>
      </w:r>
    </w:p>
    <w:p w:rsidR="001C63AE" w:rsidRDefault="001C63AE" w:rsidP="001C63A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created a list with most traditional Lithuania Christmas recipes, shared it with all partners:</w:t>
      </w:r>
    </w:p>
    <w:p w:rsidR="001C63AE" w:rsidRDefault="001C63AE" w:rsidP="001C63A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7" w:history="1">
        <w:r w:rsidRPr="006C32D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https://twinspace.etwinning.net/62003/pages/page/522391</w:t>
        </w:r>
      </w:hyperlink>
    </w:p>
    <w:p w:rsidR="001C63AE" w:rsidRDefault="001C63AE" w:rsidP="001C63A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63AE" w:rsidRDefault="001C63AE" w:rsidP="001C63A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And created all together the e-book with traditional recipes around the Europe:</w:t>
      </w:r>
      <w:proofErr w:type="gramEnd"/>
    </w:p>
    <w:p w:rsidR="001C63AE" w:rsidRDefault="001C63AE" w:rsidP="001C63A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63AE" w:rsidRDefault="001C63AE" w:rsidP="001C63A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8" w:history="1">
        <w:r w:rsidRPr="006C32D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https://read.bookcreator.com/NjhKK0SqSCMI0VMHsFuBgLDvhkf2/EAuuP6S3TX2X_d7mRTP86A</w:t>
        </w:r>
      </w:hyperlink>
    </w:p>
    <w:p w:rsidR="001C63AE" w:rsidRPr="001C63AE" w:rsidRDefault="001C63AE" w:rsidP="001C63A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63AE" w:rsidRPr="001C63AE" w:rsidRDefault="001C63AE" w:rsidP="001C63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63AE">
        <w:rPr>
          <w:rFonts w:ascii="Times New Roman" w:hAnsi="Times New Roman" w:cs="Times New Roman"/>
          <w:sz w:val="24"/>
          <w:szCs w:val="24"/>
          <w:lang w:val="en-US"/>
        </w:rPr>
        <w:t>Management activities</w:t>
      </w:r>
    </w:p>
    <w:p w:rsidR="001C63AE" w:rsidRDefault="001C63AE" w:rsidP="001C63A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63AE">
        <w:rPr>
          <w:rFonts w:ascii="Times New Roman" w:hAnsi="Times New Roman" w:cs="Times New Roman"/>
          <w:sz w:val="24"/>
          <w:szCs w:val="24"/>
          <w:lang w:val="en-US"/>
        </w:rPr>
        <w:t xml:space="preserve">At the end of December we sent the monthly report of December to our project coordinator. </w:t>
      </w:r>
    </w:p>
    <w:p w:rsidR="001C63AE" w:rsidRDefault="001C63AE" w:rsidP="001C63A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63AE">
        <w:rPr>
          <w:rFonts w:ascii="Times New Roman" w:hAnsi="Times New Roman" w:cs="Times New Roman"/>
          <w:sz w:val="24"/>
          <w:szCs w:val="24"/>
          <w:lang w:val="en-US"/>
        </w:rPr>
        <w:t>We have done all project activities for Decemb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er and we uploaded all our work. </w:t>
      </w:r>
    </w:p>
    <w:p w:rsidR="001C63AE" w:rsidRDefault="001C63AE" w:rsidP="001C63A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63AE">
        <w:rPr>
          <w:rFonts w:ascii="Times New Roman" w:hAnsi="Times New Roman" w:cs="Times New Roman"/>
          <w:sz w:val="24"/>
          <w:szCs w:val="24"/>
          <w:lang w:val="en-US"/>
        </w:rPr>
        <w:t>We answered to the questionnaire about December partial evaluation of proje</w:t>
      </w:r>
      <w:r>
        <w:rPr>
          <w:rFonts w:ascii="Times New Roman" w:hAnsi="Times New Roman" w:cs="Times New Roman"/>
          <w:sz w:val="24"/>
          <w:szCs w:val="24"/>
          <w:lang w:val="en-US"/>
        </w:rPr>
        <w:t>ct implementation. We received o</w:t>
      </w:r>
      <w:r w:rsidRPr="001C63AE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63AE">
        <w:rPr>
          <w:rFonts w:ascii="Times New Roman" w:hAnsi="Times New Roman" w:cs="Times New Roman"/>
          <w:sz w:val="24"/>
          <w:szCs w:val="24"/>
          <w:lang w:val="en-US"/>
        </w:rPr>
        <w:t>time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63AE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63AE">
        <w:rPr>
          <w:rFonts w:ascii="Times New Roman" w:hAnsi="Times New Roman" w:cs="Times New Roman"/>
          <w:sz w:val="24"/>
          <w:szCs w:val="24"/>
          <w:lang w:val="en-US"/>
        </w:rPr>
        <w:t>list of January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63AE">
        <w:rPr>
          <w:rFonts w:ascii="Times New Roman" w:hAnsi="Times New Roman" w:cs="Times New Roman"/>
          <w:sz w:val="24"/>
          <w:szCs w:val="24"/>
          <w:lang w:val="en-US"/>
        </w:rPr>
        <w:t>activities from our coordinator In December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63AE">
        <w:rPr>
          <w:rFonts w:ascii="Times New Roman" w:hAnsi="Times New Roman" w:cs="Times New Roman"/>
          <w:sz w:val="24"/>
          <w:szCs w:val="24"/>
          <w:lang w:val="en-US"/>
        </w:rPr>
        <w:t>we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63AE">
        <w:rPr>
          <w:rFonts w:ascii="Times New Roman" w:hAnsi="Times New Roman" w:cs="Times New Roman"/>
          <w:sz w:val="24"/>
          <w:szCs w:val="24"/>
          <w:lang w:val="en-US"/>
        </w:rPr>
        <w:t>had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63AE">
        <w:rPr>
          <w:rFonts w:ascii="Times New Roman" w:hAnsi="Times New Roman" w:cs="Times New Roman"/>
          <w:sz w:val="24"/>
          <w:szCs w:val="24"/>
          <w:lang w:val="en-US"/>
        </w:rPr>
        <w:t>our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63AE">
        <w:rPr>
          <w:rFonts w:ascii="Times New Roman" w:hAnsi="Times New Roman" w:cs="Times New Roman"/>
          <w:sz w:val="24"/>
          <w:szCs w:val="24"/>
          <w:lang w:val="en-US"/>
        </w:rPr>
        <w:t>first training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63AE">
        <w:rPr>
          <w:rFonts w:ascii="Times New Roman" w:hAnsi="Times New Roman" w:cs="Times New Roman"/>
          <w:sz w:val="24"/>
          <w:szCs w:val="24"/>
          <w:lang w:val="en-US"/>
        </w:rPr>
        <w:t>event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63AE"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63AE">
        <w:rPr>
          <w:rFonts w:ascii="Times New Roman" w:hAnsi="Times New Roman" w:cs="Times New Roman"/>
          <w:sz w:val="24"/>
          <w:szCs w:val="24"/>
          <w:lang w:val="en-US"/>
        </w:rPr>
        <w:t>Greece.</w:t>
      </w:r>
    </w:p>
    <w:p w:rsidR="001C63AE" w:rsidRDefault="001C63AE" w:rsidP="001C63A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63AE">
        <w:rPr>
          <w:rFonts w:ascii="Times New Roman" w:hAnsi="Times New Roman" w:cs="Times New Roman"/>
          <w:sz w:val="24"/>
          <w:szCs w:val="24"/>
          <w:lang w:val="en-US"/>
        </w:rPr>
        <w:lastRenderedPageBreak/>
        <w:t>All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partners have been traveled</w:t>
      </w:r>
      <w:r w:rsidRPr="001C63AE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proofErr w:type="spellStart"/>
      <w:r w:rsidRPr="001C63AE">
        <w:rPr>
          <w:rFonts w:ascii="Times New Roman" w:hAnsi="Times New Roman" w:cs="Times New Roman"/>
          <w:sz w:val="24"/>
          <w:szCs w:val="24"/>
          <w:lang w:val="en-US"/>
        </w:rPr>
        <w:t>Rizario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63AE">
        <w:rPr>
          <w:rFonts w:ascii="Times New Roman" w:hAnsi="Times New Roman" w:cs="Times New Roman"/>
          <w:sz w:val="24"/>
          <w:szCs w:val="24"/>
          <w:lang w:val="en-US"/>
        </w:rPr>
        <w:t>Kindergarten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C63AE">
        <w:rPr>
          <w:rFonts w:ascii="Times New Roman" w:hAnsi="Times New Roman" w:cs="Times New Roman"/>
          <w:sz w:val="24"/>
          <w:szCs w:val="24"/>
          <w:lang w:val="en-US"/>
        </w:rPr>
        <w:t>Trikala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63AE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63AE">
        <w:rPr>
          <w:rFonts w:ascii="Times New Roman" w:hAnsi="Times New Roman" w:cs="Times New Roman"/>
          <w:sz w:val="24"/>
          <w:szCs w:val="24"/>
          <w:lang w:val="en-US"/>
        </w:rPr>
        <w:t>Gre</w:t>
      </w:r>
      <w:r>
        <w:rPr>
          <w:rFonts w:ascii="Times New Roman" w:hAnsi="Times New Roman" w:cs="Times New Roman"/>
          <w:sz w:val="24"/>
          <w:szCs w:val="24"/>
          <w:lang w:val="en-US"/>
        </w:rPr>
        <w:t>ece.</w:t>
      </w:r>
    </w:p>
    <w:p w:rsidR="001C63AE" w:rsidRDefault="001C63AE" w:rsidP="001C63A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63AE" w:rsidRDefault="001C63AE" w:rsidP="001C63A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Dissemination:</w:t>
      </w:r>
    </w:p>
    <w:p w:rsidR="001C63AE" w:rsidRDefault="001C63AE" w:rsidP="001C63A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63AE" w:rsidRDefault="001C63AE" w:rsidP="001C63A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9" w:history="1">
        <w:r w:rsidRPr="006C32D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http://l24.lt/pl/napisali-do-nas/item/279944-po-doswiadczenie-zawodowe-do-grecji?fbclid=IwAR3W63PeSWUsCaWUz2Np00yLGE90lWssq3J2haXE59gE3pSeNgPmZ7am68U</w:t>
        </w:r>
      </w:hyperlink>
    </w:p>
    <w:p w:rsidR="001C63AE" w:rsidRPr="001C63AE" w:rsidRDefault="001C63AE" w:rsidP="001C63A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E2C2B" w:rsidRPr="00DE2C2B" w:rsidRDefault="00DE2C2B" w:rsidP="00DE2C2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2C2B" w:rsidRPr="0097437A" w:rsidRDefault="00DE2C2B" w:rsidP="0097437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E2C2B" w:rsidRPr="0097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170C"/>
    <w:multiLevelType w:val="hybridMultilevel"/>
    <w:tmpl w:val="33328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7A"/>
    <w:rsid w:val="001C0891"/>
    <w:rsid w:val="001C63AE"/>
    <w:rsid w:val="0097437A"/>
    <w:rsid w:val="00D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3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43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3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43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twinspace.etwinning.net/62003/pages/page/519041" TargetMode="External"/><Relationship Id="rId18" Type="http://schemas.openxmlformats.org/officeDocument/2006/relationships/hyperlink" Target="https://read.bookcreator.com/NjhKK0SqSCMI0VMHsFuBgLDvhkf2/EAuuP6S3TX2X_d7mRTP86A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hyperlink" Target="https://twinspace.etwinning.net/62003/pages/page/516792" TargetMode="External"/><Relationship Id="rId17" Type="http://schemas.openxmlformats.org/officeDocument/2006/relationships/hyperlink" Target="https://twinspace.etwinning.net/62003/pages/page/522391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nspace.etwinning.net/62003/pages/page/52243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4.jpg"/><Relationship Id="rId19" Type="http://schemas.openxmlformats.org/officeDocument/2006/relationships/hyperlink" Target="http://l24.lt/pl/napisali-do-nas/item/279944-po-doswiadczenie-zawodowe-do-grecji?fbclid=IwAR3W63PeSWUsCaWUz2Np00yLGE90lWssq3J2haXE59gE3pSeNgPmZ7am68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nspace.etwinning.net/62003/pages/page/568047" TargetMode="External"/><Relationship Id="rId14" Type="http://schemas.openxmlformats.org/officeDocument/2006/relationships/hyperlink" Target="https://twinspace.etwinning.net/62003/pages/page/5167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2019-03-07T07:01:00Z</dcterms:created>
  <dcterms:modified xsi:type="dcterms:W3CDTF">2019-03-07T07:32:00Z</dcterms:modified>
</cp:coreProperties>
</file>