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rPr>
          <w:rFonts w:ascii="Maiandra GD" w:hAnsi="Maiandra GD"/>
          <w:b/>
          <w:b/>
          <w:lang w:val="es-ES"/>
        </w:rPr>
      </w:pPr>
      <w:r>
        <w:rPr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rFonts w:ascii="Maiandra GD" w:hAnsi="Maiandra GD"/>
          <w:b/>
          <w:sz w:val="28"/>
          <w:szCs w:val="28"/>
          <w:lang w:val="es-ES"/>
        </w:rPr>
        <w:t xml:space="preserve">UD: </w:t>
      </w:r>
      <w:r>
        <w:rPr>
          <w:rFonts w:ascii="Maiandra GD" w:hAnsi="Maiandra GD"/>
          <w:b/>
          <w:sz w:val="28"/>
          <w:szCs w:val="28"/>
          <w:lang w:val="es-ES"/>
        </w:rPr>
        <w:t>TOULOUSE: Lugares para la memoria</w:t>
      </w:r>
    </w:p>
    <w:p>
      <w:pPr>
        <w:pStyle w:val="Normal"/>
        <w:rPr>
          <w:sz w:val="28"/>
          <w:szCs w:val="28"/>
        </w:rPr>
      </w:pPr>
      <w:r>
        <w:rPr>
          <w:rFonts w:ascii="Maiandra GD" w:hAnsi="Maiandra GD"/>
          <w:b/>
          <w:sz w:val="28"/>
          <w:szCs w:val="28"/>
          <w:u w:val="single"/>
          <w:lang w:val="es-ES"/>
        </w:rPr>
        <w:t xml:space="preserve">Notion: </w:t>
      </w:r>
      <w:r>
        <w:rPr>
          <w:rFonts w:ascii="Maiandra GD" w:hAnsi="Maiandra GD"/>
          <w:i/>
          <w:sz w:val="28"/>
          <w:szCs w:val="28"/>
          <w:lang w:val="es-ES"/>
        </w:rPr>
        <w:t xml:space="preserve">Formas y lugares de poder/ </w:t>
      </w:r>
      <w:r>
        <w:rPr>
          <w:rFonts w:ascii="Maiandra GD" w:hAnsi="Maiandra GD"/>
          <w:i/>
          <w:sz w:val="28"/>
          <w:szCs w:val="28"/>
          <w:lang w:val="es-ES"/>
        </w:rPr>
        <w:t>Mitos y héroes</w:t>
      </w:r>
    </w:p>
    <w:p>
      <w:pPr>
        <w:pStyle w:val="Standard"/>
        <w:rPr>
          <w:sz w:val="28"/>
          <w:szCs w:val="28"/>
        </w:rPr>
      </w:pPr>
      <w:r>
        <w:rPr>
          <w:rFonts w:ascii="Maiandra GD" w:hAnsi="Maiandra GD"/>
          <w:b/>
          <w:sz w:val="28"/>
          <w:szCs w:val="28"/>
          <w:u w:val="single"/>
          <w:lang w:val="es-ES"/>
        </w:rPr>
        <w:t xml:space="preserve">Objetivo CECRL: </w:t>
      </w:r>
      <w:r>
        <w:rPr>
          <w:rFonts w:ascii="Maiandra GD" w:hAnsi="Maiandra GD"/>
          <w:sz w:val="28"/>
          <w:szCs w:val="28"/>
          <w:u w:val="single"/>
          <w:lang w:val="es-ES"/>
        </w:rPr>
        <w:t>B1</w:t>
      </w:r>
    </w:p>
    <w:p>
      <w:pPr>
        <w:pStyle w:val="Standard"/>
        <w:spacing w:lineRule="auto" w:line="240" w:before="0" w:after="0"/>
        <w:rPr>
          <w:sz w:val="28"/>
          <w:szCs w:val="28"/>
        </w:rPr>
      </w:pPr>
      <w:r>
        <w:rPr>
          <w:rFonts w:cs="Bliss-Light" w:ascii="Maiandra GD" w:hAnsi="Maiandra GD"/>
          <w:color w:val="000000"/>
          <w:sz w:val="28"/>
          <w:szCs w:val="28"/>
          <w:lang w:val="es-ES"/>
        </w:rPr>
        <w:t>CO Comprender un testimonio o una escena de película sobre la Guerra Civil.</w:t>
      </w:r>
    </w:p>
    <w:p>
      <w:pPr>
        <w:pStyle w:val="Standard"/>
        <w:spacing w:lineRule="auto" w:line="240" w:before="0" w:after="0"/>
        <w:rPr>
          <w:sz w:val="28"/>
          <w:szCs w:val="28"/>
        </w:rPr>
      </w:pPr>
      <w:r>
        <w:rPr>
          <w:rFonts w:cs="Bliss-Light" w:ascii="Maiandra GD" w:hAnsi="Maiandra GD"/>
          <w:color w:val="000000"/>
          <w:sz w:val="28"/>
          <w:szCs w:val="28"/>
          <w:lang w:val="es-ES"/>
        </w:rPr>
        <w:t>CE: Comprender  textos literarios y periodísticos sobre la Guerra Civil.</w:t>
      </w:r>
    </w:p>
    <w:p>
      <w:pPr>
        <w:pStyle w:val="Standard"/>
        <w:spacing w:lineRule="auto" w:line="240" w:before="0" w:after="0"/>
        <w:rPr>
          <w:sz w:val="28"/>
          <w:szCs w:val="28"/>
        </w:rPr>
      </w:pPr>
      <w:r>
        <w:rPr>
          <w:rFonts w:cs="Bliss-Light" w:ascii="Maiandra GD" w:hAnsi="Maiandra GD"/>
          <w:color w:val="000000"/>
          <w:sz w:val="28"/>
          <w:szCs w:val="28"/>
          <w:lang w:val="es-ES"/>
        </w:rPr>
        <w:t xml:space="preserve">EE:  Expresarse a partir de obras artísticas. </w:t>
      </w:r>
    </w:p>
    <w:p>
      <w:pPr>
        <w:pStyle w:val="Standard"/>
        <w:spacing w:lineRule="auto" w:line="240" w:before="0" w:after="0"/>
        <w:rPr>
          <w:sz w:val="28"/>
          <w:szCs w:val="28"/>
        </w:rPr>
      </w:pPr>
      <w:r>
        <w:rPr>
          <w:rFonts w:cs="Bliss-Light" w:ascii="Maiandra GD" w:hAnsi="Maiandra GD"/>
          <w:color w:val="000000"/>
          <w:sz w:val="28"/>
          <w:szCs w:val="28"/>
          <w:lang w:val="es-ES"/>
        </w:rPr>
        <w:t xml:space="preserve">EOI/EOC: Dar su opinión acerca del concepto de </w:t>
      </w:r>
      <w:r>
        <w:rPr>
          <w:rFonts w:cs="Bliss-Light" w:ascii="Maiandra GD" w:hAnsi="Maiandra GD"/>
          <w:color w:val="000000"/>
          <w:sz w:val="28"/>
          <w:szCs w:val="28"/>
          <w:lang w:val="es-ES"/>
        </w:rPr>
        <w:t xml:space="preserve">memoria histórica y el compromiso. </w:t>
      </w:r>
    </w:p>
    <w:p>
      <w:pPr>
        <w:pStyle w:val="Standard"/>
        <w:spacing w:lineRule="auto" w:line="240" w:before="0" w:after="0"/>
        <w:rPr>
          <w:rFonts w:ascii="Maiandra GD" w:hAnsi="Maiandra GD" w:cs="Bliss-Light"/>
          <w:color w:val="000000"/>
          <w:sz w:val="28"/>
          <w:szCs w:val="28"/>
          <w:u w:val="single"/>
          <w:lang w:val="es-ES"/>
        </w:rPr>
      </w:pPr>
      <w:r>
        <w:rPr>
          <w:rFonts w:cs="Bliss-Light" w:ascii="Maiandra GD" w:hAnsi="Maiandra GD"/>
          <w:color w:val="000000"/>
          <w:sz w:val="28"/>
          <w:szCs w:val="28"/>
          <w:u w:val="single"/>
          <w:lang w:val="es-ES"/>
        </w:rPr>
      </w:r>
    </w:p>
    <w:p>
      <w:pPr>
        <w:pStyle w:val="Standard"/>
        <w:spacing w:lineRule="auto" w:line="240" w:before="0" w:after="0"/>
        <w:rPr>
          <w:sz w:val="28"/>
          <w:szCs w:val="28"/>
        </w:rPr>
      </w:pPr>
      <w:r>
        <w:rPr>
          <w:rFonts w:cs="Bliss-Light" w:ascii="Maiandra GD" w:hAnsi="Maiandra GD"/>
          <w:b/>
          <w:color w:val="000000"/>
          <w:sz w:val="28"/>
          <w:szCs w:val="28"/>
          <w:u w:val="single"/>
          <w:lang w:val="es-ES"/>
        </w:rPr>
        <w:t>Tarea final</w:t>
      </w:r>
      <w:r>
        <w:rPr>
          <w:rFonts w:cs="Bliss-Light" w:ascii="Maiandra GD" w:hAnsi="Maiandra GD"/>
          <w:b/>
          <w:color w:val="000000"/>
          <w:sz w:val="28"/>
          <w:szCs w:val="28"/>
          <w:lang w:val="es-ES"/>
        </w:rPr>
        <w:t>:</w:t>
      </w:r>
      <w:r>
        <w:rPr>
          <w:rFonts w:cs="Bliss-Light" w:ascii="Maiandra GD" w:hAnsi="Maiandra GD"/>
          <w:color w:val="000000"/>
          <w:sz w:val="28"/>
          <w:szCs w:val="28"/>
          <w:lang w:val="es-ES"/>
        </w:rPr>
        <w:t xml:space="preserve">  </w:t>
      </w:r>
    </w:p>
    <w:p>
      <w:pPr>
        <w:pStyle w:val="Standard"/>
        <w:spacing w:lineRule="auto" w:line="240" w:before="0" w:after="0"/>
        <w:rPr>
          <w:b w:val="false"/>
          <w:b w:val="false"/>
          <w:bCs w:val="false"/>
          <w:sz w:val="28"/>
          <w:szCs w:val="28"/>
          <w:u w:val="none"/>
        </w:rPr>
      </w:pPr>
      <w:r>
        <w:rPr>
          <w:rFonts w:eastAsia="Calibri" w:cs="Bliss-Light" w:ascii="Maiandra GD" w:hAnsi="Maiandra GD"/>
          <w:b w:val="false"/>
          <w:bCs w:val="false"/>
          <w:color w:val="000000"/>
          <w:sz w:val="28"/>
          <w:szCs w:val="28"/>
          <w:u w:val="none"/>
          <w:lang w:val="es-ES"/>
        </w:rPr>
        <w:t xml:space="preserve">EE: </w:t>
      </w:r>
    </w:p>
    <w:p>
      <w:pPr>
        <w:pStyle w:val="Standard"/>
        <w:spacing w:lineRule="auto" w:line="240" w:before="0" w:after="0"/>
        <w:rPr>
          <w:b w:val="false"/>
          <w:b w:val="false"/>
          <w:bCs w:val="false"/>
          <w:sz w:val="28"/>
          <w:szCs w:val="28"/>
          <w:u w:val="none"/>
        </w:rPr>
      </w:pPr>
      <w:r>
        <w:rPr>
          <w:rFonts w:eastAsia="Calibri" w:cs="Bliss-Light" w:ascii="Maiandra GD" w:hAnsi="Maiandra GD"/>
          <w:b w:val="false"/>
          <w:bCs w:val="false"/>
          <w:color w:val="000000"/>
          <w:sz w:val="28"/>
          <w:szCs w:val="28"/>
          <w:u w:val="none"/>
          <w:lang w:val="es-ES"/>
        </w:rPr>
        <w:t xml:space="preserve">-Crear un texto argumentativo o de invención a partir de diferentes documentos sobre la guerra civil. </w:t>
      </w:r>
    </w:p>
    <w:p>
      <w:pPr>
        <w:pStyle w:val="Standard"/>
        <w:spacing w:lineRule="auto" w:line="240" w:before="0" w:after="0"/>
        <w:rPr>
          <w:b w:val="false"/>
          <w:b w:val="false"/>
          <w:bCs w:val="false"/>
          <w:sz w:val="28"/>
          <w:szCs w:val="28"/>
          <w:u w:val="none"/>
        </w:rPr>
      </w:pPr>
      <w:r>
        <w:rPr>
          <w:rFonts w:eastAsia="Calibri" w:cs="Bliss-Light" w:ascii="Maiandra GD" w:hAnsi="Maiandra GD"/>
          <w:b w:val="false"/>
          <w:bCs w:val="false"/>
          <w:color w:val="000000"/>
          <w:sz w:val="28"/>
          <w:szCs w:val="28"/>
          <w:u w:val="none"/>
          <w:lang w:val="es-ES"/>
        </w:rPr>
        <w:t>-</w:t>
      </w:r>
      <w:r>
        <w:rPr>
          <w:rFonts w:eastAsia="Calibri" w:cs="Bliss-Light" w:ascii="Maiandra GD" w:hAnsi="Maiandra GD"/>
          <w:b w:val="false"/>
          <w:bCs w:val="false"/>
          <w:color w:val="000000"/>
          <w:sz w:val="28"/>
          <w:szCs w:val="28"/>
          <w:u w:val="none"/>
          <w:lang w:val="es-ES"/>
        </w:rPr>
        <w:t xml:space="preserve">Crear una presentación sobre los lugares para la memoria del exilio republicano en Toulouse. </w:t>
      </w:r>
    </w:p>
    <w:p>
      <w:pPr>
        <w:pStyle w:val="Normal"/>
        <w:rPr>
          <w:rFonts w:ascii="Maiandra GD" w:hAnsi="Maiandra GD"/>
          <w:b/>
          <w:b/>
          <w:u w:val="single"/>
          <w:lang w:val="es-ES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ascii="Maiandra GD" w:hAnsi="Maiandra GD"/>
          <w:b/>
          <w:sz w:val="28"/>
          <w:szCs w:val="28"/>
          <w:u w:val="single"/>
          <w:lang w:val="es-ES"/>
        </w:rPr>
        <w:t>Tarea final</w:t>
      </w:r>
      <w:r>
        <w:rPr>
          <w:rFonts w:ascii="Maiandra GD" w:hAnsi="Maiandra GD"/>
          <w:sz w:val="28"/>
          <w:szCs w:val="28"/>
          <w:lang w:val="es-ES"/>
        </w:rPr>
        <w:t>: CE/EE Ser capaz de redactar un texto de  opinión sobre la represión y la resistencia</w:t>
      </w:r>
    </w:p>
    <w:p>
      <w:pPr>
        <w:pStyle w:val="Standard"/>
        <w:spacing w:before="0" w:after="0"/>
        <w:rPr>
          <w:sz w:val="28"/>
          <w:szCs w:val="28"/>
        </w:rPr>
      </w:pPr>
      <w:r>
        <w:rPr>
          <w:rFonts w:ascii="Maiandra GD" w:hAnsi="Maiandra GD"/>
          <w:b/>
          <w:sz w:val="28"/>
          <w:szCs w:val="28"/>
          <w:u w:val="single"/>
          <w:lang w:val="es-ES"/>
        </w:rPr>
        <w:t>Objetivos:</w:t>
      </w:r>
    </w:p>
    <w:p>
      <w:pPr>
        <w:pStyle w:val="Standard"/>
        <w:spacing w:before="0" w:after="0"/>
        <w:rPr>
          <w:rFonts w:ascii="Maiandra GD" w:hAnsi="Maiandra GD"/>
          <w:b/>
          <w:b/>
          <w:sz w:val="28"/>
          <w:szCs w:val="28"/>
          <w:u w:val="single"/>
          <w:lang w:val="es-ES"/>
        </w:rPr>
      </w:pPr>
      <w:r>
        <w:rPr>
          <w:rFonts w:ascii="Maiandra GD" w:hAnsi="Maiandra GD"/>
          <w:b/>
          <w:sz w:val="28"/>
          <w:szCs w:val="28"/>
          <w:u w:val="single"/>
          <w:lang w:val="es-ES"/>
        </w:rPr>
      </w:r>
    </w:p>
    <w:p>
      <w:pPr>
        <w:pStyle w:val="Standard"/>
        <w:spacing w:lineRule="auto" w:line="240" w:before="0" w:after="0"/>
        <w:rPr>
          <w:sz w:val="28"/>
          <w:szCs w:val="28"/>
        </w:rPr>
      </w:pPr>
      <w:r>
        <w:rPr>
          <w:rFonts w:cs="Bliss-Bold" w:ascii="Maiandra GD" w:hAnsi="Maiandra GD"/>
          <w:b/>
          <w:bCs/>
          <w:sz w:val="28"/>
          <w:szCs w:val="28"/>
          <w:lang w:val="es-ES"/>
        </w:rPr>
        <w:t>Grammatica</w:t>
      </w:r>
      <w:r>
        <w:rPr>
          <w:rFonts w:cs="Bliss-Bold" w:ascii="Maiandra GD" w:hAnsi="Maiandra GD"/>
          <w:b/>
          <w:bCs/>
          <w:sz w:val="28"/>
          <w:szCs w:val="28"/>
          <w:lang w:val="es-ES"/>
        </w:rPr>
        <w:t>les</w:t>
      </w:r>
    </w:p>
    <w:p>
      <w:pPr>
        <w:pStyle w:val="Contenudetableau"/>
        <w:rPr>
          <w:sz w:val="28"/>
          <w:szCs w:val="28"/>
        </w:rPr>
      </w:pPr>
      <w:r>
        <w:rPr>
          <w:rFonts w:ascii="Maiandra GD" w:hAnsi="Maiandra GD"/>
          <w:sz w:val="28"/>
          <w:szCs w:val="28"/>
        </w:rPr>
        <w:t>Los tiempos de pasado.</w:t>
      </w:r>
    </w:p>
    <w:p>
      <w:pPr>
        <w:pStyle w:val="Contenudetableau"/>
        <w:rPr>
          <w:sz w:val="28"/>
          <w:szCs w:val="28"/>
        </w:rPr>
      </w:pPr>
      <w:r>
        <w:rPr>
          <w:rFonts w:ascii="Maiandra GD" w:hAnsi="Maiandra GD"/>
          <w:sz w:val="28"/>
          <w:szCs w:val="28"/>
        </w:rPr>
        <w:t>El subjuntivo imperfecto</w:t>
      </w:r>
    </w:p>
    <w:p>
      <w:pPr>
        <w:pStyle w:val="Contenudetableau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</w:r>
    </w:p>
    <w:p>
      <w:pPr>
        <w:pStyle w:val="Standard"/>
        <w:spacing w:lineRule="auto" w:line="240" w:before="0" w:after="0"/>
        <w:rPr>
          <w:sz w:val="28"/>
          <w:szCs w:val="28"/>
        </w:rPr>
      </w:pPr>
      <w:r>
        <w:rPr>
          <w:rFonts w:cs="Bliss-Bold" w:ascii="Maiandra GD" w:hAnsi="Maiandra GD"/>
          <w:b/>
          <w:bCs/>
          <w:sz w:val="28"/>
          <w:szCs w:val="28"/>
          <w:lang w:val="es-ES"/>
        </w:rPr>
        <w:t>Lexica</w:t>
      </w:r>
      <w:r>
        <w:rPr>
          <w:rFonts w:cs="Bliss-Bold" w:ascii="Maiandra GD" w:hAnsi="Maiandra GD"/>
          <w:b/>
          <w:bCs/>
          <w:sz w:val="28"/>
          <w:szCs w:val="28"/>
          <w:lang w:val="es-ES"/>
        </w:rPr>
        <w:t>les</w:t>
      </w:r>
    </w:p>
    <w:p>
      <w:pPr>
        <w:pStyle w:val="Standard"/>
        <w:spacing w:lineRule="auto" w:line="240" w:before="0" w:after="0"/>
        <w:rPr>
          <w:sz w:val="28"/>
          <w:szCs w:val="28"/>
        </w:rPr>
      </w:pPr>
      <w:r>
        <w:rPr>
          <w:rFonts w:ascii="Maiandra GD" w:hAnsi="Maiandra GD"/>
          <w:sz w:val="28"/>
          <w:szCs w:val="28"/>
        </w:rPr>
        <w:t>La guerra, el conflicto, la reconciliación, la memoria histórica.</w:t>
      </w:r>
    </w:p>
    <w:p>
      <w:pPr>
        <w:pStyle w:val="Contenudetableau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</w:r>
    </w:p>
    <w:p>
      <w:pPr>
        <w:pStyle w:val="Standard"/>
        <w:spacing w:before="0" w:after="0"/>
        <w:rPr>
          <w:sz w:val="28"/>
          <w:szCs w:val="28"/>
        </w:rPr>
      </w:pPr>
      <w:r>
        <w:rPr>
          <w:rFonts w:ascii="Maiandra GD" w:hAnsi="Maiandra GD"/>
          <w:b/>
          <w:sz w:val="28"/>
          <w:szCs w:val="28"/>
          <w:lang w:val="es-ES"/>
        </w:rPr>
        <w:t>Cultur</w:t>
      </w:r>
      <w:r>
        <w:rPr>
          <w:rFonts w:ascii="Maiandra GD" w:hAnsi="Maiandra GD"/>
          <w:b/>
          <w:sz w:val="28"/>
          <w:szCs w:val="28"/>
          <w:lang w:val="es-ES"/>
        </w:rPr>
        <w:t>ales</w:t>
      </w:r>
    </w:p>
    <w:p>
      <w:pPr>
        <w:pStyle w:val="Standard"/>
        <w:spacing w:before="0" w:after="0"/>
        <w:rPr>
          <w:b w:val="false"/>
          <w:b w:val="false"/>
          <w:bCs w:val="false"/>
          <w:sz w:val="28"/>
          <w:szCs w:val="28"/>
          <w:u w:val="none"/>
        </w:rPr>
      </w:pPr>
      <w:r>
        <w:rPr>
          <w:rFonts w:eastAsia="Calibri" w:cs="Bliss-Light" w:ascii="Maiandra GD" w:hAnsi="Maiandra GD" w:eastAsiaTheme="minorHAnsi"/>
          <w:b w:val="false"/>
          <w:bCs w:val="false"/>
          <w:sz w:val="28"/>
          <w:szCs w:val="28"/>
          <w:u w:val="none"/>
        </w:rPr>
        <w:t>La Guerra Civil española, el exilio español</w:t>
      </w:r>
      <w:r>
        <w:br w:type="page"/>
      </w:r>
    </w:p>
    <w:p>
      <w:pPr>
        <w:pStyle w:val="Corpsdetexte"/>
        <w:rPr/>
      </w:pPr>
      <w:r>
        <w:rPr/>
      </w:r>
    </w:p>
    <w:tbl>
      <w:tblPr>
        <w:tblStyle w:val="Tablaconcuadrcula"/>
        <w:tblW w:w="8840" w:type="dxa"/>
        <w:jc w:val="left"/>
        <w:tblInd w:w="6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00"/>
        <w:gridCol w:w="1820"/>
        <w:gridCol w:w="2980"/>
        <w:gridCol w:w="2740"/>
      </w:tblGrid>
      <w:tr>
        <w:trPr/>
        <w:tc>
          <w:tcPr>
            <w:tcW w:w="1300" w:type="dxa"/>
            <w:tcBorders/>
            <w:shd w:color="auto" w:fill="8DB3E2" w:themeFill="text2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  <w:t>Sesión</w:t>
            </w:r>
          </w:p>
        </w:tc>
        <w:tc>
          <w:tcPr>
            <w:tcW w:w="1820" w:type="dxa"/>
            <w:tcBorders/>
            <w:shd w:color="auto" w:fill="8DB3E2" w:themeFill="text2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  <w:t>C</w:t>
            </w: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  <w:t>ompetencias lingüisticas</w:t>
            </w:r>
          </w:p>
        </w:tc>
        <w:tc>
          <w:tcPr>
            <w:tcW w:w="2980" w:type="dxa"/>
            <w:tcBorders/>
            <w:shd w:color="auto" w:fill="8DB3E2" w:themeFill="text2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  <w:t>Réf doc + Activi</w:t>
            </w: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  <w:t>dades</w:t>
            </w:r>
          </w:p>
        </w:tc>
        <w:tc>
          <w:tcPr>
            <w:tcW w:w="2740" w:type="dxa"/>
            <w:tcBorders/>
            <w:shd w:color="auto" w:fill="8DB3E2" w:themeFill="text2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  <w:t>Obje</w:t>
            </w: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  <w:t>tivos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</w:r>
          </w:p>
        </w:tc>
      </w:tr>
      <w:tr>
        <w:trPr/>
        <w:tc>
          <w:tcPr>
            <w:tcW w:w="1300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fr-FR"/>
              </w:rPr>
              <w:t>1</w:t>
            </w: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  <w:t>Las dos españas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fr-FR"/>
              </w:rPr>
            </w:r>
          </w:p>
        </w:tc>
        <w:tc>
          <w:tcPr>
            <w:tcW w:w="18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  <w:t>EOI- CE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>Hablar en continuo a partir de una obra pictórica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</w:r>
          </w:p>
        </w:tc>
        <w:tc>
          <w:tcPr>
            <w:tcW w:w="298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</w:r>
          </w:p>
          <w:p>
            <w:pPr>
              <w:pStyle w:val="Standard"/>
              <w:spacing w:before="0" w:after="0"/>
              <w:rPr>
                <w:sz w:val="26"/>
                <w:szCs w:val="26"/>
                <w:lang w:val="es-ES"/>
              </w:rPr>
            </w:pPr>
            <w:r>
              <w:rPr>
                <w:rFonts w:cs="Times New Roman"/>
                <w:sz w:val="26"/>
                <w:szCs w:val="26"/>
                <w:lang w:val="es-ES"/>
              </w:rPr>
              <w:t xml:space="preserve">Cuadro: </w:t>
            </w:r>
            <w:r>
              <w:rPr>
                <w:rFonts w:cs="Times New Roman"/>
                <w:i/>
                <w:iCs/>
                <w:sz w:val="26"/>
                <w:szCs w:val="26"/>
                <w:lang w:val="es-ES"/>
              </w:rPr>
              <w:t>Las dos Españas,</w:t>
            </w:r>
            <w:r>
              <w:rPr>
                <w:rFonts w:cs="Times New Roman"/>
                <w:sz w:val="26"/>
                <w:szCs w:val="26"/>
                <w:lang w:val="es-ES"/>
              </w:rPr>
              <w:t xml:space="preserve"> de Carlos Andino</w:t>
            </w:r>
          </w:p>
          <w:p>
            <w:pPr>
              <w:pStyle w:val="Standard"/>
              <w:spacing w:before="0" w:after="0"/>
              <w:rPr>
                <w:rFonts w:cs="Times New Roman"/>
                <w:sz w:val="26"/>
                <w:szCs w:val="26"/>
                <w:lang w:val="es-ES"/>
              </w:rPr>
            </w:pPr>
            <w:r>
              <w:rPr>
                <w:rFonts w:cs="Times New Roman"/>
                <w:sz w:val="26"/>
                <w:szCs w:val="26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>Analizar y describir un cuadro. Interpretar las intenciones del artista.</w:t>
            </w:r>
          </w:p>
        </w:tc>
        <w:tc>
          <w:tcPr>
            <w:tcW w:w="2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  <w:t>Lexicales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>Conflicto, oposición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  <w:t>Gramaticales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>Ser/estar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  <w:t>Culturales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 xml:space="preserve">Contexto histórico </w:t>
            </w: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>de la Guerra Civil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</w:r>
          </w:p>
        </w:tc>
      </w:tr>
      <w:tr>
        <w:trPr/>
        <w:tc>
          <w:tcPr>
            <w:tcW w:w="1300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  <w:t xml:space="preserve">2 </w:t>
            </w: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  <w:t>Las Brigadas internacionales, héroes olvidados</w:t>
            </w:r>
          </w:p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</w:r>
          </w:p>
        </w:tc>
        <w:tc>
          <w:tcPr>
            <w:tcW w:w="18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  <w:t>CO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>Comprender lo esencial de las informaciones de un documento audiovisual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</w:r>
          </w:p>
        </w:tc>
        <w:tc>
          <w:tcPr>
            <w:tcW w:w="2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 xml:space="preserve">Reportaje </w:t>
            </w:r>
            <w:r>
              <w:rPr>
                <w:rFonts w:cs="Times New Roman" w:ascii="Times New Roman" w:hAnsi="Times New Roman"/>
                <w:i/>
                <w:iCs/>
                <w:sz w:val="26"/>
                <w:szCs w:val="26"/>
                <w:lang w:val="es-ES"/>
              </w:rPr>
              <w:t xml:space="preserve">Brigadistas internacionales suizos, </w:t>
            </w: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>RTVE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>Comprender una emisión de radio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</w:r>
          </w:p>
        </w:tc>
        <w:tc>
          <w:tcPr>
            <w:tcW w:w="2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  <w:t>Lexicales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>Guerra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  <w:t>Gramaticales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>Pasado simple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  <w:t>Culturales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>Las Brigadas internacionales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>La relación de Francia con el conflicto español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</w:r>
          </w:p>
        </w:tc>
      </w:tr>
      <w:tr>
        <w:trPr>
          <w:trHeight w:val="2187" w:hRule="atLeast"/>
        </w:trPr>
        <w:tc>
          <w:tcPr>
            <w:tcW w:w="1300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  <w:t xml:space="preserve">3 </w:t>
            </w: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  <w:t>Contra la desmemoria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</w:r>
          </w:p>
        </w:tc>
        <w:tc>
          <w:tcPr>
            <w:tcW w:w="18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sz w:val="26"/>
                <w:szCs w:val="26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  <w:t>CE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>Comprender un</w:t>
            </w: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>a carta abierta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 xml:space="preserve">Debatir acerca de </w:t>
            </w: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>la importancia de la memoria histórica</w:t>
            </w:r>
          </w:p>
        </w:tc>
        <w:tc>
          <w:tcPr>
            <w:tcW w:w="2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i/>
                <w:iCs/>
                <w:sz w:val="26"/>
                <w:szCs w:val="26"/>
                <w:lang w:val="es-ES"/>
              </w:rPr>
              <w:t>Carta al general Franco,</w:t>
            </w: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 xml:space="preserve"> F. Arrabal, enviada el 18 de marzo de 1971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 xml:space="preserve">Comprender un </w:t>
            </w: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>texto de opinión que denuncia los crímenes de la guerra civil y la impunidad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</w:r>
          </w:p>
        </w:tc>
        <w:tc>
          <w:tcPr>
            <w:tcW w:w="2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  <w:t>Lexicales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>Crímenes de guerra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  <w:t>Gramaticales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>Ser/estar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  <w:t>Culturales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>El exilio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>Las víctimas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</w:r>
          </w:p>
        </w:tc>
      </w:tr>
      <w:tr>
        <w:trPr/>
        <w:tc>
          <w:tcPr>
            <w:tcW w:w="1300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  <w:t xml:space="preserve">4 </w:t>
            </w: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  <w:t>Campos</w:t>
            </w:r>
          </w:p>
        </w:tc>
        <w:tc>
          <w:tcPr>
            <w:tcW w:w="18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  <w:t>EOC-EOI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 xml:space="preserve">Describir una </w:t>
            </w: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>fotografía de carácter periodístico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</w:r>
          </w:p>
        </w:tc>
        <w:tc>
          <w:tcPr>
            <w:tcW w:w="2980" w:type="dxa"/>
            <w:tcBorders/>
            <w:shd w:fill="auto" w:val="clear"/>
          </w:tcPr>
          <w:p>
            <w:pPr>
              <w:pStyle w:val="Standard"/>
              <w:spacing w:before="0" w:after="0"/>
              <w:rPr>
                <w:rFonts w:cs="Times New Roman"/>
                <w:sz w:val="26"/>
                <w:szCs w:val="26"/>
                <w:lang w:val="es-ES"/>
              </w:rPr>
            </w:pPr>
            <w:r>
              <w:rPr>
                <w:rFonts w:cs="Times New Roman"/>
                <w:sz w:val="26"/>
                <w:szCs w:val="26"/>
                <w:lang w:val="es-ES"/>
              </w:rPr>
            </w:r>
          </w:p>
          <w:p>
            <w:pPr>
              <w:pStyle w:val="Pa51"/>
              <w:spacing w:before="0" w:after="0"/>
              <w:ind w:hanging="0"/>
              <w:jc w:val="both"/>
              <w:rPr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  <w:t>Fotografía de los e</w:t>
            </w:r>
          </w:p>
          <w:p>
            <w:pPr>
              <w:pStyle w:val="Normal"/>
              <w:spacing w:before="0" w:after="0"/>
              <w:rPr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 xml:space="preserve">Comentar los elementos implícitos y explícitos que aparecen en </w:t>
            </w: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>la imagen</w:t>
            </w:r>
          </w:p>
        </w:tc>
        <w:tc>
          <w:tcPr>
            <w:tcW w:w="2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  <w:t>Lexicales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>Exilio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  <w:t>Gramaticales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>Estar+ gerundio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  <w:t>Culturales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>L</w:t>
            </w: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>os campos de internamiento francese</w:t>
            </w: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>s</w:t>
            </w:r>
          </w:p>
        </w:tc>
      </w:tr>
      <w:tr>
        <w:trPr/>
        <w:tc>
          <w:tcPr>
            <w:tcW w:w="1300" w:type="dxa"/>
            <w:tcBorders/>
            <w:shd w:color="auto" w:fill="EEECE1" w:themeFill="background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  <w:t xml:space="preserve">5. </w:t>
            </w: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  <w:t>La Buena nueva</w:t>
            </w:r>
          </w:p>
        </w:tc>
        <w:tc>
          <w:tcPr>
            <w:tcW w:w="18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  <w:t>C</w:t>
            </w: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  <w:t>O/EOC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sz w:val="26"/>
                <w:szCs w:val="26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lang w:val="es-ES"/>
              </w:rPr>
              <w:t>A</w:t>
            </w: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lang w:val="es-ES"/>
              </w:rPr>
              <w:t>nálisis de una película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</w:r>
          </w:p>
        </w:tc>
        <w:tc>
          <w:tcPr>
            <w:tcW w:w="2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  <w:t xml:space="preserve">Visionado de la película la Buena nueva.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lang w:val="es-ES"/>
              </w:rPr>
              <w:t xml:space="preserve">Antes del visionado: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lang w:val="es-ES"/>
              </w:rPr>
              <w:t>-Lluvia de ideas: la memoria histórica, el título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lang w:val="es-ES"/>
              </w:rPr>
              <w:t>-Lectura de la entrevista a Helena Taberna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>Tras el visionado: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>-Investigación sobre el papel de la Iglesia Católica en el conflicto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>-Análisis del comportamiento de los personajes (la delación, el heroísmo, la lucha por los ideales…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 xml:space="preserve">-La importancia de la memoria para las víctimas y las generaciones posteriores.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</w:r>
          </w:p>
        </w:tc>
        <w:tc>
          <w:tcPr>
            <w:tcW w:w="2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sz w:val="26"/>
                <w:szCs w:val="26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</w:r>
          </w:p>
        </w:tc>
      </w:tr>
      <w:tr>
        <w:trPr/>
        <w:tc>
          <w:tcPr>
            <w:tcW w:w="1300" w:type="dxa"/>
            <w:tcBorders/>
            <w:shd w:fill="999999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  <w:t xml:space="preserve">6. </w:t>
            </w: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  <w:t>La retirada: 80 años</w:t>
            </w:r>
          </w:p>
        </w:tc>
        <w:tc>
          <w:tcPr>
            <w:tcW w:w="1820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sz w:val="26"/>
                <w:szCs w:val="26"/>
                <w:lang w:val="es-ES"/>
              </w:rPr>
              <w:t>EOC</w:t>
            </w:r>
          </w:p>
          <w:p>
            <w:pPr>
              <w:pStyle w:val="Standard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  <w:sz w:val="26"/>
                <w:szCs w:val="26"/>
                <w:lang w:val="es-ES"/>
              </w:rPr>
              <w:t>Expresarse a partir de un cartel.</w:t>
            </w:r>
          </w:p>
          <w:p>
            <w:pPr>
              <w:pStyle w:val="Standard"/>
              <w:spacing w:lineRule="auto" w:line="240" w:before="0" w:after="0"/>
              <w:rPr>
                <w:rFonts w:cs="Times New Roman"/>
                <w:sz w:val="26"/>
                <w:szCs w:val="26"/>
                <w:lang w:val="es-ES"/>
              </w:rPr>
            </w:pPr>
            <w:r>
              <w:rPr>
                <w:rFonts w:cs="Times New Roman"/>
                <w:sz w:val="26"/>
                <w:szCs w:val="26"/>
                <w:lang w:val="es-ES"/>
              </w:rPr>
            </w:r>
          </w:p>
          <w:p>
            <w:pPr>
              <w:pStyle w:val="Standard"/>
              <w:spacing w:lineRule="auto" w:line="240" w:before="0" w:after="0"/>
              <w:rPr>
                <w:rFonts w:cs="Times New Roman"/>
              </w:rPr>
            </w:pPr>
            <w:r>
              <w:rPr>
                <w:sz w:val="26"/>
                <w:szCs w:val="26"/>
                <w:lang w:val="es-ES"/>
              </w:rPr>
            </w:r>
          </w:p>
        </w:tc>
        <w:tc>
          <w:tcPr>
            <w:tcW w:w="2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  <w:t xml:space="preserve">Cartel </w:t>
            </w: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  <w:t xml:space="preserve">Ochenta años de la Retirada, </w:t>
            </w: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lang w:val="es-ES"/>
              </w:rPr>
              <w:t>Instituto Cervantes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val="es-ES"/>
              </w:rPr>
            </w:pPr>
            <w:r>
              <w:rPr>
                <w:rFonts w:cs="Times New Roman"/>
                <w:sz w:val="26"/>
                <w:szCs w:val="26"/>
                <w:lang w:val="es-ES"/>
              </w:rPr>
              <w:t xml:space="preserve">Comprender un anuncio a propósito de la conmemoración del </w:t>
            </w:r>
            <w:r>
              <w:rPr>
                <w:rFonts w:cs="Times New Roman"/>
                <w:sz w:val="26"/>
                <w:szCs w:val="26"/>
                <w:lang w:val="es-ES"/>
              </w:rPr>
              <w:t>fin de la guerra civil y el exilio republicano español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</w:r>
          </w:p>
        </w:tc>
        <w:tc>
          <w:tcPr>
            <w:tcW w:w="2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  <w:t>Lexicales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>Política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>Formas de gobierno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  <w:t>Gramaticales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>Estar+ gerundio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>Pasado simple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>Ser/estar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es-ES"/>
              </w:rPr>
              <w:t>Culturales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>La r</w:t>
            </w: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>etirada/el exilo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</w:r>
          </w:p>
        </w:tc>
      </w:tr>
      <w:tr>
        <w:trPr/>
        <w:tc>
          <w:tcPr>
            <w:tcW w:w="13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>Proyecto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  <w:t>Final</w:t>
            </w:r>
          </w:p>
        </w:tc>
        <w:tc>
          <w:tcPr>
            <w:tcW w:w="1820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sz w:val="26"/>
                <w:szCs w:val="26"/>
                <w:lang w:val="es-ES"/>
              </w:rPr>
            </w:pPr>
            <w:r>
              <w:rPr>
                <w:rFonts w:cs="Times New Roman"/>
                <w:sz w:val="26"/>
                <w:szCs w:val="26"/>
                <w:lang w:val="es-ES"/>
              </w:rPr>
              <w:t>E</w:t>
            </w:r>
            <w:r>
              <w:rPr>
                <w:rFonts w:cs="Times New Roman"/>
                <w:sz w:val="26"/>
                <w:szCs w:val="26"/>
                <w:lang w:val="es-ES"/>
              </w:rPr>
              <w:t>E</w:t>
            </w:r>
          </w:p>
        </w:tc>
        <w:tc>
          <w:tcPr>
            <w:tcW w:w="2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val="es-ES"/>
              </w:rPr>
            </w:pPr>
            <w:r>
              <w:rPr>
                <w:rFonts w:cs="Times New Roman"/>
                <w:sz w:val="26"/>
                <w:szCs w:val="26"/>
                <w:lang w:val="es-ES"/>
              </w:rPr>
              <w:t>Creación de una presentación sobre los lugares  representativos del exilio español en Toulouse</w:t>
            </w:r>
          </w:p>
        </w:tc>
        <w:tc>
          <w:tcPr>
            <w:tcW w:w="2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s-ES"/>
              </w:rPr>
            </w:r>
          </w:p>
        </w:tc>
      </w:tr>
    </w:tbl>
    <w:p>
      <w:pPr>
        <w:pStyle w:val="Normal"/>
        <w:jc w:val="center"/>
        <w:rPr/>
      </w:pPr>
      <w:r>
        <w:rPr>
          <w:b/>
          <w:bCs/>
          <w:sz w:val="20"/>
          <w:szCs w:val="20"/>
          <w:lang w:val="es-ES"/>
        </w:rPr>
        <w:t>PROYECTO FINAL</w:t>
      </w:r>
    </w:p>
    <w:p>
      <w:pPr>
        <w:pStyle w:val="Normal"/>
        <w:jc w:val="center"/>
        <w:rPr/>
      </w:pPr>
      <w:r>
        <w:rPr>
          <w:b/>
          <w:sz w:val="20"/>
          <w:szCs w:val="20"/>
          <w:lang w:val="es-ES_tradnl"/>
        </w:rPr>
        <w:t>EE:  Preparamos una presentación : Toulouse, lugares para la memoria</w:t>
      </w:r>
    </w:p>
    <w:p>
      <w:pPr>
        <w:pStyle w:val="Normal"/>
        <w:jc w:val="both"/>
        <w:rPr/>
      </w:pPr>
      <w:r>
        <w:rPr>
          <w:b w:val="false"/>
          <w:bCs w:val="false"/>
          <w:sz w:val="20"/>
          <w:szCs w:val="20"/>
          <w:lang w:val="es-ES"/>
        </w:rPr>
        <w:t>En el marco de nuestra participación en el proyecto eTwinning EN PARADERO DESCONOCIDO p</w:t>
      </w:r>
      <w:r>
        <w:rPr>
          <w:b w:val="false"/>
          <w:bCs w:val="false"/>
          <w:sz w:val="20"/>
          <w:szCs w:val="20"/>
          <w:lang w:val="es-ES"/>
        </w:rPr>
        <w:t>a</w:t>
      </w:r>
      <w:r>
        <w:rPr>
          <w:b w:val="false"/>
          <w:bCs w:val="false"/>
          <w:sz w:val="20"/>
          <w:szCs w:val="20"/>
          <w:lang w:val="es-ES"/>
        </w:rPr>
        <w:t xml:space="preserve">rticipamos </w:t>
      </w:r>
      <w:r>
        <w:rPr>
          <w:b w:val="false"/>
          <w:bCs w:val="false"/>
          <w:sz w:val="20"/>
          <w:szCs w:val="20"/>
          <w:lang w:val="es-ES_tradnl"/>
        </w:rPr>
        <w:t xml:space="preserve">en  </w:t>
      </w:r>
      <w:r>
        <w:rPr>
          <w:b w:val="false"/>
          <w:bCs w:val="false"/>
          <w:sz w:val="20"/>
          <w:szCs w:val="20"/>
          <w:lang w:val="es-ES"/>
        </w:rPr>
        <w:t>la actividad colaborativa</w:t>
      </w:r>
      <w:r>
        <w:rPr>
          <w:b w:val="false"/>
          <w:bCs w:val="false"/>
          <w:sz w:val="20"/>
          <w:szCs w:val="20"/>
          <w:lang w:val="es-ES_tradnl"/>
        </w:rPr>
        <w:t xml:space="preserve"> LAS RUTAS DE LA MEMORIA, que pretende que los jóvenes españoles y europeos presenten los lugares de su ciudad que guardan una relación con los acontecimientos de la Guerra Civil española. Para ello vamos a realizar por grupos una presentación (diaporama) sobre las huellas  de la guerra civil española en Toulouse</w:t>
      </w:r>
    </w:p>
    <w:p>
      <w:pPr>
        <w:pStyle w:val="Normal"/>
        <w:jc w:val="both"/>
        <w:rPr/>
      </w:pPr>
      <w:r>
        <w:rPr>
          <w:b w:val="false"/>
          <w:bCs w:val="false"/>
          <w:sz w:val="20"/>
          <w:szCs w:val="20"/>
          <w:lang w:val="es-ES_tradnl"/>
        </w:rPr>
        <w:t xml:space="preserve">Vamos a trabajae de la siguiente manera. </w:t>
      </w:r>
    </w:p>
    <w:p>
      <w:pPr>
        <w:pStyle w:val="Normal"/>
        <w:jc w:val="both"/>
        <w:rPr/>
      </w:pPr>
      <w:r>
        <w:rPr>
          <w:b w:val="false"/>
          <w:bCs w:val="false"/>
          <w:sz w:val="20"/>
          <w:szCs w:val="20"/>
          <w:lang w:val="es-ES_tradnl"/>
        </w:rPr>
        <w:t>-Formamos grupos de 3-4.</w:t>
      </w:r>
    </w:p>
    <w:p>
      <w:pPr>
        <w:pStyle w:val="Normal"/>
        <w:jc w:val="both"/>
        <w:rPr/>
      </w:pPr>
      <w:r>
        <w:rPr>
          <w:b w:val="false"/>
          <w:bCs w:val="false"/>
          <w:sz w:val="20"/>
          <w:szCs w:val="20"/>
          <w:lang w:val="es-ES_tradnl"/>
        </w:rPr>
        <w:t xml:space="preserve">-Después de investigar, elaboramos una presentación (Genial.ly, Google slides, Prezi…) que responda al siguiente </w:t>
      </w:r>
      <w:r>
        <w:rPr>
          <w:b w:val="false"/>
          <w:bCs w:val="false"/>
          <w:sz w:val="20"/>
          <w:szCs w:val="20"/>
          <w:lang w:val="es-ES"/>
        </w:rPr>
        <w:t xml:space="preserve">PLAN: </w:t>
      </w:r>
    </w:p>
    <w:p>
      <w:pPr>
        <w:pStyle w:val="Normal"/>
        <w:jc w:val="both"/>
        <w:rPr/>
      </w:pPr>
      <w:r>
        <w:rPr>
          <w:b w:val="false"/>
          <w:bCs w:val="false"/>
          <w:sz w:val="20"/>
          <w:szCs w:val="20"/>
          <w:lang w:val="es-ES_tradnl"/>
        </w:rPr>
        <w:t>1) Introducción: ¿en qué medida guarda relación la guerra civil española con la ciudad de Toulouse?</w:t>
      </w:r>
    </w:p>
    <w:p>
      <w:pPr>
        <w:pStyle w:val="Normal"/>
        <w:jc w:val="both"/>
        <w:rPr/>
      </w:pPr>
      <w:r>
        <w:rPr>
          <w:b w:val="false"/>
          <w:bCs w:val="false"/>
          <w:sz w:val="20"/>
          <w:szCs w:val="20"/>
          <w:lang w:val="es-ES_tradnl"/>
        </w:rPr>
        <w:t xml:space="preserve">2) Presentamos TRES lugares de Toulouse (calles, edificios,…) que guarden relación con la guerra civil española. Debemos añadir imágenes propias o libres de derechos. </w:t>
      </w:r>
    </w:p>
    <w:p>
      <w:pPr>
        <w:pStyle w:val="Normal"/>
        <w:jc w:val="both"/>
        <w:rPr/>
      </w:pPr>
      <w:r>
        <w:rPr>
          <w:b w:val="false"/>
          <w:bCs w:val="false"/>
          <w:sz w:val="20"/>
          <w:szCs w:val="20"/>
          <w:lang w:val="es-ES_tradnl"/>
        </w:rPr>
        <w:t>3) Conclusión: ¿por qué es importante la memoria histórica?</w:t>
      </w:r>
    </w:p>
    <w:p>
      <w:pPr>
        <w:pStyle w:val="Normal"/>
        <w:jc w:val="both"/>
        <w:rPr/>
      </w:pPr>
      <w:r>
        <w:rPr>
          <w:b/>
          <w:bCs/>
          <w:sz w:val="20"/>
          <w:szCs w:val="20"/>
          <w:lang w:val="es-ES_tradnl"/>
        </w:rPr>
        <w:t xml:space="preserve">ATENCIÓN: </w:t>
      </w:r>
    </w:p>
    <w:p>
      <w:pPr>
        <w:pStyle w:val="Normal"/>
        <w:jc w:val="both"/>
        <w:rPr/>
      </w:pPr>
      <w:r>
        <w:rPr>
          <w:b/>
          <w:bCs/>
          <w:sz w:val="20"/>
          <w:szCs w:val="20"/>
          <w:lang w:val="es-ES_tradnl"/>
        </w:rPr>
        <w:t>*Todo retraso collevará penalización sobre la nota</w:t>
      </w:r>
    </w:p>
    <w:p>
      <w:pPr>
        <w:pStyle w:val="Normal"/>
        <w:jc w:val="both"/>
        <w:rPr/>
      </w:pPr>
      <w:r>
        <w:rPr>
          <w:b/>
          <w:bCs/>
          <w:sz w:val="20"/>
          <w:szCs w:val="20"/>
          <w:lang w:val="es-ES_tradnl"/>
        </w:rPr>
        <w:t>*La expresión debe ser PERSONAL. L</w:t>
      </w:r>
    </w:p>
    <w:tbl>
      <w:tblPr>
        <w:tblW w:w="9079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8162"/>
        <w:gridCol w:w="916"/>
      </w:tblGrid>
      <w:tr>
        <w:trPr/>
        <w:tc>
          <w:tcPr>
            <w:tcW w:w="8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200"/>
              <w:rPr/>
            </w:pPr>
            <w:r>
              <w:rPr>
                <w:lang w:val="es-ES_tradnl"/>
              </w:rPr>
              <w:t>Originalidad y respeto de las consignas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200"/>
              <w:rPr/>
            </w:pPr>
            <w:r>
              <w:rPr>
                <w:lang w:val="es-ES_tradnl"/>
              </w:rPr>
              <w:t>5 puntos</w:t>
            </w:r>
          </w:p>
        </w:tc>
      </w:tr>
      <w:tr>
        <w:trPr/>
        <w:tc>
          <w:tcPr>
            <w:tcW w:w="8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200"/>
              <w:rPr/>
            </w:pPr>
            <w:r>
              <w:rPr>
                <w:lang w:val="es-ES_tradnl"/>
              </w:rPr>
              <w:t xml:space="preserve">Presentación 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200"/>
              <w:rPr/>
            </w:pPr>
            <w:r>
              <w:rPr>
                <w:lang w:val="es-ES_tradnl"/>
              </w:rPr>
              <w:t>5 puntos</w:t>
            </w:r>
          </w:p>
        </w:tc>
      </w:tr>
      <w:tr>
        <w:trPr/>
        <w:tc>
          <w:tcPr>
            <w:tcW w:w="8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200"/>
              <w:rPr/>
            </w:pPr>
            <w:r>
              <w:rPr>
                <w:lang w:val="es-ES_tradnl"/>
              </w:rPr>
              <w:t>Uso de los conectores  y las expresiones para argumentar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200"/>
              <w:rPr/>
            </w:pPr>
            <w:r>
              <w:rPr>
                <w:lang w:val="es-ES_tradnl"/>
              </w:rPr>
              <w:t>5 puntos</w:t>
            </w:r>
          </w:p>
        </w:tc>
      </w:tr>
      <w:tr>
        <w:trPr/>
        <w:tc>
          <w:tcPr>
            <w:tcW w:w="8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200"/>
              <w:rPr/>
            </w:pPr>
            <w:r>
              <w:rPr>
                <w:lang w:val="es-ES_tradnl"/>
              </w:rPr>
              <w:t>Corrección de la expresión: gramática (empleo de los tiempos de pasado) y léxico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200"/>
              <w:rPr/>
            </w:pPr>
            <w:r>
              <w:rPr>
                <w:lang w:val="es-ES_tradnl"/>
              </w:rPr>
              <w:t>5 puntos</w:t>
            </w:r>
          </w:p>
        </w:tc>
      </w:tr>
      <w:tr>
        <w:trPr/>
        <w:tc>
          <w:tcPr>
            <w:tcW w:w="8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200"/>
              <w:rPr/>
            </w:pPr>
            <w:r>
              <w:rPr>
                <w:lang w:val="es-ES_tradnl"/>
              </w:rPr>
              <w:t>TOTAL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200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</w:tr>
    </w:tbl>
    <w:p>
      <w:pPr>
        <w:pStyle w:val="Normal"/>
        <w:jc w:val="center"/>
        <w:rPr>
          <w:lang w:val="es-ES"/>
        </w:rPr>
      </w:pPr>
      <w:r>
        <w:rPr>
          <w:lang w:val="es-ES"/>
        </w:rPr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yriad Pro">
    <w:charset w:val="00"/>
    <w:family w:val="roman"/>
    <w:pitch w:val="variable"/>
  </w:font>
  <w:font w:name="Maiandra GD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rFonts w:ascii="Times New Roman" w:hAnsi="Times New Roman" w:eastAsia="Times New Roman" w:cs="Times New Roman"/>
        <w:b/>
        <w:b/>
        <w:bCs/>
        <w:i/>
        <w:i/>
        <w:iCs/>
        <w:color w:val="000000"/>
        <w:sz w:val="20"/>
        <w:szCs w:val="20"/>
        <w:lang w:eastAsia="fr-FR"/>
      </w:rPr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a9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f92b35"/>
    <w:rPr>
      <w:lang w:val="es-ES"/>
    </w:rPr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f92b35"/>
    <w:rPr>
      <w:lang w:val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f92b35"/>
    <w:rPr>
      <w:rFonts w:ascii="Tahoma" w:hAnsi="Tahoma" w:cs="Tahoma"/>
      <w:sz w:val="16"/>
      <w:szCs w:val="16"/>
      <w:lang w:val="es-ES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eastAsia="OpenSymbol" w:cs="OpenSymbol"/>
    </w:rPr>
  </w:style>
  <w:style w:type="character" w:styleId="ListLabel29">
    <w:name w:val="ListLabel 29"/>
    <w:qFormat/>
    <w:rPr>
      <w:rFonts w:eastAsia="OpenSymbol" w:cs="OpenSymbol"/>
    </w:rPr>
  </w:style>
  <w:style w:type="character" w:styleId="ListLabel30">
    <w:name w:val="ListLabel 30"/>
    <w:qFormat/>
    <w:rPr>
      <w:rFonts w:eastAsia="OpenSymbol" w:cs="OpenSymbol"/>
    </w:rPr>
  </w:style>
  <w:style w:type="character" w:styleId="ListLabel31">
    <w:name w:val="ListLabel 31"/>
    <w:qFormat/>
    <w:rPr>
      <w:rFonts w:eastAsia="OpenSymbol" w:cs="OpenSymbol"/>
    </w:rPr>
  </w:style>
  <w:style w:type="character" w:styleId="ListLabel32">
    <w:name w:val="ListLabel 32"/>
    <w:qFormat/>
    <w:rPr>
      <w:rFonts w:eastAsia="OpenSymbol" w:cs="OpenSymbol"/>
    </w:rPr>
  </w:style>
  <w:style w:type="character" w:styleId="ListLabel33">
    <w:name w:val="ListLabel 33"/>
    <w:qFormat/>
    <w:rPr>
      <w:rFonts w:eastAsia="OpenSymbol" w:cs="OpenSymbol"/>
    </w:rPr>
  </w:style>
  <w:style w:type="character" w:styleId="ListLabel34">
    <w:name w:val="ListLabel 34"/>
    <w:qFormat/>
    <w:rPr>
      <w:rFonts w:eastAsia="OpenSymbol" w:cs="OpenSymbol"/>
    </w:rPr>
  </w:style>
  <w:style w:type="character" w:styleId="ListLabel35">
    <w:name w:val="ListLabel 35"/>
    <w:qFormat/>
    <w:rPr>
      <w:rFonts w:eastAsia="OpenSymbol" w:cs="OpenSymbol"/>
    </w:rPr>
  </w:style>
  <w:style w:type="character" w:styleId="ListLabel36">
    <w:name w:val="ListLabel 36"/>
    <w:qFormat/>
    <w:rPr>
      <w:rFonts w:eastAsia="OpenSymbol" w:cs="OpenSymbol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a51" w:customStyle="1">
    <w:name w:val="Pa5+1"/>
    <w:basedOn w:val="Normal"/>
    <w:next w:val="Normal"/>
    <w:uiPriority w:val="99"/>
    <w:qFormat/>
    <w:rsid w:val="00895a9f"/>
    <w:pPr>
      <w:spacing w:lineRule="atLeast" w:line="211" w:before="0" w:after="0"/>
    </w:pPr>
    <w:rPr>
      <w:rFonts w:ascii="Myriad Pro" w:hAnsi="Myriad Pro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f92b3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fr-FR" w:eastAsia="fr-FR"/>
    </w:rPr>
  </w:style>
  <w:style w:type="paragraph" w:styleId="Entte">
    <w:name w:val="Header"/>
    <w:basedOn w:val="Normal"/>
    <w:link w:val="EncabezadoCar"/>
    <w:uiPriority w:val="99"/>
    <w:unhideWhenUsed/>
    <w:rsid w:val="00f92b3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epginaCar"/>
    <w:uiPriority w:val="99"/>
    <w:semiHidden/>
    <w:unhideWhenUsed/>
    <w:rsid w:val="00f92b3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f92b3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tableau" w:customStyle="1">
    <w:name w:val="Contenu de tableau"/>
    <w:basedOn w:val="Normal"/>
    <w:qFormat/>
    <w:rsid w:val="000d0fba"/>
    <w:pPr>
      <w:widowControl w:val="false"/>
      <w:suppressLineNumbers/>
      <w:suppressAutoHyphens w:val="true"/>
      <w:spacing w:lineRule="auto" w:line="240" w:before="0" w:after="0"/>
      <w:textAlignment w:val="baseline"/>
    </w:pPr>
    <w:rPr>
      <w:rFonts w:ascii="Times New Roman" w:hAnsi="Times New Roman" w:eastAsia="SimSun" w:cs="Lucida Sans"/>
      <w:kern w:val="2"/>
      <w:sz w:val="24"/>
      <w:szCs w:val="24"/>
      <w:lang w:eastAsia="zh-CN" w:bidi="hi-IN"/>
    </w:rPr>
  </w:style>
  <w:style w:type="paragraph" w:styleId="Standard" w:customStyle="1">
    <w:name w:val="Standard"/>
    <w:qFormat/>
    <w:rsid w:val="000d0fb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es-ES" w:eastAsia="zh-CN" w:bidi="hi-IN"/>
    </w:rPr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895a9f"/>
    <w:pPr>
      <w:spacing w:after="0" w:line="240" w:lineRule="auto"/>
    </w:pPr>
    <w:rPr>
      <w:lang w:val="es-E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Application>LibreOffice/6.0.7.3$Windows_X86_64 LibreOffice_project/dc89aa7a9eabfd848af146d5086077aeed2ae4a5</Application>
  <Pages>4</Pages>
  <Words>679</Words>
  <Characters>3829</Characters>
  <CharactersWithSpaces>4413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2016-10-25T08:39:00Z</dcterms:created>
  <dc:creator>Beatriz</dc:creator>
  <dc:description/>
  <dc:language>es-ES_tradnl</dc:language>
  <cp:lastModifiedBy/>
  <cp:lastPrinted>2016-11-25T10:32:00Z</cp:lastPrinted>
  <dcterms:modified xsi:type="dcterms:W3CDTF">2019-03-24T17:26:02Z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