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EC3" w:rsidRPr="0031452D" w:rsidRDefault="00C51EC3" w:rsidP="00C51EC3">
      <w:pPr>
        <w:jc w:val="center"/>
        <w:rPr>
          <w:sz w:val="72"/>
          <w:lang w:val="en-GB"/>
        </w:rPr>
      </w:pPr>
    </w:p>
    <w:p w:rsidR="00C51EC3" w:rsidRPr="0031452D" w:rsidRDefault="00C51EC3" w:rsidP="00C51EC3">
      <w:pPr>
        <w:jc w:val="center"/>
        <w:rPr>
          <w:rFonts w:ascii="AvantGarde Bk BT" w:hAnsi="AvantGarde Bk BT"/>
          <w:sz w:val="72"/>
          <w:lang w:val="en-GB"/>
        </w:rPr>
      </w:pPr>
      <w:r w:rsidRPr="0031452D">
        <w:rPr>
          <w:rFonts w:ascii="AvantGarde Bk BT" w:hAnsi="AvantGarde Bk BT"/>
          <w:sz w:val="72"/>
          <w:lang w:val="en-GB"/>
        </w:rPr>
        <w:t>Math vs. IT</w:t>
      </w:r>
    </w:p>
    <w:p w:rsidR="00C51EC3" w:rsidRPr="0031452D" w:rsidRDefault="00C51EC3" w:rsidP="00C51EC3">
      <w:pPr>
        <w:jc w:val="center"/>
        <w:rPr>
          <w:rFonts w:ascii="AvantGarde Bk BT" w:hAnsi="AvantGarde Bk BT"/>
          <w:sz w:val="72"/>
          <w:lang w:val="en-GB"/>
        </w:rPr>
      </w:pPr>
      <w:r w:rsidRPr="0031452D">
        <w:rPr>
          <w:rFonts w:ascii="AvantGarde Bk BT" w:hAnsi="AvantGarde Bk BT"/>
          <w:sz w:val="72"/>
          <w:lang w:val="en-GB"/>
        </w:rPr>
        <w:t>-</w:t>
      </w:r>
    </w:p>
    <w:p w:rsidR="004C30B9" w:rsidRPr="0031452D" w:rsidRDefault="00C51EC3" w:rsidP="00C51EC3">
      <w:pPr>
        <w:jc w:val="center"/>
        <w:rPr>
          <w:rFonts w:ascii="AvantGarde Bk BT" w:hAnsi="AvantGarde Bk BT"/>
          <w:sz w:val="72"/>
          <w:lang w:val="en-GB"/>
        </w:rPr>
      </w:pPr>
      <w:r w:rsidRPr="0031452D">
        <w:rPr>
          <w:rFonts w:ascii="AvantGarde Bk BT" w:hAnsi="AvantGarde Bk BT"/>
          <w:sz w:val="72"/>
          <w:lang w:val="en-GB"/>
        </w:rPr>
        <w:t>The Mathematical Approach</w:t>
      </w:r>
    </w:p>
    <w:p w:rsidR="00C51EC3" w:rsidRPr="0031452D" w:rsidRDefault="00C51EC3" w:rsidP="00E5525A">
      <w:pPr>
        <w:rPr>
          <w:rFonts w:ascii="AvantGarde Bk BT" w:hAnsi="AvantGarde Bk BT"/>
          <w:lang w:val="en-GB"/>
        </w:rPr>
      </w:pPr>
    </w:p>
    <w:p w:rsidR="00C51EC3" w:rsidRPr="0031452D" w:rsidRDefault="00C51EC3" w:rsidP="00C51EC3">
      <w:pPr>
        <w:jc w:val="center"/>
        <w:rPr>
          <w:lang w:val="en-GB"/>
        </w:rPr>
      </w:pPr>
      <w:r w:rsidRPr="0031452D">
        <w:rPr>
          <w:lang w:val="en-GB"/>
        </w:rPr>
        <w:drawing>
          <wp:inline distT="0" distB="0" distL="0" distR="0">
            <wp:extent cx="1630680" cy="1400175"/>
            <wp:effectExtent l="19050" t="0" r="7620" b="0"/>
            <wp:docPr id="1" name="Kép 1" descr="https://scontent-fra3-1.xx.fbcdn.net/v/t1.0-9/12687952_485994538240251_697063428738796971_n.jpg?oh=277b818e90a41cb8cb5b9dfb48d77b68&amp;oe=5888881D"/>
            <wp:cNvGraphicFramePr/>
            <a:graphic xmlns:a="http://schemas.openxmlformats.org/drawingml/2006/main">
              <a:graphicData uri="http://schemas.openxmlformats.org/drawingml/2006/picture">
                <pic:pic xmlns:pic="http://schemas.openxmlformats.org/drawingml/2006/picture">
                  <pic:nvPicPr>
                    <pic:cNvPr id="4" name="Kép 3" descr="https://scontent-fra3-1.xx.fbcdn.net/v/t1.0-9/12687952_485994538240251_697063428738796971_n.jpg?oh=277b818e90a41cb8cb5b9dfb48d77b68&amp;oe=5888881D"/>
                    <pic:cNvPicPr/>
                  </pic:nvPicPr>
                  <pic:blipFill>
                    <a:blip r:embed="rId5" cstate="print"/>
                    <a:srcRect t="7143" b="7143"/>
                    <a:stretch>
                      <a:fillRect/>
                    </a:stretch>
                  </pic:blipFill>
                  <pic:spPr bwMode="auto">
                    <a:xfrm>
                      <a:off x="0" y="0"/>
                      <a:ext cx="1630680" cy="1400175"/>
                    </a:xfrm>
                    <a:prstGeom prst="rect">
                      <a:avLst/>
                    </a:prstGeom>
                    <a:noFill/>
                    <a:ln w="9525">
                      <a:noFill/>
                      <a:miter lim="800000"/>
                      <a:headEnd/>
                      <a:tailEnd/>
                    </a:ln>
                  </pic:spPr>
                </pic:pic>
              </a:graphicData>
            </a:graphic>
          </wp:inline>
        </w:drawing>
      </w:r>
    </w:p>
    <w:p w:rsidR="00C51EC3" w:rsidRPr="0031452D" w:rsidRDefault="00C51EC3" w:rsidP="00C51EC3">
      <w:pPr>
        <w:pStyle w:val="Listaszerbekezds"/>
        <w:numPr>
          <w:ilvl w:val="0"/>
          <w:numId w:val="3"/>
        </w:numPr>
        <w:jc w:val="center"/>
        <w:rPr>
          <w:b/>
          <w:sz w:val="24"/>
          <w:lang w:val="en-GB"/>
        </w:rPr>
      </w:pPr>
      <w:r w:rsidRPr="0031452D">
        <w:rPr>
          <w:lang w:val="en-GB"/>
        </w:rPr>
        <w:br w:type="column"/>
      </w:r>
      <w:r w:rsidRPr="0031452D">
        <w:rPr>
          <w:b/>
          <w:sz w:val="24"/>
          <w:lang w:val="en-GB"/>
        </w:rPr>
        <w:lastRenderedPageBreak/>
        <w:t>Magic of Numbers</w:t>
      </w:r>
    </w:p>
    <w:p w:rsidR="00C51EC3" w:rsidRPr="0031452D" w:rsidRDefault="00C51EC3" w:rsidP="00E5525A">
      <w:pPr>
        <w:rPr>
          <w:u w:val="single"/>
          <w:lang w:val="en-GB"/>
        </w:rPr>
      </w:pPr>
      <w:proofErr w:type="gramStart"/>
      <w:r w:rsidRPr="0031452D">
        <w:rPr>
          <w:b/>
          <w:i/>
          <w:u w:val="single"/>
          <w:lang w:val="en-GB"/>
        </w:rPr>
        <w:t>Task 1.</w:t>
      </w:r>
      <w:proofErr w:type="gramEnd"/>
    </w:p>
    <w:p w:rsidR="00C51EC3" w:rsidRPr="0031452D" w:rsidRDefault="00C51EC3" w:rsidP="00E5525A">
      <w:pPr>
        <w:rPr>
          <w:lang w:val="en-GB"/>
        </w:rPr>
      </w:pPr>
      <w:r w:rsidRPr="0031452D">
        <w:rPr>
          <w:lang w:val="en-GB"/>
        </w:rPr>
        <w:t xml:space="preserve">Think of a number. </w:t>
      </w:r>
      <w:r w:rsidRPr="0031452D">
        <w:rPr>
          <w:lang w:val="en-GB"/>
        </w:rPr>
        <w:br/>
      </w:r>
      <w:proofErr w:type="gramStart"/>
      <w:r w:rsidRPr="0031452D">
        <w:rPr>
          <w:lang w:val="en-GB"/>
        </w:rPr>
        <w:t>Double it.</w:t>
      </w:r>
      <w:proofErr w:type="gramEnd"/>
      <w:r w:rsidRPr="0031452D">
        <w:rPr>
          <w:lang w:val="en-GB"/>
        </w:rPr>
        <w:br/>
        <w:t>Add 10.</w:t>
      </w:r>
      <w:r w:rsidRPr="0031452D">
        <w:rPr>
          <w:lang w:val="en-GB"/>
        </w:rPr>
        <w:br/>
        <w:t>Halve it.</w:t>
      </w:r>
      <w:r w:rsidRPr="0031452D">
        <w:rPr>
          <w:lang w:val="en-GB"/>
        </w:rPr>
        <w:br/>
        <w:t>Take away your original number.</w:t>
      </w:r>
      <w:r w:rsidRPr="0031452D">
        <w:rPr>
          <w:lang w:val="en-GB"/>
        </w:rPr>
        <w:br/>
      </w:r>
      <w:r w:rsidRPr="0031452D">
        <w:rPr>
          <w:lang w:val="en-GB"/>
        </w:rPr>
        <w:tab/>
      </w:r>
      <w:r w:rsidRPr="0031452D">
        <w:rPr>
          <w:lang w:val="en-GB"/>
        </w:rPr>
        <w:tab/>
      </w:r>
      <w:r w:rsidRPr="0031452D">
        <w:rPr>
          <w:lang w:val="en-GB"/>
        </w:rPr>
        <w:tab/>
      </w:r>
      <w:r w:rsidRPr="0031452D">
        <w:rPr>
          <w:lang w:val="en-GB"/>
        </w:rPr>
        <w:tab/>
      </w:r>
      <w:r w:rsidRPr="0031452D">
        <w:rPr>
          <w:lang w:val="en-GB"/>
        </w:rPr>
        <w:tab/>
        <w:t>Your result is: _______</w:t>
      </w:r>
    </w:p>
    <w:p w:rsidR="00C51EC3" w:rsidRPr="0031452D" w:rsidRDefault="00C51EC3" w:rsidP="00E5525A">
      <w:pPr>
        <w:rPr>
          <w:i/>
          <w:lang w:val="en-GB"/>
        </w:rPr>
      </w:pPr>
      <w:r w:rsidRPr="0031452D">
        <w:rPr>
          <w:i/>
          <w:lang w:val="en-GB"/>
        </w:rPr>
        <w:t>Find the math behind...</w:t>
      </w:r>
    </w:p>
    <w:p w:rsidR="00C51EC3" w:rsidRPr="0031452D" w:rsidRDefault="00C51EC3" w:rsidP="00E5525A">
      <w:pPr>
        <w:rPr>
          <w:lang w:val="en-GB"/>
        </w:rPr>
      </w:pPr>
    </w:p>
    <w:p w:rsidR="00C51EC3" w:rsidRPr="0031452D" w:rsidRDefault="00C51EC3" w:rsidP="00E5525A">
      <w:pPr>
        <w:rPr>
          <w:lang w:val="en-GB"/>
        </w:rPr>
      </w:pPr>
    </w:p>
    <w:p w:rsidR="00C51EC3" w:rsidRPr="0031452D" w:rsidRDefault="00C51EC3" w:rsidP="00E5525A">
      <w:pPr>
        <w:rPr>
          <w:lang w:val="en-GB"/>
        </w:rPr>
      </w:pPr>
    </w:p>
    <w:p w:rsidR="0031452D" w:rsidRPr="0031452D" w:rsidRDefault="0031452D" w:rsidP="00E5525A">
      <w:pPr>
        <w:rPr>
          <w:lang w:val="en-GB"/>
        </w:rPr>
      </w:pPr>
    </w:p>
    <w:p w:rsidR="005C71F3" w:rsidRPr="0031452D" w:rsidRDefault="005C71F3" w:rsidP="005C71F3">
      <w:pPr>
        <w:pStyle w:val="Listaszerbekezds"/>
        <w:numPr>
          <w:ilvl w:val="0"/>
          <w:numId w:val="3"/>
        </w:numPr>
        <w:jc w:val="center"/>
        <w:rPr>
          <w:b/>
          <w:sz w:val="24"/>
          <w:lang w:val="en-GB"/>
        </w:rPr>
      </w:pPr>
      <w:r w:rsidRPr="0031452D">
        <w:rPr>
          <w:b/>
          <w:sz w:val="24"/>
          <w:lang w:val="en-GB"/>
        </w:rPr>
        <w:t>Role of numbers</w:t>
      </w:r>
    </w:p>
    <w:p w:rsidR="005C71F3" w:rsidRPr="0031452D" w:rsidRDefault="005C71F3" w:rsidP="005C71F3">
      <w:pPr>
        <w:rPr>
          <w:sz w:val="24"/>
          <w:lang w:val="en-GB"/>
        </w:rPr>
      </w:pPr>
      <w:r w:rsidRPr="0031452D">
        <w:rPr>
          <w:sz w:val="24"/>
          <w:lang w:val="en-GB"/>
        </w:rPr>
        <w:t xml:space="preserve">In fairy tales, in folklore and in mythology there are some numbers that have their magical meanings, such as 3 – like in the tale of The Three Bears, or 7 – like in Seven </w:t>
      </w:r>
      <w:proofErr w:type="spellStart"/>
      <w:proofErr w:type="gramStart"/>
      <w:r w:rsidRPr="0031452D">
        <w:rPr>
          <w:sz w:val="24"/>
          <w:lang w:val="en-GB"/>
        </w:rPr>
        <w:t>Dworfs</w:t>
      </w:r>
      <w:proofErr w:type="spellEnd"/>
      <w:r w:rsidRPr="0031452D">
        <w:rPr>
          <w:sz w:val="24"/>
          <w:lang w:val="en-GB"/>
        </w:rPr>
        <w:t xml:space="preserve"> .</w:t>
      </w:r>
      <w:proofErr w:type="gramEnd"/>
    </w:p>
    <w:p w:rsidR="005C71F3" w:rsidRPr="0031452D" w:rsidRDefault="005C71F3" w:rsidP="005C71F3">
      <w:pPr>
        <w:rPr>
          <w:sz w:val="24"/>
          <w:lang w:val="en-GB"/>
        </w:rPr>
      </w:pPr>
      <w:r w:rsidRPr="0031452D">
        <w:rPr>
          <w:sz w:val="24"/>
          <w:lang w:val="en-GB"/>
        </w:rPr>
        <w:t xml:space="preserve">In life the Fibonacci numbers and </w:t>
      </w:r>
      <w:r w:rsidRPr="0031452D">
        <w:rPr>
          <w:rFonts w:cstheme="minorHAnsi"/>
          <w:sz w:val="24"/>
          <w:lang w:val="en-GB"/>
        </w:rPr>
        <w:t>Φ</w:t>
      </w:r>
      <w:r w:rsidRPr="0031452D">
        <w:rPr>
          <w:sz w:val="24"/>
          <w:lang w:val="en-GB"/>
        </w:rPr>
        <w:t xml:space="preserve"> have special meaning. In the construction of several musical instruments, </w:t>
      </w:r>
      <w:r w:rsidRPr="0031452D">
        <w:rPr>
          <w:rFonts w:cstheme="minorHAnsi"/>
          <w:sz w:val="24"/>
          <w:lang w:val="en-GB"/>
        </w:rPr>
        <w:t>Φ</w:t>
      </w:r>
      <w:r w:rsidRPr="0031452D">
        <w:rPr>
          <w:sz w:val="24"/>
          <w:lang w:val="en-GB"/>
        </w:rPr>
        <w:t xml:space="preserve"> is also really important.</w:t>
      </w:r>
    </w:p>
    <w:p w:rsidR="0031452D" w:rsidRPr="0031452D" w:rsidRDefault="005C71F3" w:rsidP="005C71F3">
      <w:pPr>
        <w:rPr>
          <w:rFonts w:eastAsiaTheme="minorEastAsia"/>
          <w:sz w:val="24"/>
          <w:lang w:val="en-GB"/>
        </w:rPr>
      </w:pPr>
      <w:proofErr w:type="gramStart"/>
      <w:r w:rsidRPr="0031452D">
        <w:rPr>
          <w:sz w:val="24"/>
          <w:lang w:val="en-GB"/>
        </w:rPr>
        <w:t>And what about the world of math?</w:t>
      </w:r>
      <w:proofErr w:type="gramEnd"/>
      <w:r w:rsidRPr="0031452D">
        <w:rPr>
          <w:sz w:val="24"/>
          <w:lang w:val="en-GB"/>
        </w:rPr>
        <w:t xml:space="preserve"> </w:t>
      </w:r>
      <w:r w:rsidRPr="0031452D">
        <w:rPr>
          <w:sz w:val="24"/>
          <w:lang w:val="en-GB"/>
        </w:rPr>
        <w:br/>
      </w:r>
      <w:proofErr w:type="gramStart"/>
      <w:r w:rsidRPr="0031452D">
        <w:rPr>
          <w:sz w:val="24"/>
          <w:lang w:val="en-GB"/>
        </w:rPr>
        <w:t xml:space="preserve">Maybe </w:t>
      </w:r>
      <m:oMath>
        <m:r>
          <w:rPr>
            <w:rFonts w:ascii="Cambria Math" w:hAnsi="Cambria Math"/>
            <w:sz w:val="24"/>
            <w:lang w:val="en-GB"/>
          </w:rPr>
          <m:t xml:space="preserve">π </m:t>
        </m:r>
      </m:oMath>
      <w:r w:rsidRPr="0031452D">
        <w:rPr>
          <w:rFonts w:eastAsiaTheme="minorEastAsia"/>
          <w:sz w:val="24"/>
          <w:lang w:val="en-GB"/>
        </w:rPr>
        <w:t xml:space="preserve">or </w:t>
      </w:r>
      <w:r w:rsidRPr="0031452D">
        <w:rPr>
          <w:rFonts w:eastAsiaTheme="minorEastAsia"/>
          <w:i/>
          <w:sz w:val="24"/>
          <w:lang w:val="en-GB"/>
        </w:rPr>
        <w:t>e</w:t>
      </w:r>
      <w:r w:rsidRPr="0031452D">
        <w:rPr>
          <w:rFonts w:eastAsiaTheme="minorEastAsia"/>
          <w:sz w:val="24"/>
          <w:lang w:val="en-GB"/>
        </w:rPr>
        <w:t>?</w:t>
      </w:r>
      <w:proofErr w:type="gramEnd"/>
      <w:r w:rsidRPr="0031452D">
        <w:rPr>
          <w:rFonts w:eastAsiaTheme="minorEastAsia"/>
          <w:sz w:val="24"/>
          <w:lang w:val="en-GB"/>
        </w:rPr>
        <w:t xml:space="preserve"> </w:t>
      </w:r>
      <w:r w:rsidRPr="0031452D">
        <w:rPr>
          <w:rFonts w:eastAsiaTheme="minorEastAsia"/>
          <w:sz w:val="24"/>
          <w:lang w:val="en-GB"/>
        </w:rPr>
        <w:br/>
        <w:t xml:space="preserve">Or any other symbols? </w:t>
      </w:r>
    </w:p>
    <w:p w:rsidR="005C71F3" w:rsidRPr="0031452D" w:rsidRDefault="005C71F3" w:rsidP="0031452D">
      <w:pPr>
        <w:ind w:left="2832" w:firstLine="708"/>
        <w:rPr>
          <w:b/>
          <w:sz w:val="24"/>
          <w:lang w:val="en-GB"/>
        </w:rPr>
      </w:pPr>
      <w:r w:rsidRPr="0031452D">
        <w:rPr>
          <w:rFonts w:eastAsiaTheme="minorEastAsia"/>
          <w:sz w:val="24"/>
          <w:lang w:val="en-GB"/>
        </w:rPr>
        <w:t>It is hard to define...</w:t>
      </w:r>
    </w:p>
    <w:p w:rsidR="00C51EC3" w:rsidRPr="0031452D" w:rsidRDefault="0031452D" w:rsidP="005C71F3">
      <w:pPr>
        <w:pStyle w:val="Listaszerbekezds"/>
        <w:numPr>
          <w:ilvl w:val="0"/>
          <w:numId w:val="3"/>
        </w:numPr>
        <w:rPr>
          <w:b/>
          <w:sz w:val="24"/>
          <w:lang w:val="en-GB"/>
        </w:rPr>
      </w:pPr>
      <w:r w:rsidRPr="0031452D">
        <w:rPr>
          <w:b/>
          <w:sz w:val="24"/>
          <w:lang w:val="en-GB"/>
        </w:rPr>
        <w:br w:type="column"/>
      </w:r>
      <w:r w:rsidR="00C51EC3" w:rsidRPr="0031452D">
        <w:rPr>
          <w:b/>
          <w:sz w:val="24"/>
          <w:lang w:val="en-GB"/>
        </w:rPr>
        <w:lastRenderedPageBreak/>
        <w:t>How math works in the Hungarian folk tales</w:t>
      </w:r>
    </w:p>
    <w:p w:rsidR="00C51EC3" w:rsidRPr="0031452D" w:rsidRDefault="00C51EC3" w:rsidP="00C51EC3">
      <w:pPr>
        <w:rPr>
          <w:lang w:val="en-GB"/>
        </w:rPr>
      </w:pPr>
      <w:r w:rsidRPr="0031452D">
        <w:rPr>
          <w:bCs/>
          <w:lang w:val="en-GB"/>
        </w:rPr>
        <w:t>Once upon the time there was a King with three beautiful daughters.</w:t>
      </w:r>
      <w:r w:rsidR="005C71F3" w:rsidRPr="0031452D">
        <w:rPr>
          <w:bCs/>
          <w:lang w:val="en-GB"/>
        </w:rPr>
        <w:br/>
      </w:r>
      <w:r w:rsidRPr="0031452D">
        <w:rPr>
          <w:bCs/>
          <w:lang w:val="en-GB"/>
        </w:rPr>
        <w:t>Each of the three daughters has three lords claiming their hands, but all of them had their favourite admirers.</w:t>
      </w:r>
      <w:r w:rsidR="005C71F3" w:rsidRPr="0031452D">
        <w:rPr>
          <w:bCs/>
          <w:lang w:val="en-GB"/>
        </w:rPr>
        <w:br/>
      </w:r>
      <w:r w:rsidRPr="0031452D">
        <w:rPr>
          <w:bCs/>
          <w:lang w:val="en-GB"/>
        </w:rPr>
        <w:t xml:space="preserve">The King gave the following task for the lords to have the princesses as their fiancées: </w:t>
      </w:r>
    </w:p>
    <w:p w:rsidR="00C51EC3" w:rsidRPr="0031452D" w:rsidRDefault="00C51EC3" w:rsidP="00C51EC3">
      <w:pPr>
        <w:rPr>
          <w:bCs/>
          <w:iCs/>
          <w:lang w:val="en-GB"/>
        </w:rPr>
      </w:pPr>
      <w:r w:rsidRPr="0031452D">
        <w:rPr>
          <w:bCs/>
          <w:i/>
          <w:iCs/>
          <w:lang w:val="en-GB"/>
        </w:rPr>
        <w:t xml:space="preserve">„There are goldfishes in the Big Lake at the border of the country. Thy trial is to collect three goldfishes for your beloved lady. The fastest three lords </w:t>
      </w:r>
      <w:r w:rsidRPr="0031452D">
        <w:rPr>
          <w:bCs/>
          <w:iCs/>
          <w:lang w:val="en-GB"/>
        </w:rPr>
        <w:t>can take the hands of my daughters.</w:t>
      </w:r>
      <w:r w:rsidR="005C71F3" w:rsidRPr="0031452D">
        <w:rPr>
          <w:bCs/>
          <w:iCs/>
          <w:lang w:val="en-GB"/>
        </w:rPr>
        <w:t>”</w:t>
      </w:r>
      <w:r w:rsidR="0031452D" w:rsidRPr="0031452D">
        <w:rPr>
          <w:bCs/>
          <w:iCs/>
          <w:lang w:val="en-GB"/>
        </w:rPr>
        <w:t xml:space="preserve"> </w:t>
      </w:r>
      <w:r w:rsidR="005C71F3" w:rsidRPr="0031452D">
        <w:rPr>
          <w:bCs/>
          <w:iCs/>
          <w:lang w:val="en-GB"/>
        </w:rPr>
        <w:t>[…]</w:t>
      </w:r>
    </w:p>
    <w:p w:rsidR="00C51EC3" w:rsidRPr="0031452D" w:rsidRDefault="00C51EC3" w:rsidP="00C51EC3">
      <w:pPr>
        <w:rPr>
          <w:b/>
          <w:i/>
          <w:u w:val="single"/>
          <w:lang w:val="en-GB"/>
        </w:rPr>
      </w:pPr>
      <w:r w:rsidRPr="0031452D">
        <w:rPr>
          <w:b/>
          <w:i/>
          <w:u w:val="single"/>
          <w:lang w:val="en-GB"/>
        </w:rPr>
        <w:t>Task 2: The Tale Problem</w:t>
      </w:r>
    </w:p>
    <w:p w:rsidR="00C51EC3" w:rsidRPr="0031452D" w:rsidRDefault="00C51EC3" w:rsidP="00C51EC3">
      <w:pPr>
        <w:rPr>
          <w:lang w:val="en-GB"/>
        </w:rPr>
      </w:pPr>
      <w:r w:rsidRPr="0031452D">
        <w:rPr>
          <w:lang w:val="en-GB"/>
        </w:rPr>
        <w:t xml:space="preserve">If all of the lords could </w:t>
      </w:r>
      <w:proofErr w:type="spellStart"/>
      <w:r w:rsidRPr="0031452D">
        <w:rPr>
          <w:lang w:val="en-GB"/>
        </w:rPr>
        <w:t>fulfill</w:t>
      </w:r>
      <w:proofErr w:type="spellEnd"/>
      <w:r w:rsidRPr="0031452D">
        <w:rPr>
          <w:lang w:val="en-GB"/>
        </w:rPr>
        <w:t xml:space="preserve"> the task properly as it had been </w:t>
      </w:r>
      <w:proofErr w:type="gramStart"/>
      <w:r w:rsidRPr="0031452D">
        <w:rPr>
          <w:lang w:val="en-GB"/>
        </w:rPr>
        <w:t>told  -</w:t>
      </w:r>
      <w:proofErr w:type="gramEnd"/>
      <w:r w:rsidRPr="0031452D">
        <w:rPr>
          <w:lang w:val="en-GB"/>
        </w:rPr>
        <w:t xml:space="preserve"> to fish three gold fishes -, what number of wishes would be satisfied in the end? </w:t>
      </w:r>
    </w:p>
    <w:p w:rsidR="00C51EC3" w:rsidRPr="0031452D" w:rsidRDefault="00C51EC3" w:rsidP="00C51EC3">
      <w:pPr>
        <w:rPr>
          <w:lang w:val="en-GB"/>
        </w:rPr>
      </w:pPr>
      <w:proofErr w:type="gramStart"/>
      <w:r w:rsidRPr="0031452D">
        <w:rPr>
          <w:lang w:val="en-GB"/>
        </w:rPr>
        <w:t>(Note that each goldfish makes three wishes come true.)</w:t>
      </w:r>
      <w:proofErr w:type="gramEnd"/>
    </w:p>
    <w:p w:rsidR="00C51EC3" w:rsidRPr="0031452D" w:rsidRDefault="00C51EC3" w:rsidP="00C51EC3">
      <w:pPr>
        <w:rPr>
          <w:lang w:val="en-GB"/>
        </w:rPr>
      </w:pPr>
    </w:p>
    <w:p w:rsidR="00C51EC3" w:rsidRPr="0031452D" w:rsidRDefault="005C71F3" w:rsidP="0031452D">
      <w:pPr>
        <w:spacing w:after="0"/>
        <w:rPr>
          <w:i/>
          <w:lang w:val="en-GB"/>
        </w:rPr>
      </w:pPr>
      <w:r w:rsidRPr="0031452D">
        <w:rPr>
          <w:i/>
          <w:lang w:val="en-GB"/>
        </w:rPr>
        <w:t>The true end of the story:</w:t>
      </w:r>
    </w:p>
    <w:p w:rsidR="006A7F5D" w:rsidRPr="0031452D" w:rsidRDefault="006A7F5D" w:rsidP="0031452D">
      <w:pPr>
        <w:spacing w:after="0"/>
        <w:rPr>
          <w:bCs/>
          <w:lang w:val="en-GB"/>
        </w:rPr>
      </w:pPr>
      <w:r w:rsidRPr="0031452D">
        <w:rPr>
          <w:bCs/>
          <w:lang w:val="en-GB"/>
        </w:rPr>
        <w:t xml:space="preserve">[…] Let us mention, </w:t>
      </w:r>
      <w:proofErr w:type="gramStart"/>
      <w:r w:rsidRPr="0031452D">
        <w:rPr>
          <w:bCs/>
          <w:lang w:val="en-GB"/>
        </w:rPr>
        <w:t>each  lord</w:t>
      </w:r>
      <w:proofErr w:type="gramEnd"/>
      <w:r w:rsidRPr="0031452D">
        <w:rPr>
          <w:bCs/>
          <w:lang w:val="en-GB"/>
        </w:rPr>
        <w:t xml:space="preserve"> was sly as a fox! </w:t>
      </w:r>
      <w:r w:rsidR="0031452D" w:rsidRPr="0031452D">
        <w:rPr>
          <w:bCs/>
          <w:lang w:val="en-GB"/>
        </w:rPr>
        <w:t xml:space="preserve"> </w:t>
      </w:r>
      <w:r w:rsidRPr="0031452D">
        <w:rPr>
          <w:bCs/>
          <w:lang w:val="en-GB"/>
        </w:rPr>
        <w:t>So in the end all lords fished only one gold fish and had their wishes to be the first one in finishing the task.</w:t>
      </w:r>
      <w:r w:rsidR="0031452D" w:rsidRPr="0031452D">
        <w:rPr>
          <w:bCs/>
          <w:lang w:val="en-GB"/>
        </w:rPr>
        <w:t xml:space="preserve"> </w:t>
      </w:r>
      <w:r w:rsidRPr="0031452D">
        <w:rPr>
          <w:bCs/>
          <w:lang w:val="en-GB"/>
        </w:rPr>
        <w:t>The King could not handle this equality in time, so let her daughters choose from the lords, who obviously chose their favourite ones.</w:t>
      </w:r>
      <w:r w:rsidR="0031452D" w:rsidRPr="0031452D">
        <w:rPr>
          <w:bCs/>
          <w:lang w:val="en-GB"/>
        </w:rPr>
        <w:t xml:space="preserve"> </w:t>
      </w:r>
      <w:r w:rsidRPr="0031452D">
        <w:rPr>
          <w:bCs/>
          <w:lang w:val="en-GB"/>
        </w:rPr>
        <w:t xml:space="preserve">The three couples had a wonderful wedding that lasted for 7 years and they lived happily ever after... </w:t>
      </w:r>
    </w:p>
    <w:p w:rsidR="0031452D" w:rsidRPr="0031452D" w:rsidRDefault="0031452D" w:rsidP="006A7F5D">
      <w:pPr>
        <w:spacing w:after="0"/>
        <w:rPr>
          <w:bCs/>
          <w:lang w:val="en-GB"/>
        </w:rPr>
      </w:pPr>
    </w:p>
    <w:p w:rsidR="006A7F5D" w:rsidRPr="0031452D" w:rsidRDefault="006A7F5D" w:rsidP="006A7F5D">
      <w:pPr>
        <w:pStyle w:val="Listaszerbekezds"/>
        <w:numPr>
          <w:ilvl w:val="0"/>
          <w:numId w:val="3"/>
        </w:numPr>
        <w:spacing w:after="0"/>
        <w:jc w:val="center"/>
        <w:rPr>
          <w:b/>
          <w:bCs/>
          <w:lang w:val="en-GB"/>
        </w:rPr>
      </w:pPr>
      <w:r w:rsidRPr="0031452D">
        <w:rPr>
          <w:b/>
          <w:bCs/>
          <w:lang w:val="en-GB"/>
        </w:rPr>
        <w:t>Forget the Head Slicing Thing</w:t>
      </w:r>
    </w:p>
    <w:p w:rsidR="006A7F5D" w:rsidRPr="0031452D" w:rsidRDefault="006A7F5D" w:rsidP="0031452D">
      <w:pPr>
        <w:spacing w:after="0"/>
        <w:rPr>
          <w:b/>
          <w:i/>
          <w:u w:val="single"/>
          <w:lang w:val="en-GB"/>
        </w:rPr>
      </w:pPr>
      <w:proofErr w:type="gramStart"/>
      <w:r w:rsidRPr="0031452D">
        <w:rPr>
          <w:b/>
          <w:i/>
          <w:u w:val="single"/>
          <w:lang w:val="en-GB"/>
        </w:rPr>
        <w:t>Task 3.</w:t>
      </w:r>
      <w:proofErr w:type="gramEnd"/>
      <w:r w:rsidRPr="0031452D">
        <w:rPr>
          <w:b/>
          <w:i/>
          <w:u w:val="single"/>
          <w:lang w:val="en-GB"/>
        </w:rPr>
        <w:t xml:space="preserve"> </w:t>
      </w:r>
    </w:p>
    <w:p w:rsidR="006A7F5D" w:rsidRPr="0031452D" w:rsidRDefault="006A7F5D" w:rsidP="0031452D">
      <w:pPr>
        <w:spacing w:after="0"/>
        <w:rPr>
          <w:lang w:val="en-GB"/>
        </w:rPr>
      </w:pPr>
      <w:proofErr w:type="gramStart"/>
      <w:r w:rsidRPr="0031452D">
        <w:rPr>
          <w:lang w:val="en-GB"/>
        </w:rPr>
        <w:t>Hercules fighting against Hydra and try to kill him by cutting his heads off.</w:t>
      </w:r>
      <w:proofErr w:type="gramEnd"/>
      <w:r w:rsidRPr="0031452D">
        <w:rPr>
          <w:lang w:val="en-GB"/>
        </w:rPr>
        <w:t xml:space="preserve"> Unfortunately after cutting one head of, three new heads emerge.</w:t>
      </w:r>
      <w:r w:rsidR="0031452D" w:rsidRPr="0031452D">
        <w:rPr>
          <w:lang w:val="en-GB"/>
        </w:rPr>
        <w:t xml:space="preserve"> </w:t>
      </w:r>
      <w:r w:rsidRPr="0031452D">
        <w:rPr>
          <w:lang w:val="en-GB"/>
        </w:rPr>
        <w:t xml:space="preserve">Hercules is so good with the sword that he can slice each neck by once! </w:t>
      </w:r>
    </w:p>
    <w:p w:rsidR="006A7F5D" w:rsidRPr="0031452D" w:rsidRDefault="006A7F5D" w:rsidP="006A7F5D">
      <w:pPr>
        <w:rPr>
          <w:lang w:val="en-GB"/>
        </w:rPr>
      </w:pPr>
      <w:r w:rsidRPr="0031452D">
        <w:rPr>
          <w:lang w:val="en-GB"/>
        </w:rPr>
        <w:t xml:space="preserve">Give the number of heads </w:t>
      </w:r>
      <w:proofErr w:type="gramStart"/>
      <w:r w:rsidRPr="0031452D">
        <w:rPr>
          <w:lang w:val="en-GB"/>
        </w:rPr>
        <w:t>after  2</w:t>
      </w:r>
      <w:proofErr w:type="gramEnd"/>
      <w:r w:rsidRPr="0031452D">
        <w:rPr>
          <w:lang w:val="en-GB"/>
        </w:rPr>
        <w:t xml:space="preserve">, 3, 10 or n slicing movements! </w:t>
      </w:r>
    </w:p>
    <w:p w:rsidR="00F81193" w:rsidRPr="0031452D" w:rsidRDefault="006A7F5D" w:rsidP="006A7F5D">
      <w:pPr>
        <w:rPr>
          <w:lang w:val="en-GB"/>
        </w:rPr>
      </w:pPr>
      <w:r w:rsidRPr="0031452D">
        <w:rPr>
          <w:lang w:val="en-GB"/>
        </w:rPr>
        <w:t xml:space="preserve">(The video: </w:t>
      </w:r>
      <w:hyperlink r:id="rId6" w:history="1">
        <w:r w:rsidR="00F81193" w:rsidRPr="0031452D">
          <w:rPr>
            <w:rStyle w:val="Hiperhivatkozs"/>
            <w:lang w:val="en-GB"/>
          </w:rPr>
          <w:t>https://www.youtube.com/watch?v=hRNvoxxSNsY</w:t>
        </w:r>
      </w:hyperlink>
      <w:r w:rsidRPr="0031452D">
        <w:rPr>
          <w:lang w:val="en-GB"/>
        </w:rPr>
        <w:t>)</w:t>
      </w:r>
    </w:p>
    <w:p w:rsidR="006A7F5D" w:rsidRPr="0031452D" w:rsidRDefault="006A7F5D" w:rsidP="006A7F5D">
      <w:pPr>
        <w:pStyle w:val="Listaszerbekezds"/>
        <w:numPr>
          <w:ilvl w:val="0"/>
          <w:numId w:val="3"/>
        </w:numPr>
        <w:jc w:val="center"/>
        <w:rPr>
          <w:b/>
          <w:lang w:val="en-GB"/>
        </w:rPr>
      </w:pPr>
      <w:r w:rsidRPr="0031452D">
        <w:rPr>
          <w:b/>
          <w:lang w:val="en-GB"/>
        </w:rPr>
        <w:lastRenderedPageBreak/>
        <w:t>Powers - Exponentiation</w:t>
      </w:r>
    </w:p>
    <w:p w:rsidR="00F81193" w:rsidRPr="0031452D" w:rsidRDefault="006A7F5D" w:rsidP="006A7F5D">
      <w:pPr>
        <w:rPr>
          <w:lang w:val="en-GB"/>
        </w:rPr>
      </w:pPr>
      <w:r w:rsidRPr="0031452D">
        <w:rPr>
          <w:noProof/>
          <w:lang w:val="en-GB" w:eastAsia="hu-HU"/>
        </w:rPr>
        <w:drawing>
          <wp:anchor distT="0" distB="0" distL="114300" distR="114300" simplePos="0" relativeHeight="251658240" behindDoc="0" locked="0" layoutInCell="1" allowOverlap="1">
            <wp:simplePos x="0" y="0"/>
            <wp:positionH relativeFrom="column">
              <wp:posOffset>17722</wp:posOffset>
            </wp:positionH>
            <wp:positionV relativeFrom="paragraph">
              <wp:posOffset>5006</wp:posOffset>
            </wp:positionV>
            <wp:extent cx="990353" cy="783771"/>
            <wp:effectExtent l="19050" t="0" r="247" b="0"/>
            <wp:wrapSquare wrapText="bothSides"/>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90353" cy="783771"/>
                    </a:xfrm>
                    <a:prstGeom prst="rect">
                      <a:avLst/>
                    </a:prstGeom>
                    <a:noFill/>
                    <a:ln w="9525">
                      <a:noFill/>
                      <a:miter lim="800000"/>
                      <a:headEnd/>
                      <a:tailEnd/>
                    </a:ln>
                  </pic:spPr>
                </pic:pic>
              </a:graphicData>
            </a:graphic>
          </wp:anchor>
        </w:drawing>
      </w:r>
      <w:proofErr w:type="gramStart"/>
      <w:r w:rsidRPr="0031452D">
        <w:rPr>
          <w:lang w:val="en-GB"/>
        </w:rPr>
        <w:t>exponential</w:t>
      </w:r>
      <w:proofErr w:type="gramEnd"/>
      <w:r w:rsidRPr="0031452D">
        <w:rPr>
          <w:lang w:val="en-GB"/>
        </w:rPr>
        <w:t xml:space="preserve"> expressions on math lessons:</w:t>
      </w:r>
    </w:p>
    <w:p w:rsidR="003D15D0" w:rsidRPr="0031452D" w:rsidRDefault="003D15D0" w:rsidP="00F81193">
      <w:pPr>
        <w:pStyle w:val="Listaszerbekezds"/>
        <w:rPr>
          <w:lang w:val="en-GB"/>
        </w:rPr>
      </w:pPr>
    </w:p>
    <w:p w:rsidR="0031452D" w:rsidRPr="0031452D" w:rsidRDefault="0031452D" w:rsidP="00F81193">
      <w:pPr>
        <w:pStyle w:val="Listaszerbekezds"/>
        <w:rPr>
          <w:lang w:val="en-GB"/>
        </w:rPr>
      </w:pPr>
    </w:p>
    <w:p w:rsidR="003D15D0" w:rsidRPr="0031452D" w:rsidRDefault="006A7F5D" w:rsidP="00F81193">
      <w:pPr>
        <w:pStyle w:val="Listaszerbekezds"/>
        <w:rPr>
          <w:lang w:val="en-GB"/>
        </w:rPr>
      </w:pPr>
      <w:proofErr w:type="gramStart"/>
      <w:r w:rsidRPr="0031452D">
        <w:rPr>
          <w:lang w:val="en-GB"/>
        </w:rPr>
        <w:t>exponential</w:t>
      </w:r>
      <w:proofErr w:type="gramEnd"/>
      <w:r w:rsidRPr="0031452D">
        <w:rPr>
          <w:lang w:val="en-GB"/>
        </w:rPr>
        <w:t xml:space="preserve"> expressions in IT (calculator, computer):</w:t>
      </w:r>
    </w:p>
    <w:p w:rsidR="006A7F5D" w:rsidRPr="0031452D" w:rsidRDefault="006A7F5D" w:rsidP="00F81193">
      <w:pPr>
        <w:pStyle w:val="Listaszerbekezds"/>
        <w:rPr>
          <w:lang w:val="en-GB"/>
        </w:rPr>
      </w:pPr>
    </w:p>
    <w:p w:rsidR="0031452D" w:rsidRPr="0031452D" w:rsidRDefault="0031452D" w:rsidP="00F81193">
      <w:pPr>
        <w:pStyle w:val="Listaszerbekezds"/>
        <w:rPr>
          <w:lang w:val="en-GB"/>
        </w:rPr>
      </w:pPr>
    </w:p>
    <w:p w:rsidR="006A7F5D" w:rsidRPr="0031452D" w:rsidRDefault="006A7F5D" w:rsidP="006A7F5D">
      <w:pPr>
        <w:pStyle w:val="Listaszerbekezds"/>
        <w:numPr>
          <w:ilvl w:val="0"/>
          <w:numId w:val="3"/>
        </w:numPr>
        <w:jc w:val="center"/>
        <w:rPr>
          <w:b/>
          <w:lang w:val="en-GB"/>
        </w:rPr>
      </w:pPr>
      <w:r w:rsidRPr="0031452D">
        <w:rPr>
          <w:b/>
          <w:lang w:val="en-GB"/>
        </w:rPr>
        <w:t>How to calculate?</w:t>
      </w:r>
    </w:p>
    <w:p w:rsidR="0031452D" w:rsidRPr="0031452D" w:rsidRDefault="006A7F5D" w:rsidP="006A7F5D">
      <w:pPr>
        <w:rPr>
          <w:b/>
          <w:i/>
          <w:u w:val="single"/>
          <w:lang w:val="en-GB"/>
        </w:rPr>
      </w:pPr>
      <w:proofErr w:type="gramStart"/>
      <w:r w:rsidRPr="0031452D">
        <w:rPr>
          <w:b/>
          <w:i/>
          <w:u w:val="single"/>
          <w:lang w:val="en-GB"/>
        </w:rPr>
        <w:t>Task 4.</w:t>
      </w:r>
      <w:proofErr w:type="gramEnd"/>
    </w:p>
    <w:p w:rsidR="006A7F5D" w:rsidRPr="0031452D" w:rsidRDefault="006A7F5D" w:rsidP="006A7F5D">
      <w:pPr>
        <w:rPr>
          <w:b/>
          <w:i/>
          <w:u w:val="single"/>
          <w:lang w:val="en-GB"/>
        </w:rPr>
      </w:pPr>
      <w:r w:rsidRPr="0031452D">
        <w:rPr>
          <w:lang w:val="en-GB"/>
        </w:rPr>
        <w:t>In financial calculations the following formula is used</w:t>
      </w:r>
    </w:p>
    <w:p w:rsidR="006A7F5D" w:rsidRPr="0031452D" w:rsidRDefault="006A7F5D" w:rsidP="006A7F5D">
      <w:pPr>
        <w:pStyle w:val="Listaszerbekezds"/>
        <w:rPr>
          <w:rFonts w:eastAsiaTheme="minorEastAsia"/>
          <w:i/>
          <w:lang w:val="en-GB"/>
        </w:rPr>
      </w:pPr>
      <m:oMathPara>
        <m:oMath>
          <m:sSub>
            <m:sSubPr>
              <m:ctrlPr>
                <w:rPr>
                  <w:rFonts w:ascii="Cambria Math" w:eastAsiaTheme="minorEastAsia" w:hAnsi="Cambria Math"/>
                  <w:i/>
                  <w:lang w:val="en-GB"/>
                </w:rPr>
              </m:ctrlPr>
            </m:sSubPr>
            <m:e>
              <m:r>
                <w:rPr>
                  <w:rFonts w:ascii="Cambria Math" w:eastAsiaTheme="minorEastAsia" w:hAnsi="Cambria Math"/>
                  <w:lang w:val="en-GB"/>
                </w:rPr>
                <m:t>T</m:t>
              </m:r>
            </m:e>
            <m:sub>
              <m:r>
                <w:rPr>
                  <w:rFonts w:ascii="Cambria Math" w:eastAsiaTheme="minorEastAsia" w:hAnsi="Cambria Math"/>
                  <w:lang w:val="en-GB"/>
                </w:rPr>
                <m:t>n</m:t>
              </m:r>
            </m:sub>
          </m:sSub>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T</m:t>
              </m:r>
            </m:e>
            <m:sub>
              <m:r>
                <w:rPr>
                  <w:rFonts w:ascii="Cambria Math" w:eastAsiaTheme="minorEastAsia" w:hAnsi="Cambria Math"/>
                  <w:lang w:val="en-GB"/>
                </w:rPr>
                <m:t>0</m:t>
              </m:r>
            </m:sub>
          </m:sSub>
          <m:r>
            <w:rPr>
              <w:rFonts w:ascii="Cambria Math" w:eastAsiaTheme="minorEastAsia" w:hAnsi="Cambria Math"/>
              <w:lang w:val="en-GB"/>
            </w:rPr>
            <m:t>∙</m:t>
          </m:r>
          <m:sSup>
            <m:sSupPr>
              <m:ctrlPr>
                <w:rPr>
                  <w:rFonts w:ascii="Cambria Math" w:eastAsiaTheme="minorEastAsia" w:hAnsi="Cambria Math"/>
                  <w:i/>
                  <w:lang w:val="en-GB"/>
                </w:rPr>
              </m:ctrlPr>
            </m:sSupPr>
            <m:e>
              <m:d>
                <m:dPr>
                  <m:ctrlPr>
                    <w:rPr>
                      <w:rFonts w:ascii="Cambria Math" w:eastAsiaTheme="minorEastAsia" w:hAnsi="Cambria Math"/>
                      <w:i/>
                      <w:lang w:val="en-GB"/>
                    </w:rPr>
                  </m:ctrlPr>
                </m:dPr>
                <m:e>
                  <m:r>
                    <w:rPr>
                      <w:rFonts w:ascii="Cambria Math" w:eastAsiaTheme="minorEastAsia" w:hAnsi="Cambria Math"/>
                      <w:lang w:val="en-GB"/>
                    </w:rPr>
                    <m:t>1+</m:t>
                  </m:r>
                  <m:f>
                    <m:fPr>
                      <m:ctrlPr>
                        <w:rPr>
                          <w:rFonts w:ascii="Cambria Math" w:eastAsiaTheme="minorEastAsia" w:hAnsi="Cambria Math"/>
                          <w:i/>
                          <w:lang w:val="en-GB"/>
                        </w:rPr>
                      </m:ctrlPr>
                    </m:fPr>
                    <m:num>
                      <m:r>
                        <w:rPr>
                          <w:rFonts w:ascii="Cambria Math" w:eastAsiaTheme="minorEastAsia" w:hAnsi="Cambria Math"/>
                          <w:lang w:val="en-GB"/>
                        </w:rPr>
                        <m:t>p</m:t>
                      </m:r>
                    </m:num>
                    <m:den>
                      <m:r>
                        <w:rPr>
                          <w:rFonts w:ascii="Cambria Math" w:eastAsiaTheme="minorEastAsia" w:hAnsi="Cambria Math"/>
                          <w:lang w:val="en-GB"/>
                        </w:rPr>
                        <m:t>100</m:t>
                      </m:r>
                    </m:den>
                  </m:f>
                </m:e>
              </m:d>
            </m:e>
            <m:sup>
              <m:r>
                <w:rPr>
                  <w:rFonts w:ascii="Cambria Math" w:eastAsiaTheme="minorEastAsia" w:hAnsi="Cambria Math"/>
                  <w:lang w:val="en-GB"/>
                </w:rPr>
                <m:t>n</m:t>
              </m:r>
            </m:sup>
          </m:sSup>
        </m:oMath>
      </m:oMathPara>
    </w:p>
    <w:p w:rsidR="006A7F5D" w:rsidRPr="0031452D" w:rsidRDefault="006A7F5D" w:rsidP="006A7F5D">
      <w:pPr>
        <w:spacing w:after="0"/>
        <w:ind w:left="1276"/>
        <w:rPr>
          <w:rFonts w:eastAsiaTheme="minorEastAsia"/>
          <w:lang w:val="en-GB"/>
        </w:rPr>
      </w:pPr>
      <w:proofErr w:type="spellStart"/>
      <w:proofErr w:type="gramStart"/>
      <w:r w:rsidRPr="0031452D">
        <w:rPr>
          <w:rFonts w:eastAsiaTheme="minorEastAsia"/>
          <w:lang w:val="en-GB"/>
        </w:rPr>
        <w:t>T</w:t>
      </w:r>
      <w:r w:rsidRPr="0031452D">
        <w:rPr>
          <w:rFonts w:eastAsiaTheme="minorEastAsia"/>
          <w:vertAlign w:val="subscript"/>
          <w:lang w:val="en-GB"/>
        </w:rPr>
        <w:t>n</w:t>
      </w:r>
      <w:proofErr w:type="spellEnd"/>
      <w:proofErr w:type="gramEnd"/>
      <w:r w:rsidRPr="0031452D">
        <w:rPr>
          <w:rFonts w:eastAsiaTheme="minorEastAsia"/>
          <w:lang w:val="en-GB"/>
        </w:rPr>
        <w:t xml:space="preserve"> – the accumulated money </w:t>
      </w:r>
    </w:p>
    <w:p w:rsidR="006A7F5D" w:rsidRPr="0031452D" w:rsidRDefault="006A7F5D" w:rsidP="006A7F5D">
      <w:pPr>
        <w:spacing w:after="0"/>
        <w:ind w:left="1276"/>
        <w:rPr>
          <w:rFonts w:eastAsiaTheme="minorEastAsia"/>
          <w:lang w:val="en-GB"/>
        </w:rPr>
      </w:pPr>
      <w:r w:rsidRPr="0031452D">
        <w:rPr>
          <w:rFonts w:eastAsiaTheme="minorEastAsia"/>
          <w:lang w:val="en-GB"/>
        </w:rPr>
        <w:t>T</w:t>
      </w:r>
      <w:r w:rsidRPr="0031452D">
        <w:rPr>
          <w:rFonts w:eastAsiaTheme="minorEastAsia"/>
          <w:vertAlign w:val="subscript"/>
          <w:lang w:val="en-GB"/>
        </w:rPr>
        <w:t>0</w:t>
      </w:r>
      <w:r w:rsidRPr="0031452D">
        <w:rPr>
          <w:rFonts w:eastAsiaTheme="minorEastAsia"/>
          <w:lang w:val="en-GB"/>
        </w:rPr>
        <w:t xml:space="preserve">– the investment </w:t>
      </w:r>
    </w:p>
    <w:p w:rsidR="006A7F5D" w:rsidRPr="0031452D" w:rsidRDefault="006A7F5D" w:rsidP="006A7F5D">
      <w:pPr>
        <w:spacing w:after="0"/>
        <w:ind w:left="1276"/>
        <w:rPr>
          <w:rFonts w:eastAsiaTheme="minorEastAsia"/>
          <w:lang w:val="en-GB"/>
        </w:rPr>
      </w:pPr>
      <w:r w:rsidRPr="0031452D">
        <w:rPr>
          <w:rFonts w:eastAsiaTheme="minorEastAsia"/>
          <w:lang w:val="en-GB"/>
        </w:rPr>
        <w:t xml:space="preserve">p – </w:t>
      </w:r>
      <w:proofErr w:type="gramStart"/>
      <w:r w:rsidRPr="0031452D">
        <w:rPr>
          <w:rFonts w:eastAsiaTheme="minorEastAsia"/>
          <w:lang w:val="en-GB"/>
        </w:rPr>
        <w:t>the</w:t>
      </w:r>
      <w:proofErr w:type="gramEnd"/>
      <w:r w:rsidRPr="0031452D">
        <w:rPr>
          <w:rFonts w:eastAsiaTheme="minorEastAsia"/>
          <w:lang w:val="en-GB"/>
        </w:rPr>
        <w:t xml:space="preserve"> interest rate </w:t>
      </w:r>
    </w:p>
    <w:p w:rsidR="006A7F5D" w:rsidRPr="0031452D" w:rsidRDefault="006A7F5D" w:rsidP="006A7F5D">
      <w:pPr>
        <w:spacing w:after="0"/>
        <w:ind w:left="1276"/>
        <w:rPr>
          <w:rFonts w:eastAsiaTheme="minorEastAsia"/>
          <w:lang w:val="en-GB"/>
        </w:rPr>
      </w:pPr>
      <w:r w:rsidRPr="0031452D">
        <w:rPr>
          <w:rFonts w:eastAsiaTheme="minorEastAsia"/>
          <w:lang w:val="en-GB"/>
        </w:rPr>
        <w:t>n –</w:t>
      </w:r>
      <w:r w:rsidR="0031452D" w:rsidRPr="0031452D">
        <w:rPr>
          <w:rFonts w:eastAsiaTheme="minorEastAsia"/>
          <w:lang w:val="en-GB"/>
        </w:rPr>
        <w:t xml:space="preserve"> </w:t>
      </w:r>
      <w:proofErr w:type="gramStart"/>
      <w:r w:rsidR="0031452D" w:rsidRPr="0031452D">
        <w:rPr>
          <w:rFonts w:eastAsiaTheme="minorEastAsia"/>
          <w:lang w:val="en-GB"/>
        </w:rPr>
        <w:t>number</w:t>
      </w:r>
      <w:proofErr w:type="gramEnd"/>
      <w:r w:rsidR="0031452D" w:rsidRPr="0031452D">
        <w:rPr>
          <w:rFonts w:eastAsiaTheme="minorEastAsia"/>
          <w:lang w:val="en-GB"/>
        </w:rPr>
        <w:t xml:space="preserve"> of years for deposition</w:t>
      </w:r>
    </w:p>
    <w:p w:rsidR="0031452D" w:rsidRPr="0031452D" w:rsidRDefault="0031452D" w:rsidP="006A7F5D">
      <w:pPr>
        <w:spacing w:after="0"/>
        <w:ind w:left="1276"/>
        <w:rPr>
          <w:rFonts w:eastAsiaTheme="minorEastAsia"/>
          <w:lang w:val="en-GB"/>
        </w:rPr>
      </w:pPr>
    </w:p>
    <w:p w:rsidR="006A7F5D" w:rsidRPr="0031452D" w:rsidRDefault="006A7F5D" w:rsidP="006A7F5D">
      <w:pPr>
        <w:spacing w:after="0"/>
        <w:rPr>
          <w:rFonts w:eastAsiaTheme="minorEastAsia"/>
          <w:lang w:val="en-GB"/>
        </w:rPr>
      </w:pPr>
      <w:r w:rsidRPr="0031452D">
        <w:rPr>
          <w:rFonts w:eastAsiaTheme="minorEastAsia"/>
          <w:lang w:val="en-GB"/>
        </w:rPr>
        <w:t xml:space="preserve">Bea deposited 1000 </w:t>
      </w:r>
      <w:proofErr w:type="spellStart"/>
      <w:r w:rsidRPr="0031452D">
        <w:rPr>
          <w:rFonts w:eastAsiaTheme="minorEastAsia"/>
          <w:lang w:val="en-GB"/>
        </w:rPr>
        <w:t>euros</w:t>
      </w:r>
      <w:proofErr w:type="spellEnd"/>
      <w:r w:rsidRPr="0031452D">
        <w:rPr>
          <w:rFonts w:eastAsiaTheme="minorEastAsia"/>
          <w:lang w:val="en-GB"/>
        </w:rPr>
        <w:t xml:space="preserve"> in the bank for a period of three years. The annual interest rate is 5%. How much money will accumulate after 3 years? </w:t>
      </w:r>
    </w:p>
    <w:p w:rsidR="00F81193" w:rsidRPr="0031452D" w:rsidRDefault="00F81193" w:rsidP="0031452D">
      <w:pPr>
        <w:rPr>
          <w:lang w:val="en-GB"/>
        </w:rPr>
      </w:pPr>
    </w:p>
    <w:p w:rsidR="0031452D" w:rsidRPr="0031452D" w:rsidRDefault="0031452D" w:rsidP="0031452D">
      <w:pPr>
        <w:rPr>
          <w:b/>
          <w:i/>
          <w:u w:val="single"/>
          <w:lang w:val="en-GB"/>
        </w:rPr>
      </w:pPr>
      <w:proofErr w:type="gramStart"/>
      <w:r w:rsidRPr="0031452D">
        <w:rPr>
          <w:b/>
          <w:i/>
          <w:u w:val="single"/>
          <w:lang w:val="en-GB"/>
        </w:rPr>
        <w:t>Task 5.</w:t>
      </w:r>
      <w:proofErr w:type="gramEnd"/>
    </w:p>
    <w:p w:rsidR="0031452D" w:rsidRPr="0031452D" w:rsidRDefault="0031452D" w:rsidP="0031452D">
      <w:pPr>
        <w:spacing w:after="0"/>
        <w:rPr>
          <w:rFonts w:eastAsiaTheme="minorEastAsia"/>
          <w:sz w:val="20"/>
          <w:lang w:val="en-GB"/>
        </w:rPr>
      </w:pPr>
      <w:r w:rsidRPr="0031452D">
        <w:rPr>
          <w:sz w:val="20"/>
          <w:lang w:val="en-GB"/>
        </w:rPr>
        <w:t xml:space="preserve">A study, made at the end of 2014, predicts that the number t of tigers living in India (at the end of each consecutive year) will approximately follow the </w:t>
      </w:r>
      <w:proofErr w:type="gramStart"/>
      <w:r w:rsidRPr="0031452D">
        <w:rPr>
          <w:sz w:val="20"/>
          <w:lang w:val="en-GB"/>
        </w:rPr>
        <w:t xml:space="preserve">formula </w:t>
      </w:r>
      <w:proofErr w:type="gramEnd"/>
      <w:r w:rsidRPr="0031452D">
        <w:rPr>
          <w:sz w:val="20"/>
          <w:lang w:val="en-GB"/>
        </w:rPr>
        <w:br/>
      </w:r>
      <m:oMath>
        <m:r>
          <w:rPr>
            <w:rFonts w:ascii="Cambria Math" w:hAnsi="Cambria Math"/>
            <w:sz w:val="20"/>
            <w:lang w:val="en-GB"/>
          </w:rPr>
          <m:t>t</m:t>
        </m:r>
        <m:d>
          <m:dPr>
            <m:ctrlPr>
              <w:rPr>
                <w:rFonts w:ascii="Cambria Math" w:hAnsi="Cambria Math"/>
                <w:i/>
                <w:sz w:val="20"/>
                <w:lang w:val="en-GB"/>
              </w:rPr>
            </m:ctrlPr>
          </m:dPr>
          <m:e>
            <m:r>
              <w:rPr>
                <w:rFonts w:ascii="Cambria Math" w:hAnsi="Cambria Math"/>
                <w:sz w:val="20"/>
                <w:lang w:val="en-GB"/>
              </w:rPr>
              <m:t>x</m:t>
            </m:r>
          </m:e>
        </m:d>
        <m:r>
          <w:rPr>
            <w:rFonts w:ascii="Cambria Math" w:hAnsi="Cambria Math"/>
            <w:sz w:val="20"/>
            <w:lang w:val="en-GB"/>
          </w:rPr>
          <m:t>=3600∙</m:t>
        </m:r>
        <m:sSup>
          <m:sSupPr>
            <m:ctrlPr>
              <w:rPr>
                <w:rFonts w:ascii="Cambria Math" w:hAnsi="Cambria Math"/>
                <w:i/>
                <w:sz w:val="20"/>
                <w:lang w:val="en-GB"/>
              </w:rPr>
            </m:ctrlPr>
          </m:sSupPr>
          <m:e>
            <m:r>
              <w:rPr>
                <w:rFonts w:ascii="Cambria Math" w:hAnsi="Cambria Math"/>
                <w:sz w:val="20"/>
                <w:lang w:val="en-GB"/>
              </w:rPr>
              <m:t>0,854</m:t>
            </m:r>
          </m:e>
          <m:sup>
            <m:r>
              <w:rPr>
                <w:rFonts w:ascii="Cambria Math" w:hAnsi="Cambria Math"/>
                <w:sz w:val="20"/>
                <w:lang w:val="en-GB"/>
              </w:rPr>
              <m:t>x</m:t>
            </m:r>
          </m:sup>
        </m:sSup>
      </m:oMath>
      <w:r w:rsidRPr="0031452D">
        <w:rPr>
          <w:rFonts w:ascii="Calibri" w:hAnsi="Calibri" w:cs="Calibri"/>
          <w:sz w:val="20"/>
          <w:lang w:val="en-GB"/>
        </w:rPr>
        <w:t>, where x refers to the number of years passed since 2014.</w:t>
      </w:r>
    </w:p>
    <w:p w:rsidR="0031452D" w:rsidRPr="0031452D" w:rsidRDefault="0031452D" w:rsidP="0031452D">
      <w:pPr>
        <w:spacing w:after="0"/>
        <w:rPr>
          <w:sz w:val="20"/>
          <w:lang w:val="en-GB"/>
        </w:rPr>
      </w:pPr>
    </w:p>
    <w:p w:rsidR="0031452D" w:rsidRPr="0031452D" w:rsidRDefault="0031452D" w:rsidP="0031452D">
      <w:pPr>
        <w:spacing w:after="0"/>
        <w:rPr>
          <w:rFonts w:eastAsiaTheme="minorEastAsia"/>
          <w:sz w:val="20"/>
          <w:lang w:val="en-GB"/>
        </w:rPr>
      </w:pPr>
      <w:r w:rsidRPr="0031452D">
        <w:rPr>
          <w:sz w:val="20"/>
          <w:lang w:val="en-GB"/>
        </w:rPr>
        <w:t>Based on the above prediction, calculate the percentage loss in the number of tigers by the end of the year 2016, as compared to the number at the end of 2014.</w:t>
      </w:r>
    </w:p>
    <w:p w:rsidR="0031452D" w:rsidRPr="0031452D" w:rsidRDefault="0031452D" w:rsidP="0031452D">
      <w:pPr>
        <w:rPr>
          <w:lang w:val="en-GB"/>
        </w:rPr>
      </w:pPr>
    </w:p>
    <w:sectPr w:rsidR="0031452D" w:rsidRPr="0031452D" w:rsidSect="006A7F5D">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vantGarde Bk BT">
    <w:panose1 w:val="020B0402020202020204"/>
    <w:charset w:val="00"/>
    <w:family w:val="swiss"/>
    <w:pitch w:val="variable"/>
    <w:sig w:usb0="00000087" w:usb1="00000000" w:usb2="00000000" w:usb3="00000000" w:csb0="0000001B"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23E8"/>
    <w:multiLevelType w:val="hybridMultilevel"/>
    <w:tmpl w:val="497A2B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3D122DC3"/>
    <w:multiLevelType w:val="hybridMultilevel"/>
    <w:tmpl w:val="E6EEDEAA"/>
    <w:lvl w:ilvl="0" w:tplc="441C46F0">
      <w:start w:val="1"/>
      <w:numFmt w:val="upperLetter"/>
      <w:lvlText w:val="%1."/>
      <w:lvlJc w:val="left"/>
      <w:pPr>
        <w:ind w:left="720" w:hanging="360"/>
      </w:pPr>
      <w:rPr>
        <w:rFonts w:hint="default"/>
        <w:b w:val="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47EB57A5"/>
    <w:multiLevelType w:val="hybridMultilevel"/>
    <w:tmpl w:val="7F3A4C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66965AB9"/>
    <w:multiLevelType w:val="hybridMultilevel"/>
    <w:tmpl w:val="4F5E3E78"/>
    <w:lvl w:ilvl="0" w:tplc="441C46F0">
      <w:start w:val="1"/>
      <w:numFmt w:val="upperLetter"/>
      <w:lvlText w:val="%1."/>
      <w:lvlJc w:val="left"/>
      <w:pPr>
        <w:ind w:left="720" w:hanging="360"/>
      </w:pPr>
      <w:rPr>
        <w:rFonts w:hint="default"/>
        <w:b w:val="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6F445A78"/>
    <w:multiLevelType w:val="hybridMultilevel"/>
    <w:tmpl w:val="BF64106A"/>
    <w:lvl w:ilvl="0" w:tplc="F6D03692">
      <w:start w:val="1"/>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7DD529D3"/>
    <w:multiLevelType w:val="hybridMultilevel"/>
    <w:tmpl w:val="4E8E23C2"/>
    <w:lvl w:ilvl="0" w:tplc="040E000F">
      <w:start w:val="1"/>
      <w:numFmt w:val="decimal"/>
      <w:lvlText w:val="%1."/>
      <w:lvlJc w:val="left"/>
      <w:pPr>
        <w:ind w:left="1428" w:hanging="360"/>
      </w:pPr>
      <w:rPr>
        <w:rFonts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E5525A"/>
    <w:rsid w:val="0025255B"/>
    <w:rsid w:val="00280600"/>
    <w:rsid w:val="0031452D"/>
    <w:rsid w:val="003D15D0"/>
    <w:rsid w:val="004C30B9"/>
    <w:rsid w:val="005C71F3"/>
    <w:rsid w:val="006876FB"/>
    <w:rsid w:val="006A7F5D"/>
    <w:rsid w:val="007950A1"/>
    <w:rsid w:val="007E1205"/>
    <w:rsid w:val="00991C85"/>
    <w:rsid w:val="00C51EC3"/>
    <w:rsid w:val="00D03629"/>
    <w:rsid w:val="00E34A6D"/>
    <w:rsid w:val="00E5525A"/>
    <w:rsid w:val="00EA183A"/>
    <w:rsid w:val="00F8119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C30B9"/>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5525A"/>
    <w:pPr>
      <w:ind w:left="720"/>
      <w:contextualSpacing/>
    </w:pPr>
  </w:style>
  <w:style w:type="character" w:styleId="Hiperhivatkozs">
    <w:name w:val="Hyperlink"/>
    <w:basedOn w:val="Bekezdsalapbettpusa"/>
    <w:uiPriority w:val="99"/>
    <w:unhideWhenUsed/>
    <w:rsid w:val="00F81193"/>
    <w:rPr>
      <w:color w:val="0000FF" w:themeColor="hyperlink"/>
      <w:u w:val="single"/>
    </w:rPr>
  </w:style>
  <w:style w:type="character" w:styleId="Helyrzszveg">
    <w:name w:val="Placeholder Text"/>
    <w:basedOn w:val="Bekezdsalapbettpusa"/>
    <w:uiPriority w:val="99"/>
    <w:semiHidden/>
    <w:rsid w:val="003D15D0"/>
    <w:rPr>
      <w:color w:val="808080"/>
    </w:rPr>
  </w:style>
  <w:style w:type="paragraph" w:styleId="Buborkszveg">
    <w:name w:val="Balloon Text"/>
    <w:basedOn w:val="Norml"/>
    <w:link w:val="BuborkszvegChar"/>
    <w:uiPriority w:val="99"/>
    <w:semiHidden/>
    <w:unhideWhenUsed/>
    <w:rsid w:val="003D15D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D15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781808">
      <w:bodyDiv w:val="1"/>
      <w:marLeft w:val="0"/>
      <w:marRight w:val="0"/>
      <w:marTop w:val="0"/>
      <w:marBottom w:val="0"/>
      <w:divBdr>
        <w:top w:val="none" w:sz="0" w:space="0" w:color="auto"/>
        <w:left w:val="none" w:sz="0" w:space="0" w:color="auto"/>
        <w:bottom w:val="none" w:sz="0" w:space="0" w:color="auto"/>
        <w:right w:val="none" w:sz="0" w:space="0" w:color="auto"/>
      </w:divBdr>
    </w:div>
    <w:div w:id="637149091">
      <w:bodyDiv w:val="1"/>
      <w:marLeft w:val="0"/>
      <w:marRight w:val="0"/>
      <w:marTop w:val="0"/>
      <w:marBottom w:val="0"/>
      <w:divBdr>
        <w:top w:val="none" w:sz="0" w:space="0" w:color="auto"/>
        <w:left w:val="none" w:sz="0" w:space="0" w:color="auto"/>
        <w:bottom w:val="none" w:sz="0" w:space="0" w:color="auto"/>
        <w:right w:val="none" w:sz="0" w:space="0" w:color="auto"/>
      </w:divBdr>
    </w:div>
    <w:div w:id="698090584">
      <w:bodyDiv w:val="1"/>
      <w:marLeft w:val="0"/>
      <w:marRight w:val="0"/>
      <w:marTop w:val="0"/>
      <w:marBottom w:val="0"/>
      <w:divBdr>
        <w:top w:val="none" w:sz="0" w:space="0" w:color="auto"/>
        <w:left w:val="none" w:sz="0" w:space="0" w:color="auto"/>
        <w:bottom w:val="none" w:sz="0" w:space="0" w:color="auto"/>
        <w:right w:val="none" w:sz="0" w:space="0" w:color="auto"/>
      </w:divBdr>
    </w:div>
    <w:div w:id="1117093378">
      <w:bodyDiv w:val="1"/>
      <w:marLeft w:val="0"/>
      <w:marRight w:val="0"/>
      <w:marTop w:val="0"/>
      <w:marBottom w:val="0"/>
      <w:divBdr>
        <w:top w:val="none" w:sz="0" w:space="0" w:color="auto"/>
        <w:left w:val="none" w:sz="0" w:space="0" w:color="auto"/>
        <w:bottom w:val="none" w:sz="0" w:space="0" w:color="auto"/>
        <w:right w:val="none" w:sz="0" w:space="0" w:color="auto"/>
      </w:divBdr>
    </w:div>
    <w:div w:id="1187867399">
      <w:bodyDiv w:val="1"/>
      <w:marLeft w:val="0"/>
      <w:marRight w:val="0"/>
      <w:marTop w:val="0"/>
      <w:marBottom w:val="0"/>
      <w:divBdr>
        <w:top w:val="none" w:sz="0" w:space="0" w:color="auto"/>
        <w:left w:val="none" w:sz="0" w:space="0" w:color="auto"/>
        <w:bottom w:val="none" w:sz="0" w:space="0" w:color="auto"/>
        <w:right w:val="none" w:sz="0" w:space="0" w:color="auto"/>
      </w:divBdr>
    </w:div>
    <w:div w:id="152968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RNvoxxSNs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2766</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Tanár</dc:creator>
  <cp:lastModifiedBy>Enikő</cp:lastModifiedBy>
  <cp:revision>2</cp:revision>
  <dcterms:created xsi:type="dcterms:W3CDTF">2016-11-29T00:02:00Z</dcterms:created>
  <dcterms:modified xsi:type="dcterms:W3CDTF">2016-11-29T00:02:00Z</dcterms:modified>
</cp:coreProperties>
</file>