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BF4A0" w14:textId="06D0D999" w:rsidR="005F4554" w:rsidRPr="001A40D8" w:rsidRDefault="00233223">
      <w:pPr>
        <w:pStyle w:val="Nzev"/>
        <w:rPr>
          <w:noProof/>
          <w:lang w:val="en-GB"/>
        </w:rPr>
      </w:pPr>
      <w:r>
        <w:rPr>
          <w:noProof/>
          <w:lang w:val="en-GB"/>
        </w:rPr>
        <w:t>klasické mýty v Madridu</w:t>
      </w:r>
    </w:p>
    <w:p w14:paraId="44546695" w14:textId="18B404C5" w:rsidR="004B5A26" w:rsidRPr="001A40D8" w:rsidRDefault="00233223">
      <w:pPr>
        <w:pStyle w:val="Podnadpis"/>
        <w:rPr>
          <w:noProof/>
          <w:lang w:val="en-GB"/>
        </w:rPr>
      </w:pPr>
      <w:r>
        <w:rPr>
          <w:noProof/>
          <w:lang w:val="en-GB"/>
        </w:rPr>
        <w:t>Plán lekce</w:t>
      </w:r>
    </w:p>
    <w:p w14:paraId="74F02E67" w14:textId="6412B631" w:rsidR="004B5A26" w:rsidRPr="007B2099" w:rsidRDefault="00FD5AE4">
      <w:pPr>
        <w:pStyle w:val="Nadpis1"/>
        <w:rPr>
          <w:noProof/>
          <w:lang w:val="en-GB"/>
        </w:rPr>
      </w:pPr>
      <w:r w:rsidRPr="00337981">
        <w:rPr>
          <w:noProof/>
          <w:lang w:val="es-ES" w:eastAsia="es-ES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A3BF596" wp14:editId="79495FAB">
                <wp:simplePos x="0" y="0"/>
                <wp:positionH relativeFrom="margin">
                  <wp:posOffset>0</wp:posOffset>
                </wp:positionH>
                <wp:positionV relativeFrom="paragraph">
                  <wp:posOffset>3175</wp:posOffset>
                </wp:positionV>
                <wp:extent cx="2240280" cy="6492240"/>
                <wp:effectExtent l="0" t="0" r="7620" b="186055"/>
                <wp:wrapSquare wrapText="bothSides"/>
                <wp:docPr id="1" name="Cuadro de texto 1" descr="Barra lateral de cuadro de texto para destacar un artículo y una fot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6492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a que contiene una barra lateral de texto y una foto."/>
                            </w:tblPr>
                            <w:tblGrid>
                              <w:gridCol w:w="3518"/>
                            </w:tblGrid>
                            <w:tr w:rsidR="00FD5AE4" w:rsidRPr="005F4554" w14:paraId="32D5402C" w14:textId="77777777">
                              <w:trPr>
                                <w:trHeight w:hRule="exact" w:val="6048"/>
                              </w:trPr>
                              <w:tc>
                                <w:tcPr>
                                  <w:tcW w:w="3518" w:type="dxa"/>
                                  <w:shd w:val="clear" w:color="auto" w:fill="E76A1D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</w:tcPr>
                                <w:p w14:paraId="1CD63187" w14:textId="4B8C927A" w:rsidR="00FD5AE4" w:rsidRPr="005F4554" w:rsidRDefault="00233223">
                                  <w:pPr>
                                    <w:pStyle w:val="Encabezadodebloque"/>
                                    <w:rPr>
                                      <w:noProof/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/>
                                    </w:rPr>
                                    <w:t>co je to mýtus</w:t>
                                  </w:r>
                                  <w:r w:rsidR="001A40D8">
                                    <w:rPr>
                                      <w:noProof/>
                                      <w:lang w:val="en-GB"/>
                                    </w:rPr>
                                    <w:t>?</w:t>
                                  </w:r>
                                </w:p>
                                <w:p w14:paraId="6036D6A4" w14:textId="56396992" w:rsidR="00FD5AE4" w:rsidRPr="005F4554" w:rsidRDefault="00B814FB" w:rsidP="005F4554">
                                  <w:pPr>
                                    <w:pStyle w:val="Textvbloku"/>
                                    <w:rPr>
                                      <w:noProof/>
                                      <w:lang w:val="en-GB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/>
                                    </w:rPr>
                                    <w:t xml:space="preserve">Mýtus je skupina příběhů, pohádek nebo populárních vyprávění, které jsou postavené na tradici, kultuře nebo náboženské identitě. Všechny civilizace mají svoje mýty: Řecko, Řím, Skandinávie, Japonsko. </w:t>
                                  </w:r>
                                  <w:r w:rsidR="00AF37FF">
                                    <w:rPr>
                                      <w:noProof/>
                                      <w:lang w:val="en-GB"/>
                                    </w:rPr>
                                    <w:t>Hlavními postavami v mýtech jsou bohové, polobohové a ostatní nadpřirozené postavy. Nicméně mezi ostatní patří také lidé, zvířata, nebo jejich kombinace.</w:t>
                                  </w:r>
                                </w:p>
                              </w:tc>
                            </w:tr>
                            <w:tr w:rsidR="00FD5AE4" w:rsidRPr="005F4554" w14:paraId="6E473699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3A0BB5B8" w14:textId="77777777" w:rsidR="00FD5AE4" w:rsidRPr="005F4554" w:rsidRDefault="00FD5AE4">
                                  <w:pPr>
                                    <w:rPr>
                                      <w:noProof/>
                                      <w:lang w:val="en-GB"/>
                                    </w:rPr>
                                  </w:pPr>
                                </w:p>
                              </w:tc>
                            </w:tr>
                            <w:tr w:rsidR="00FD5AE4" w:rsidRPr="00337981" w14:paraId="3BBDD757" w14:textId="77777777" w:rsidTr="007B2099">
                              <w:trPr>
                                <w:trHeight w:hRule="exact" w:val="2877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3D0674DB" w14:textId="77777777" w:rsidR="00FD5AE4" w:rsidRPr="00337981" w:rsidRDefault="007B2099">
                                  <w:pPr>
                                    <w:rPr>
                                      <w:noProof/>
                                      <w:lang w:val="es-ES"/>
                                    </w:rPr>
                                  </w:pPr>
                                  <w:r w:rsidRPr="007B2099">
                                    <w:rPr>
                                      <w:noProof/>
                                      <w:lang w:val="es-ES" w:eastAsia="es-ES"/>
                                    </w:rPr>
                                    <w:drawing>
                                      <wp:inline distT="0" distB="0" distL="0" distR="0" wp14:anchorId="050A4E67" wp14:editId="776E7E83">
                                        <wp:extent cx="2347200" cy="1774800"/>
                                        <wp:effectExtent l="0" t="0" r="0" b="0"/>
                                        <wp:docPr id="14" name="Imagen 14" descr="c) Portal Fuenterrebollo «««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1" descr="c) Portal Fuenterrebollo «««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347200" cy="17748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14:paraId="7CFB0004" w14:textId="22F5DA8C" w:rsidR="00FD5AE4" w:rsidRPr="00337981" w:rsidRDefault="00F87CC8" w:rsidP="00FD5AE4">
                            <w:pPr>
                              <w:pStyle w:val="Titulek"/>
                              <w:rPr>
                                <w:noProof/>
                                <w:lang w:val="es-ES"/>
                              </w:rPr>
                            </w:pPr>
                            <w:r>
                              <w:rPr>
                                <w:noProof/>
                                <w:lang w:val="es-ES"/>
                              </w:rPr>
                              <w:t xml:space="preserve">Fontána Cybele, Madrid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BF59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alt="Barra lateral de cuadro de texto para destacar un artículo y una foto." style="position:absolute;margin-left:0;margin-top:.25pt;width:176.4pt;height:511.2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" o:allowoverlap="f" filled="f" stroked="f" strokeweight=".5pt">
                <v:textbox style="mso-fit-shape-to-text:t"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a que contiene una barra lateral de texto y una foto."/>
                      </w:tblPr>
                      <w:tblGrid>
                        <w:gridCol w:w="3518"/>
                      </w:tblGrid>
                      <w:tr w:rsidR="00FD5AE4" w:rsidRPr="005F4554" w14:paraId="32D5402C" w14:textId="77777777">
                        <w:trPr>
                          <w:trHeight w:hRule="exact" w:val="6048"/>
                        </w:trPr>
                        <w:tc>
                          <w:tcPr>
                            <w:tcW w:w="3518" w:type="dxa"/>
                            <w:shd w:val="clear" w:color="auto" w:fill="E76A1D" w:themeFill="accent1"/>
                            <w:tcMar>
                              <w:top w:w="288" w:type="dxa"/>
                              <w:bottom w:w="288" w:type="dxa"/>
                            </w:tcMar>
                          </w:tcPr>
                          <w:p w14:paraId="1CD63187" w14:textId="4B8C927A" w:rsidR="00FD5AE4" w:rsidRPr="005F4554" w:rsidRDefault="00233223">
                            <w:pPr>
                              <w:pStyle w:val="Encabezadodebloque"/>
                              <w:rPr>
                                <w:noProof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/>
                              </w:rPr>
                              <w:t>co je to mýtus</w:t>
                            </w:r>
                            <w:r w:rsidR="001A40D8">
                              <w:rPr>
                                <w:noProof/>
                                <w:lang w:val="en-GB"/>
                              </w:rPr>
                              <w:t>?</w:t>
                            </w:r>
                          </w:p>
                          <w:p w14:paraId="6036D6A4" w14:textId="56396992" w:rsidR="00FD5AE4" w:rsidRPr="005F4554" w:rsidRDefault="00B814FB" w:rsidP="005F4554">
                            <w:pPr>
                              <w:pStyle w:val="Textvbloku"/>
                              <w:rPr>
                                <w:noProof/>
                                <w:lang w:val="en-GB"/>
                              </w:rPr>
                            </w:pPr>
                            <w:r>
                              <w:rPr>
                                <w:noProof/>
                                <w:lang w:val="en-GB"/>
                              </w:rPr>
                              <w:t xml:space="preserve">Mýtus je skupina příběhů, pohádek nebo populárních vyprávění, které jsou postavené na tradici, kultuře nebo náboženské identitě. Všechny civilizace mají svoje mýty: Řecko, Řím, Skandinávie, Japonsko. </w:t>
                            </w:r>
                            <w:r w:rsidR="00AF37FF">
                              <w:rPr>
                                <w:noProof/>
                                <w:lang w:val="en-GB"/>
                              </w:rPr>
                              <w:t>Hlavními postavami v mýtech jsou bohové, polobohové a ostatní nadpřirozené postavy. Nicméně mezi ostatní patří také lidé, zvířata, nebo jejich kombinace.</w:t>
                            </w:r>
                          </w:p>
                        </w:tc>
                      </w:tr>
                      <w:tr w:rsidR="00FD5AE4" w:rsidRPr="005F4554" w14:paraId="6E473699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3A0BB5B8" w14:textId="77777777" w:rsidR="00FD5AE4" w:rsidRPr="005F4554" w:rsidRDefault="00FD5AE4">
                            <w:pPr>
                              <w:rPr>
                                <w:noProof/>
                                <w:lang w:val="en-GB"/>
                              </w:rPr>
                            </w:pPr>
                          </w:p>
                        </w:tc>
                      </w:tr>
                      <w:tr w:rsidR="00FD5AE4" w:rsidRPr="00337981" w14:paraId="3BBDD757" w14:textId="77777777" w:rsidTr="007B2099">
                        <w:trPr>
                          <w:trHeight w:hRule="exact" w:val="2877"/>
                        </w:trPr>
                        <w:tc>
                          <w:tcPr>
                            <w:tcW w:w="3518" w:type="dxa"/>
                          </w:tcPr>
                          <w:p w14:paraId="3D0674DB" w14:textId="77777777" w:rsidR="00FD5AE4" w:rsidRPr="00337981" w:rsidRDefault="007B2099">
                            <w:pPr>
                              <w:rPr>
                                <w:noProof/>
                                <w:lang w:val="es-ES"/>
                              </w:rPr>
                            </w:pPr>
                            <w:r w:rsidRPr="007B2099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050A4E67" wp14:editId="776E7E83">
                                  <wp:extent cx="2347200" cy="1774800"/>
                                  <wp:effectExtent l="0" t="0" r="0" b="0"/>
                                  <wp:docPr id="14" name="Imagen 14" descr="c) Portal Fuenterrebollo «««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 descr="c) Portal Fuenterrebollo «««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47200" cy="177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14:paraId="7CFB0004" w14:textId="22F5DA8C" w:rsidR="00FD5AE4" w:rsidRPr="00337981" w:rsidRDefault="00F87CC8" w:rsidP="00FD5AE4">
                      <w:pPr>
                        <w:pStyle w:val="Titulek"/>
                        <w:rPr>
                          <w:noProof/>
                          <w:lang w:val="es-ES"/>
                        </w:rPr>
                      </w:pPr>
                      <w:r>
                        <w:rPr>
                          <w:noProof/>
                          <w:lang w:val="es-ES"/>
                        </w:rPr>
                        <w:t xml:space="preserve">Fontána Cybele, Madrid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F37FF">
        <w:rPr>
          <w:rFonts w:ascii="Arial" w:hAnsi="Arial"/>
          <w:noProof/>
          <w:color w:val="E76A1D"/>
          <w:lang w:val="en-GB"/>
        </w:rPr>
        <w:t>úvod</w:t>
      </w:r>
    </w:p>
    <w:p w14:paraId="3D31222D" w14:textId="02751F86" w:rsidR="004B5A26" w:rsidRPr="007B2099" w:rsidRDefault="00AF37FF">
      <w:pPr>
        <w:rPr>
          <w:noProof/>
          <w:lang w:val="en-GB"/>
        </w:rPr>
      </w:pPr>
      <w:r>
        <w:rPr>
          <w:rFonts w:ascii="Georgia" w:hAnsi="Georgia"/>
          <w:noProof/>
          <w:color w:val="404040"/>
          <w:lang w:val="en-GB"/>
        </w:rPr>
        <w:t>Cílem této lekce je propojit umění, kulturu</w:t>
      </w:r>
      <w:r w:rsidR="00965BDC">
        <w:rPr>
          <w:rFonts w:ascii="Georgia" w:hAnsi="Georgia"/>
          <w:noProof/>
          <w:color w:val="404040"/>
          <w:lang w:val="en-GB"/>
        </w:rPr>
        <w:t xml:space="preserve"> a společnost skrz základní pojmy mytologie. Studenti musí zkoumat, psát a prezentovat výsledek jejich práce ve třídě.</w:t>
      </w:r>
    </w:p>
    <w:p w14:paraId="20F8DC76" w14:textId="561D6BC2" w:rsidR="004B5A26" w:rsidRPr="007B2099" w:rsidRDefault="00965BDC">
      <w:pPr>
        <w:pStyle w:val="Nadpis2"/>
        <w:rPr>
          <w:noProof/>
          <w:lang w:val="en-GB"/>
        </w:rPr>
      </w:pPr>
      <w:r>
        <w:rPr>
          <w:noProof/>
          <w:lang w:val="en-GB"/>
        </w:rPr>
        <w:t>Objektivy a materiály</w:t>
      </w:r>
    </w:p>
    <w:p w14:paraId="062E529E" w14:textId="3610ABE6" w:rsidR="004B5A26" w:rsidRPr="007B2099" w:rsidRDefault="00965BDC">
      <w:pPr>
        <w:rPr>
          <w:noProof/>
          <w:lang w:val="en-GB"/>
        </w:rPr>
      </w:pPr>
      <w:r>
        <w:rPr>
          <w:noProof/>
          <w:lang w:val="en-GB"/>
        </w:rPr>
        <w:t>Držte se následujících pokynů a vše bude v pořádku.</w:t>
      </w:r>
    </w:p>
    <w:p w14:paraId="195C9BBD" w14:textId="4145F98D" w:rsidR="007B2099" w:rsidRDefault="00965BDC" w:rsidP="000B148F">
      <w:pPr>
        <w:pStyle w:val="Nadpis3"/>
        <w:rPr>
          <w:noProof/>
          <w:lang w:val="en-GB"/>
        </w:rPr>
      </w:pPr>
      <w:r>
        <w:rPr>
          <w:noProof/>
          <w:lang w:val="en-GB"/>
        </w:rPr>
        <w:t>Co budu objevovat</w:t>
      </w:r>
      <w:r w:rsidR="000B148F">
        <w:rPr>
          <w:noProof/>
          <w:lang w:val="en-GB"/>
        </w:rPr>
        <w:t>?</w:t>
      </w:r>
    </w:p>
    <w:p w14:paraId="75098324" w14:textId="6FEAE986" w:rsidR="000B148F" w:rsidRPr="000B148F" w:rsidRDefault="0005739D" w:rsidP="000B148F">
      <w:pPr>
        <w:rPr>
          <w:lang w:val="en-GB"/>
        </w:rPr>
      </w:pPr>
      <w:proofErr w:type="spellStart"/>
      <w:r>
        <w:rPr>
          <w:lang w:val="en-GB"/>
        </w:rPr>
        <w:t>Skrz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virtuální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procházku</w:t>
      </w:r>
      <w:proofErr w:type="spellEnd"/>
      <w:r>
        <w:rPr>
          <w:lang w:val="en-GB"/>
        </w:rPr>
        <w:t xml:space="preserve"> po </w:t>
      </w:r>
      <w:proofErr w:type="spellStart"/>
      <w:r>
        <w:rPr>
          <w:lang w:val="en-GB"/>
        </w:rPr>
        <w:t>některých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památkách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Madridu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budou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studenti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schopni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získat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představy</w:t>
      </w:r>
      <w:proofErr w:type="spellEnd"/>
      <w:r>
        <w:rPr>
          <w:lang w:val="en-GB"/>
        </w:rPr>
        <w:t xml:space="preserve"> o </w:t>
      </w:r>
      <w:proofErr w:type="spellStart"/>
      <w:r>
        <w:rPr>
          <w:lang w:val="en-GB"/>
        </w:rPr>
        <w:t>mytologii</w:t>
      </w:r>
      <w:proofErr w:type="spellEnd"/>
      <w:r>
        <w:rPr>
          <w:lang w:val="en-GB"/>
        </w:rPr>
        <w:t xml:space="preserve">, </w:t>
      </w:r>
      <w:proofErr w:type="spellStart"/>
      <w:r>
        <w:rPr>
          <w:lang w:val="en-GB"/>
        </w:rPr>
        <w:t>umění</w:t>
      </w:r>
      <w:proofErr w:type="spellEnd"/>
      <w:r w:rsidR="00A46F3D">
        <w:rPr>
          <w:lang w:val="en-GB"/>
        </w:rPr>
        <w:t xml:space="preserve">, </w:t>
      </w:r>
      <w:proofErr w:type="spellStart"/>
      <w:r>
        <w:rPr>
          <w:lang w:val="en-GB"/>
        </w:rPr>
        <w:t>mechanismech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mýtů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ve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společnosti</w:t>
      </w:r>
      <w:proofErr w:type="spellEnd"/>
      <w:r>
        <w:rPr>
          <w:lang w:val="en-GB"/>
        </w:rPr>
        <w:t xml:space="preserve"> </w:t>
      </w:r>
      <w:r w:rsidR="00A46F3D">
        <w:rPr>
          <w:lang w:val="en-GB"/>
        </w:rPr>
        <w:t xml:space="preserve">a </w:t>
      </w:r>
      <w:proofErr w:type="spellStart"/>
      <w:r w:rsidR="00A46F3D">
        <w:rPr>
          <w:lang w:val="en-GB"/>
        </w:rPr>
        <w:t>tak</w:t>
      </w:r>
      <w:r w:rsidR="00966C0C">
        <w:rPr>
          <w:lang w:val="en-GB"/>
        </w:rPr>
        <w:t>é</w:t>
      </w:r>
      <w:proofErr w:type="spellEnd"/>
      <w:r w:rsidR="00966C0C">
        <w:rPr>
          <w:lang w:val="en-GB"/>
        </w:rPr>
        <w:t xml:space="preserve"> o </w:t>
      </w:r>
      <w:proofErr w:type="spellStart"/>
      <w:r w:rsidR="00966C0C">
        <w:rPr>
          <w:lang w:val="en-GB"/>
        </w:rPr>
        <w:t>pár</w:t>
      </w:r>
      <w:proofErr w:type="spellEnd"/>
      <w:r w:rsidR="00966C0C">
        <w:rPr>
          <w:lang w:val="en-GB"/>
        </w:rPr>
        <w:t xml:space="preserve"> </w:t>
      </w:r>
      <w:proofErr w:type="spellStart"/>
      <w:r w:rsidR="00966C0C">
        <w:rPr>
          <w:lang w:val="en-GB"/>
        </w:rPr>
        <w:t>zajímavých</w:t>
      </w:r>
      <w:proofErr w:type="spellEnd"/>
      <w:r w:rsidR="00966C0C">
        <w:rPr>
          <w:lang w:val="en-GB"/>
        </w:rPr>
        <w:t xml:space="preserve"> </w:t>
      </w:r>
      <w:proofErr w:type="spellStart"/>
      <w:r w:rsidR="00966C0C">
        <w:rPr>
          <w:lang w:val="en-GB"/>
        </w:rPr>
        <w:t>místech</w:t>
      </w:r>
      <w:proofErr w:type="spellEnd"/>
      <w:r w:rsidR="00966C0C">
        <w:rPr>
          <w:lang w:val="en-GB"/>
        </w:rPr>
        <w:t xml:space="preserve"> v </w:t>
      </w:r>
      <w:proofErr w:type="spellStart"/>
      <w:r w:rsidR="00966C0C">
        <w:rPr>
          <w:lang w:val="en-GB"/>
        </w:rPr>
        <w:t>Madridu</w:t>
      </w:r>
      <w:proofErr w:type="spellEnd"/>
      <w:r w:rsidR="00966C0C">
        <w:rPr>
          <w:lang w:val="en-GB"/>
        </w:rPr>
        <w:t xml:space="preserve">. </w:t>
      </w:r>
    </w:p>
    <w:p w14:paraId="10CF5EE1" w14:textId="2D854D9C" w:rsidR="004B5A26" w:rsidRPr="007B2099" w:rsidRDefault="0005739D">
      <w:pPr>
        <w:pStyle w:val="Nadpis3"/>
        <w:rPr>
          <w:noProof/>
          <w:lang w:val="en-GB"/>
        </w:rPr>
      </w:pPr>
      <w:r>
        <w:rPr>
          <w:rFonts w:ascii="Georgia" w:hAnsi="Georgia"/>
          <w:noProof/>
          <w:color w:val="404040"/>
          <w:lang w:val="en-GB"/>
        </w:rPr>
        <w:t>Co budu potřebovat?</w:t>
      </w:r>
    </w:p>
    <w:p w14:paraId="7E77A092" w14:textId="6F6E5FEB" w:rsidR="004B5A26" w:rsidRPr="007B2099" w:rsidRDefault="0005739D">
      <w:pPr>
        <w:rPr>
          <w:noProof/>
          <w:lang w:val="en-GB"/>
        </w:rPr>
      </w:pPr>
      <w:r>
        <w:rPr>
          <w:rFonts w:ascii="Georgia" w:hAnsi="Georgia"/>
          <w:noProof/>
          <w:color w:val="404040"/>
          <w:lang w:val="en-GB"/>
        </w:rPr>
        <w:t xml:space="preserve">Budeme potřebovat jenom obvyklé nástroje: papír, pero a počítač s připojením k internetu. A především </w:t>
      </w:r>
      <w:r w:rsidR="00EB224E">
        <w:rPr>
          <w:rFonts w:ascii="Georgia" w:hAnsi="Georgia"/>
          <w:noProof/>
          <w:color w:val="404040"/>
          <w:lang w:val="en-GB"/>
        </w:rPr>
        <w:t>zvědavost, pozornost a chuť k práci.</w:t>
      </w:r>
    </w:p>
    <w:p w14:paraId="4E580224" w14:textId="435CFFAF" w:rsidR="004B5A26" w:rsidRPr="007B2099" w:rsidRDefault="00FD5AE4">
      <w:pPr>
        <w:pStyle w:val="Citt"/>
        <w:rPr>
          <w:noProof/>
          <w:lang w:val="en-GB"/>
        </w:rPr>
      </w:pPr>
      <w:r w:rsidRPr="007B2099">
        <w:rPr>
          <w:rFonts w:ascii="Georgia" w:hAnsi="Georgia"/>
          <w:noProof/>
          <w:color w:val="404040"/>
          <w:lang w:val="en-GB"/>
        </w:rPr>
        <w:t xml:space="preserve"> </w:t>
      </w:r>
      <w:r w:rsidR="00EB224E">
        <w:rPr>
          <w:rFonts w:ascii="Georgia" w:hAnsi="Georgia"/>
          <w:noProof/>
          <w:color w:val="404040"/>
          <w:lang w:val="en-GB"/>
        </w:rPr>
        <w:t>Pamatujte, že učení a vyučování je ta stejná činnost.</w:t>
      </w:r>
    </w:p>
    <w:p w14:paraId="2156F7B8" w14:textId="1E1425E8" w:rsidR="004B5A26" w:rsidRPr="00337981" w:rsidRDefault="00EB224E">
      <w:pPr>
        <w:pStyle w:val="Nadpis1"/>
        <w:rPr>
          <w:noProof/>
          <w:lang w:val="es-ES"/>
        </w:rPr>
      </w:pPr>
      <w:r>
        <w:rPr>
          <w:noProof/>
          <w:lang w:val="es-ES"/>
        </w:rPr>
        <w:t>postupy</w:t>
      </w:r>
    </w:p>
    <w:p w14:paraId="206A231D" w14:textId="619C988D" w:rsidR="007B2099" w:rsidRDefault="00EB224E">
      <w:pPr>
        <w:rPr>
          <w:rFonts w:ascii="Georgia" w:hAnsi="Georgia"/>
          <w:noProof/>
          <w:color w:val="404040"/>
          <w:lang w:val="en-GB"/>
        </w:rPr>
      </w:pPr>
      <w:r>
        <w:rPr>
          <w:rFonts w:ascii="Georgia" w:hAnsi="Georgia"/>
          <w:noProof/>
          <w:color w:val="404040"/>
          <w:lang w:val="en-GB"/>
        </w:rPr>
        <w:t xml:space="preserve">Všichni studenti uvidí snímky nebo video o klasických sochách v Madridu. </w:t>
      </w:r>
    </w:p>
    <w:p w14:paraId="33D733C3" w14:textId="475B7356" w:rsidR="00EB224E" w:rsidRDefault="00EB224E">
      <w:pPr>
        <w:rPr>
          <w:rFonts w:ascii="Georgia" w:hAnsi="Georgia"/>
          <w:noProof/>
          <w:color w:val="404040"/>
          <w:lang w:val="en-GB"/>
        </w:rPr>
      </w:pPr>
      <w:r>
        <w:rPr>
          <w:rFonts w:ascii="Georgia" w:hAnsi="Georgia"/>
          <w:noProof/>
          <w:color w:val="404040"/>
          <w:lang w:val="en-GB"/>
        </w:rPr>
        <w:t xml:space="preserve">Dále, ve skupinkách, budete hledat informace o hlavních mytologických postavách </w:t>
      </w:r>
      <w:r w:rsidR="00B20982">
        <w:rPr>
          <w:rFonts w:ascii="Georgia" w:hAnsi="Georgia"/>
          <w:noProof/>
          <w:color w:val="404040"/>
          <w:lang w:val="en-GB"/>
        </w:rPr>
        <w:t xml:space="preserve">podle jejich vlastností: síla, inteligence, zlo, dobro. S nezbytnými údaji, porovnáte starověký mýtus se současnou postavou sportu, kultury, vědy,… </w:t>
      </w:r>
    </w:p>
    <w:p w14:paraId="6843ACF2" w14:textId="314D1B01" w:rsidR="004B5A26" w:rsidRPr="007B2099" w:rsidRDefault="00B20982">
      <w:pPr>
        <w:rPr>
          <w:noProof/>
          <w:lang w:val="en-GB"/>
        </w:rPr>
      </w:pPr>
      <w:r>
        <w:rPr>
          <w:rFonts w:ascii="Georgia" w:hAnsi="Georgia"/>
          <w:noProof/>
          <w:color w:val="404040"/>
          <w:lang w:val="en-GB"/>
        </w:rPr>
        <w:t xml:space="preserve">Výsledkem bude </w:t>
      </w:r>
      <w:r w:rsidRPr="00340C5B">
        <w:rPr>
          <w:rFonts w:ascii="Georgia" w:hAnsi="Georgia"/>
          <w:b/>
          <w:bCs/>
          <w:noProof/>
          <w:color w:val="404040"/>
          <w:lang w:val="en-GB"/>
        </w:rPr>
        <w:t>článek, video nebo snímky</w:t>
      </w:r>
      <w:r>
        <w:rPr>
          <w:rFonts w:ascii="Georgia" w:hAnsi="Georgia"/>
          <w:noProof/>
          <w:color w:val="404040"/>
          <w:lang w:val="en-GB"/>
        </w:rPr>
        <w:t xml:space="preserve">, </w:t>
      </w:r>
      <w:r w:rsidR="00340C5B">
        <w:rPr>
          <w:rFonts w:ascii="Georgia" w:hAnsi="Georgia"/>
          <w:noProof/>
          <w:color w:val="404040"/>
          <w:lang w:val="en-GB"/>
        </w:rPr>
        <w:t xml:space="preserve">které budou studenti prezentovat před třídou. </w:t>
      </w:r>
    </w:p>
    <w:p w14:paraId="074E9DA7" w14:textId="1D4C3448" w:rsidR="004B5A26" w:rsidRPr="007B2099" w:rsidRDefault="007B2099">
      <w:pPr>
        <w:pStyle w:val="Nadpis1"/>
        <w:rPr>
          <w:noProof/>
          <w:lang w:val="en-GB"/>
        </w:rPr>
      </w:pPr>
      <w:r w:rsidRPr="00337981">
        <w:rPr>
          <w:noProof/>
          <w:lang w:val="es-ES" w:eastAsia="es-ES"/>
        </w:rPr>
        <w:lastRenderedPageBreak/>
        <mc:AlternateContent>
          <mc:Choice Requires="wps">
            <w:drawing>
              <wp:anchor distT="182880" distB="182880" distL="274320" distR="274320" simplePos="0" relativeHeight="251661312" behindDoc="0" locked="0" layoutInCell="1" allowOverlap="0" wp14:anchorId="0EE81DB5" wp14:editId="79C86285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2240280" cy="3949065"/>
                <wp:effectExtent l="0" t="0" r="7620" b="13335"/>
                <wp:wrapSquare wrapText="bothSides"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39493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952E29" w14:textId="77777777" w:rsidR="00FD5AE4" w:rsidRPr="00337981" w:rsidRDefault="007B2099" w:rsidP="00FD5AE4">
                            <w:pPr>
                              <w:pStyle w:val="Bezmezer"/>
                              <w:rPr>
                                <w:lang w:val="es-ES"/>
                              </w:rPr>
                            </w:pPr>
                            <w:r w:rsidRPr="007B2099"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64F85129" wp14:editId="254E8F8D">
                                  <wp:extent cx="2233930" cy="1675304"/>
                                  <wp:effectExtent l="0" t="0" r="0" b="1270"/>
                                  <wp:docPr id="15" name="Imagen 15" descr="metro Madrid plano te lleva a Plaza de Neptun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3" descr="metro Madrid plano te lleva a Plaza de Neptun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33930" cy="16753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318B7F5" w14:textId="37CAF3DB" w:rsidR="00FD5AE4" w:rsidRPr="007B2099" w:rsidRDefault="005444E2" w:rsidP="00FD5AE4">
                            <w:pPr>
                              <w:pStyle w:val="Titulek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Neptunova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fontána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, Madrid </w:t>
                            </w:r>
                          </w:p>
                          <w:p w14:paraId="5655FC68" w14:textId="41BB501D" w:rsidR="00FD5AE4" w:rsidRPr="007B2099" w:rsidRDefault="005444E2" w:rsidP="00FD5AE4">
                            <w:pPr>
                              <w:pStyle w:val="Encabezadodecontact"/>
                              <w:rPr>
                                <w:lang w:val="en-GB"/>
                              </w:rPr>
                            </w:pPr>
                            <w:proofErr w:type="spellStart"/>
                            <w:r>
                              <w:rPr>
                                <w:lang w:val="en-GB"/>
                              </w:rPr>
                              <w:t>Pár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zajímavých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odkazů</w:t>
                            </w:r>
                            <w:proofErr w:type="spellEnd"/>
                          </w:p>
                          <w:p w14:paraId="3BC109C8" w14:textId="77777777" w:rsidR="007B2099" w:rsidRDefault="0008001F" w:rsidP="00FD5AE4">
                            <w:pPr>
                              <w:pStyle w:val="Informacindecontacto"/>
                              <w:rPr>
                                <w:lang w:val="en-GB"/>
                              </w:rPr>
                            </w:pPr>
                            <w:hyperlink r:id="rId8" w:history="1">
                              <w:r w:rsidR="007B2099" w:rsidRPr="006D5BF9">
                                <w:rPr>
                                  <w:rStyle w:val="Hypertextovodkaz"/>
                                  <w:lang w:val="en-GB"/>
                                </w:rPr>
                                <w:t>https://www.youtube.com/watch?v=JJ7BBjoXa14</w:t>
                              </w:r>
                            </w:hyperlink>
                          </w:p>
                          <w:p w14:paraId="77A11BFD" w14:textId="77777777" w:rsidR="007B2099" w:rsidRDefault="007B2099" w:rsidP="00FD5AE4">
                            <w:pPr>
                              <w:pStyle w:val="Informacindecontacto"/>
                              <w:rPr>
                                <w:lang w:val="en-GB"/>
                              </w:rPr>
                            </w:pPr>
                          </w:p>
                          <w:p w14:paraId="7ABBAD0C" w14:textId="77777777" w:rsidR="00FD5AE4" w:rsidRDefault="0008001F" w:rsidP="00FD5AE4">
                            <w:pPr>
                              <w:pStyle w:val="Informacindecontacto"/>
                              <w:rPr>
                                <w:lang w:val="en-GB"/>
                              </w:rPr>
                            </w:pPr>
                            <w:hyperlink r:id="rId9" w:history="1">
                              <w:r w:rsidR="007B2099" w:rsidRPr="006D5BF9">
                                <w:rPr>
                                  <w:rStyle w:val="Hypertextovodkaz"/>
                                  <w:lang w:val="en-GB"/>
                                </w:rPr>
                                <w:t>https://www.esmadrid.com/en/mythological-madrid</w:t>
                              </w:r>
                            </w:hyperlink>
                          </w:p>
                          <w:p w14:paraId="0CEA942F" w14:textId="77777777" w:rsidR="007B2099" w:rsidRPr="007B2099" w:rsidRDefault="007B2099" w:rsidP="00FD5AE4">
                            <w:pPr>
                              <w:pStyle w:val="Informacindecontacto"/>
                              <w:rPr>
                                <w:lang w:val="en-GB"/>
                              </w:rPr>
                            </w:pPr>
                          </w:p>
                          <w:p w14:paraId="1E437511" w14:textId="77777777" w:rsidR="00FD5AE4" w:rsidRDefault="0008001F" w:rsidP="00FD5AE4">
                            <w:pPr>
                              <w:pStyle w:val="Informacindecontacto"/>
                              <w:rPr>
                                <w:lang w:val="en-GB"/>
                              </w:rPr>
                            </w:pPr>
                            <w:hyperlink r:id="rId10" w:history="1">
                              <w:r w:rsidR="007B2099" w:rsidRPr="006D5BF9">
                                <w:rPr>
                                  <w:rStyle w:val="Hypertextovodkaz"/>
                                  <w:lang w:val="en-GB"/>
                                </w:rPr>
                                <w:t>https://www.youtube.com/watch?v=NgeWSEqjPuY</w:t>
                              </w:r>
                            </w:hyperlink>
                          </w:p>
                          <w:p w14:paraId="1CEEC42D" w14:textId="77777777" w:rsidR="007B2099" w:rsidRPr="007B2099" w:rsidRDefault="007B2099" w:rsidP="00FD5AE4">
                            <w:pPr>
                              <w:pStyle w:val="Informacindecontacto"/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81DB5" id="Cuadro de texto 6" o:spid="_x0000_s1027" type="#_x0000_t202" style="position:absolute;margin-left:0;margin-top:0;width:176.4pt;height:310.95pt;z-index:251661312;visibility:visible;mso-wrap-style:square;mso-width-percent:0;mso-height-percent:0;mso-wrap-distance-left:21.6pt;mso-wrap-distance-top:14.4pt;mso-wrap-distance-right:21.6pt;mso-wrap-distance-bottom:14.4pt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" o:allowoverlap="f" filled="f" stroked="f" strokeweight=".5pt">
                <v:textbox inset="0,0,0,0">
                  <w:txbxContent>
                    <w:p w14:paraId="61952E29" w14:textId="77777777" w:rsidR="00FD5AE4" w:rsidRPr="00337981" w:rsidRDefault="007B2099" w:rsidP="00FD5AE4">
                      <w:pPr>
                        <w:pStyle w:val="Bezmezer"/>
                        <w:rPr>
                          <w:lang w:val="es-ES"/>
                        </w:rPr>
                      </w:pPr>
                      <w:r w:rsidRPr="007B2099">
                        <w:rPr>
                          <w:noProof/>
                          <w:lang w:val="es-ES" w:eastAsia="es-ES"/>
                        </w:rPr>
                        <w:drawing>
                          <wp:inline distT="0" distB="0" distL="0" distR="0" wp14:anchorId="64F85129" wp14:editId="254E8F8D">
                            <wp:extent cx="2233930" cy="1675304"/>
                            <wp:effectExtent l="0" t="0" r="0" b="1270"/>
                            <wp:docPr id="15" name="Imagen 15" descr="metro Madrid plano te lleva a Plaza de Neptun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3" descr="metro Madrid plano te lleva a Plaza de Neptun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33930" cy="16753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318B7F5" w14:textId="37CAF3DB" w:rsidR="00FD5AE4" w:rsidRPr="007B2099" w:rsidRDefault="005444E2" w:rsidP="00FD5AE4">
                      <w:pPr>
                        <w:pStyle w:val="Titulek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Neptunova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fontána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, Madrid </w:t>
                      </w:r>
                    </w:p>
                    <w:p w14:paraId="5655FC68" w14:textId="41BB501D" w:rsidR="00FD5AE4" w:rsidRPr="007B2099" w:rsidRDefault="005444E2" w:rsidP="00FD5AE4">
                      <w:pPr>
                        <w:pStyle w:val="Encabezadodecontact"/>
                        <w:rPr>
                          <w:lang w:val="en-GB"/>
                        </w:rPr>
                      </w:pPr>
                      <w:proofErr w:type="spellStart"/>
                      <w:r>
                        <w:rPr>
                          <w:lang w:val="en-GB"/>
                        </w:rPr>
                        <w:t>Pár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zajímavých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odkazů</w:t>
                      </w:r>
                      <w:proofErr w:type="spellEnd"/>
                    </w:p>
                    <w:p w14:paraId="3BC109C8" w14:textId="77777777" w:rsidR="007B2099" w:rsidRDefault="0008001F" w:rsidP="00FD5AE4">
                      <w:pPr>
                        <w:pStyle w:val="Informacindecontacto"/>
                        <w:rPr>
                          <w:lang w:val="en-GB"/>
                        </w:rPr>
                      </w:pPr>
                      <w:hyperlink r:id="rId11" w:history="1">
                        <w:r w:rsidR="007B2099" w:rsidRPr="006D5BF9">
                          <w:rPr>
                            <w:rStyle w:val="Hypertextovodkaz"/>
                            <w:lang w:val="en-GB"/>
                          </w:rPr>
                          <w:t>https://www.youtube.com/watch?v=JJ7BBjoXa14</w:t>
                        </w:r>
                      </w:hyperlink>
                    </w:p>
                    <w:p w14:paraId="77A11BFD" w14:textId="77777777" w:rsidR="007B2099" w:rsidRDefault="007B2099" w:rsidP="00FD5AE4">
                      <w:pPr>
                        <w:pStyle w:val="Informacindecontacto"/>
                        <w:rPr>
                          <w:lang w:val="en-GB"/>
                        </w:rPr>
                      </w:pPr>
                    </w:p>
                    <w:p w14:paraId="7ABBAD0C" w14:textId="77777777" w:rsidR="00FD5AE4" w:rsidRDefault="0008001F" w:rsidP="00FD5AE4">
                      <w:pPr>
                        <w:pStyle w:val="Informacindecontacto"/>
                        <w:rPr>
                          <w:lang w:val="en-GB"/>
                        </w:rPr>
                      </w:pPr>
                      <w:hyperlink r:id="rId12" w:history="1">
                        <w:r w:rsidR="007B2099" w:rsidRPr="006D5BF9">
                          <w:rPr>
                            <w:rStyle w:val="Hypertextovodkaz"/>
                            <w:lang w:val="en-GB"/>
                          </w:rPr>
                          <w:t>https://www.esmadrid.com/en/mythological-madrid</w:t>
                        </w:r>
                      </w:hyperlink>
                    </w:p>
                    <w:p w14:paraId="0CEA942F" w14:textId="77777777" w:rsidR="007B2099" w:rsidRPr="007B2099" w:rsidRDefault="007B2099" w:rsidP="00FD5AE4">
                      <w:pPr>
                        <w:pStyle w:val="Informacindecontacto"/>
                        <w:rPr>
                          <w:lang w:val="en-GB"/>
                        </w:rPr>
                      </w:pPr>
                    </w:p>
                    <w:p w14:paraId="1E437511" w14:textId="77777777" w:rsidR="00FD5AE4" w:rsidRDefault="0008001F" w:rsidP="00FD5AE4">
                      <w:pPr>
                        <w:pStyle w:val="Informacindecontacto"/>
                        <w:rPr>
                          <w:lang w:val="en-GB"/>
                        </w:rPr>
                      </w:pPr>
                      <w:hyperlink r:id="rId13" w:history="1">
                        <w:r w:rsidR="007B2099" w:rsidRPr="006D5BF9">
                          <w:rPr>
                            <w:rStyle w:val="Hypertextovodkaz"/>
                            <w:lang w:val="en-GB"/>
                          </w:rPr>
                          <w:t>https://www.youtube.com/watch?v=NgeWSEqjPuY</w:t>
                        </w:r>
                      </w:hyperlink>
                    </w:p>
                    <w:p w14:paraId="1CEEC42D" w14:textId="77777777" w:rsidR="007B2099" w:rsidRPr="007B2099" w:rsidRDefault="007B2099" w:rsidP="00FD5AE4">
                      <w:pPr>
                        <w:pStyle w:val="Informacindecontacto"/>
                        <w:rPr>
                          <w:lang w:val="en-GB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F87CC8">
        <w:rPr>
          <w:rFonts w:ascii="Arial" w:hAnsi="Arial"/>
          <w:noProof/>
          <w:color w:val="E76A1D"/>
          <w:lang w:val="en-GB"/>
        </w:rPr>
        <w:t>role učitele</w:t>
      </w:r>
    </w:p>
    <w:p w14:paraId="6E02CC0F" w14:textId="7D9A3B59" w:rsidR="004B5A26" w:rsidRPr="007B2099" w:rsidRDefault="00F87CC8">
      <w:pPr>
        <w:rPr>
          <w:noProof/>
          <w:lang w:val="en-GB"/>
        </w:rPr>
      </w:pPr>
      <w:r>
        <w:rPr>
          <w:noProof/>
          <w:lang w:val="en-GB"/>
        </w:rPr>
        <w:t>Předtím než začnete pracovat, učitel odprezentuje dokument “Klasické mýty v Madridu”</w:t>
      </w:r>
      <w:r w:rsidR="00EE19D6">
        <w:rPr>
          <w:noProof/>
          <w:lang w:val="en-GB"/>
        </w:rPr>
        <w:t>, který vám napoví, jak pracovat.</w:t>
      </w:r>
    </w:p>
    <w:p w14:paraId="7C5B44B8" w14:textId="6AB1F404" w:rsidR="004B5A26" w:rsidRDefault="00EE19D6">
      <w:pPr>
        <w:rPr>
          <w:rFonts w:ascii="Georgia" w:hAnsi="Georgia"/>
          <w:noProof/>
          <w:color w:val="404040"/>
          <w:lang w:val="en-GB"/>
        </w:rPr>
      </w:pPr>
      <w:r>
        <w:rPr>
          <w:rFonts w:ascii="Georgia" w:hAnsi="Georgia"/>
          <w:noProof/>
          <w:color w:val="404040"/>
          <w:lang w:val="en-GB"/>
        </w:rPr>
        <w:t>Během výzkumu bude učitel radit studentům</w:t>
      </w:r>
      <w:r w:rsidR="00734FC4">
        <w:rPr>
          <w:rFonts w:ascii="Georgia" w:hAnsi="Georgia"/>
          <w:noProof/>
          <w:color w:val="404040"/>
          <w:lang w:val="en-GB"/>
        </w:rPr>
        <w:t xml:space="preserve"> s metodou, podklady, projevem a veřejnou prezentací.</w:t>
      </w:r>
      <w:r>
        <w:rPr>
          <w:rFonts w:ascii="Georgia" w:hAnsi="Georgia"/>
          <w:noProof/>
          <w:color w:val="404040"/>
          <w:lang w:val="en-GB"/>
        </w:rPr>
        <w:t xml:space="preserve"> </w:t>
      </w:r>
    </w:p>
    <w:p w14:paraId="54684EFD" w14:textId="4EC04A16" w:rsidR="007B2099" w:rsidRPr="007B2099" w:rsidRDefault="00734FC4">
      <w:pPr>
        <w:rPr>
          <w:noProof/>
          <w:lang w:val="en-GB"/>
        </w:rPr>
      </w:pPr>
      <w:r>
        <w:rPr>
          <w:noProof/>
          <w:lang w:val="en-GB"/>
        </w:rPr>
        <w:t>Učitel bude hodnotit během procesu, tak aby výsledek byl adekvátní.</w:t>
      </w:r>
    </w:p>
    <w:p w14:paraId="40AB1B66" w14:textId="0707E73E" w:rsidR="004B5A26" w:rsidRPr="00337981" w:rsidRDefault="00734FC4">
      <w:pPr>
        <w:pStyle w:val="Nadpis1"/>
        <w:rPr>
          <w:noProof/>
          <w:lang w:val="es-ES"/>
        </w:rPr>
      </w:pPr>
      <w:r>
        <w:rPr>
          <w:rFonts w:ascii="Arial" w:hAnsi="Arial"/>
          <w:noProof/>
          <w:color w:val="E76A1D"/>
          <w:lang w:val="es-ES"/>
        </w:rPr>
        <w:t>role studentů</w:t>
      </w:r>
    </w:p>
    <w:p w14:paraId="7F46E993" w14:textId="38ABCC2F" w:rsidR="007B2099" w:rsidRDefault="00734FC4">
      <w:pPr>
        <w:rPr>
          <w:rFonts w:ascii="Georgia" w:hAnsi="Georgia"/>
          <w:noProof/>
          <w:color w:val="404040"/>
          <w:lang w:val="en-GB"/>
        </w:rPr>
      </w:pPr>
      <w:r>
        <w:rPr>
          <w:rFonts w:ascii="Georgia" w:hAnsi="Georgia"/>
          <w:noProof/>
          <w:color w:val="404040"/>
          <w:lang w:val="en-GB"/>
        </w:rPr>
        <w:t xml:space="preserve">Studenti musí prokázat svou samostatnost při hledání dat, </w:t>
      </w:r>
      <w:r w:rsidR="003A159D">
        <w:rPr>
          <w:rFonts w:ascii="Georgia" w:hAnsi="Georgia"/>
          <w:noProof/>
          <w:color w:val="404040"/>
          <w:lang w:val="en-GB"/>
        </w:rPr>
        <w:t>odkazů a užitečných dokumentů.</w:t>
      </w:r>
    </w:p>
    <w:p w14:paraId="5E7B9E38" w14:textId="2004B208" w:rsidR="004B5A26" w:rsidRPr="007B2099" w:rsidRDefault="003A159D">
      <w:pPr>
        <w:rPr>
          <w:noProof/>
          <w:lang w:val="en-GB"/>
        </w:rPr>
      </w:pPr>
      <w:r>
        <w:rPr>
          <w:rFonts w:ascii="Georgia" w:hAnsi="Georgia"/>
          <w:noProof/>
          <w:color w:val="404040"/>
          <w:lang w:val="en-GB"/>
        </w:rPr>
        <w:t>Je důležité, abyste rozlišovali mezi kvalitou nalezených materiálů: co je důležité a co je vedlejší?</w:t>
      </w:r>
    </w:p>
    <w:p w14:paraId="4771A0E3" w14:textId="3A7FCBD7" w:rsidR="007B2099" w:rsidRDefault="003A159D">
      <w:pPr>
        <w:rPr>
          <w:rFonts w:ascii="Georgia" w:hAnsi="Georgia"/>
          <w:noProof/>
          <w:color w:val="404040"/>
          <w:lang w:val="en-GB"/>
        </w:rPr>
      </w:pPr>
      <w:r>
        <w:rPr>
          <w:rFonts w:ascii="Georgia" w:hAnsi="Georgia"/>
          <w:noProof/>
          <w:color w:val="404040"/>
          <w:lang w:val="en-GB"/>
        </w:rPr>
        <w:t>Studenti budou vědět, jak ohodnotit vlastní práci, jak ohodnotit práci svých spolužáků a přijmout obdržené připomínky.</w:t>
      </w:r>
    </w:p>
    <w:p w14:paraId="6D35F66F" w14:textId="78709944" w:rsidR="004B5A26" w:rsidRPr="007B2099" w:rsidRDefault="007B2099">
      <w:pPr>
        <w:rPr>
          <w:noProof/>
          <w:lang w:val="en-GB"/>
        </w:rPr>
      </w:pPr>
      <w:r w:rsidRPr="00337981">
        <w:rPr>
          <w:noProof/>
          <w:lang w:val="es-ES" w:eastAsia="es-ES"/>
        </w:rPr>
        <mc:AlternateContent>
          <mc:Choice Requires="wps">
            <w:drawing>
              <wp:anchor distT="182880" distB="182880" distL="274320" distR="274320" simplePos="0" relativeHeight="251663360" behindDoc="0" locked="0" layoutInCell="1" allowOverlap="0" wp14:anchorId="17788A3F" wp14:editId="065C452B">
                <wp:simplePos x="0" y="0"/>
                <wp:positionH relativeFrom="margin">
                  <wp:align>left</wp:align>
                </wp:positionH>
                <wp:positionV relativeFrom="margin">
                  <wp:posOffset>4528820</wp:posOffset>
                </wp:positionV>
                <wp:extent cx="6858000" cy="2025015"/>
                <wp:effectExtent l="0" t="0" r="0" b="13335"/>
                <wp:wrapTopAndBottom/>
                <wp:docPr id="3" name="Cuadro de texto 3" descr="Cuadro de texto para exponer la información del gestor de correo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025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W w:w="5000" w:type="pct"/>
                              <w:tblBorders>
                                <w:top w:val="single" w:sz="8" w:space="0" w:color="E76A1D" w:themeColor="accent1"/>
                              </w:tblBorders>
                              <w:tblCellMar>
                                <w:top w:w="576" w:type="dxa"/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Gestor de correo para las direcciones del destinatario y de retorno."/>
                            </w:tblPr>
                            <w:tblGrid>
                              <w:gridCol w:w="4322"/>
                              <w:gridCol w:w="6483"/>
                            </w:tblGrid>
                            <w:tr w:rsidR="007B2099" w:rsidRPr="005F4554" w14:paraId="16AA5262" w14:textId="77777777">
                              <w:trPr>
                                <w:trHeight w:val="2736"/>
                              </w:trPr>
                              <w:tc>
                                <w:tcPr>
                                  <w:tcW w:w="2000" w:type="pct"/>
                                </w:tcPr>
                                <w:p w14:paraId="100B8BDC" w14:textId="77777777" w:rsidR="007B2099" w:rsidRPr="00337981" w:rsidRDefault="007B2099" w:rsidP="007B2099">
                                  <w:pPr>
                                    <w:pStyle w:val="Informacindecontacto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p w14:paraId="26013065" w14:textId="77777777" w:rsidR="00FD5AE4" w:rsidRPr="00337981" w:rsidRDefault="00FD5AE4">
                                  <w:pPr>
                                    <w:rPr>
                                      <w:noProof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7B2099" w:rsidRPr="005F4554" w14:paraId="415A437E" w14:textId="77777777">
                              <w:trPr>
                                <w:trHeight w:val="3600"/>
                              </w:trPr>
                              <w:tc>
                                <w:tcPr>
                                  <w:tcW w:w="2000" w:type="pct"/>
                                </w:tcPr>
                                <w:p w14:paraId="1F273C37" w14:textId="77777777" w:rsidR="00FD5AE4" w:rsidRPr="00337981" w:rsidRDefault="00FD5AE4">
                                  <w:pPr>
                                    <w:pStyle w:val="Informacindecontacto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00" w:type="pct"/>
                                </w:tcPr>
                                <w:p w14:paraId="3F3DCFD0" w14:textId="77777777" w:rsidR="00FD5AE4" w:rsidRPr="00337981" w:rsidRDefault="00FD5AE4" w:rsidP="007B2099">
                                  <w:pPr>
                                    <w:pStyle w:val="Informacindecontacto"/>
                                    <w:rPr>
                                      <w:noProof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EDC05F3" w14:textId="77777777" w:rsidR="00FD5AE4" w:rsidRPr="00337981" w:rsidRDefault="00FD5AE4" w:rsidP="00FD5AE4">
                            <w:pPr>
                              <w:rPr>
                                <w:noProof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88A3F" id="Cuadro de texto 3" o:spid="_x0000_s1028" type="#_x0000_t202" alt="Cuadro de texto para exponer la información del gestor de correo." style="position:absolute;margin-left:0;margin-top:356.6pt;width:540pt;height:159.45pt;z-index:251663360;visibility:visible;mso-wrap-style:square;mso-width-percent:1000;mso-height-percent:0;mso-wrap-distance-left:21.6pt;mso-wrap-distance-top:14.4pt;mso-wrap-distance-right:21.6pt;mso-wrap-distance-bottom:14.4pt;mso-position-horizontal:left;mso-position-horizontal-relative:margin;mso-position-vertical:absolute;mso-position-vertical-relative:margin;mso-width-percent:10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" o:allowoverlap="f" filled="f" stroked="f" strokeweight=".5pt">
                <v:textbox inset="0,0,0,0">
                  <w:txbxContent>
                    <w:tbl>
                      <w:tblPr>
                        <w:tblW w:w="5000" w:type="pct"/>
                        <w:tblBorders>
                          <w:top w:val="single" w:sz="8" w:space="0" w:color="E76A1D" w:themeColor="accent1"/>
                        </w:tblBorders>
                        <w:tblCellMar>
                          <w:top w:w="576" w:type="dxa"/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Gestor de correo para las direcciones del destinatario y de retorno."/>
                      </w:tblPr>
                      <w:tblGrid>
                        <w:gridCol w:w="4322"/>
                        <w:gridCol w:w="6483"/>
                      </w:tblGrid>
                      <w:tr w:rsidR="007B2099" w:rsidRPr="005F4554" w14:paraId="16AA5262" w14:textId="77777777">
                        <w:trPr>
                          <w:trHeight w:val="2736"/>
                        </w:trPr>
                        <w:tc>
                          <w:tcPr>
                            <w:tcW w:w="2000" w:type="pct"/>
                          </w:tcPr>
                          <w:p w14:paraId="100B8BDC" w14:textId="77777777" w:rsidR="007B2099" w:rsidRPr="00337981" w:rsidRDefault="007B2099" w:rsidP="007B2099">
                            <w:pPr>
                              <w:pStyle w:val="Informacindecontacto"/>
                              <w:rPr>
                                <w:noProof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p w14:paraId="26013065" w14:textId="77777777" w:rsidR="00FD5AE4" w:rsidRPr="00337981" w:rsidRDefault="00FD5AE4">
                            <w:pPr>
                              <w:rPr>
                                <w:noProof/>
                                <w:lang w:val="es-ES"/>
                              </w:rPr>
                            </w:pPr>
                          </w:p>
                        </w:tc>
                      </w:tr>
                      <w:tr w:rsidR="007B2099" w:rsidRPr="005F4554" w14:paraId="415A437E" w14:textId="77777777">
                        <w:trPr>
                          <w:trHeight w:val="3600"/>
                        </w:trPr>
                        <w:tc>
                          <w:tcPr>
                            <w:tcW w:w="2000" w:type="pct"/>
                          </w:tcPr>
                          <w:p w14:paraId="1F273C37" w14:textId="77777777" w:rsidR="00FD5AE4" w:rsidRPr="00337981" w:rsidRDefault="00FD5AE4">
                            <w:pPr>
                              <w:pStyle w:val="Informacindecontacto"/>
                              <w:rPr>
                                <w:noProof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000" w:type="pct"/>
                          </w:tcPr>
                          <w:p w14:paraId="3F3DCFD0" w14:textId="77777777" w:rsidR="00FD5AE4" w:rsidRPr="00337981" w:rsidRDefault="00FD5AE4" w:rsidP="007B2099">
                            <w:pPr>
                              <w:pStyle w:val="Informacindecontacto"/>
                              <w:rPr>
                                <w:noProof/>
                                <w:lang w:val="es-ES"/>
                              </w:rPr>
                            </w:pPr>
                          </w:p>
                        </w:tc>
                      </w:tr>
                    </w:tbl>
                    <w:p w14:paraId="3EDC05F3" w14:textId="77777777" w:rsidR="00FD5AE4" w:rsidRPr="00337981" w:rsidRDefault="00FD5AE4" w:rsidP="00FD5AE4">
                      <w:pPr>
                        <w:rPr>
                          <w:noProof/>
                          <w:lang w:val="es-ES"/>
                        </w:rPr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3A159D">
        <w:rPr>
          <w:noProof/>
          <w:lang w:val="en-GB"/>
        </w:rPr>
        <w:t xml:space="preserve">Kritéria hodnocení jsou: </w:t>
      </w:r>
      <w:r w:rsidR="005444E2">
        <w:rPr>
          <w:noProof/>
          <w:lang w:val="en-GB"/>
        </w:rPr>
        <w:t>zájem o obsah, přehlednost prezentace a reakce na otázky.</w:t>
      </w:r>
    </w:p>
    <w:sectPr w:rsidR="004B5A26" w:rsidRPr="007B2099">
      <w:pgSz w:w="12240" w:h="15840"/>
      <w:pgMar w:top="79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554"/>
    <w:rsid w:val="00004798"/>
    <w:rsid w:val="0005739D"/>
    <w:rsid w:val="0008001F"/>
    <w:rsid w:val="000B148F"/>
    <w:rsid w:val="001A40D8"/>
    <w:rsid w:val="001D6D83"/>
    <w:rsid w:val="00233223"/>
    <w:rsid w:val="00253B1C"/>
    <w:rsid w:val="00337981"/>
    <w:rsid w:val="00340C5B"/>
    <w:rsid w:val="003A159D"/>
    <w:rsid w:val="004B5A26"/>
    <w:rsid w:val="005444E2"/>
    <w:rsid w:val="005B6724"/>
    <w:rsid w:val="005B6BB4"/>
    <w:rsid w:val="005F4554"/>
    <w:rsid w:val="00734FC4"/>
    <w:rsid w:val="007748C0"/>
    <w:rsid w:val="007B2099"/>
    <w:rsid w:val="00965BDC"/>
    <w:rsid w:val="00966C0C"/>
    <w:rsid w:val="00A00C6D"/>
    <w:rsid w:val="00A46F3D"/>
    <w:rsid w:val="00AF37FF"/>
    <w:rsid w:val="00B20982"/>
    <w:rsid w:val="00B814FB"/>
    <w:rsid w:val="00D715B1"/>
    <w:rsid w:val="00D92186"/>
    <w:rsid w:val="00DA7265"/>
    <w:rsid w:val="00E518EC"/>
    <w:rsid w:val="00E6481E"/>
    <w:rsid w:val="00EB224E"/>
    <w:rsid w:val="00EE19D6"/>
    <w:rsid w:val="00F87CC8"/>
    <w:rsid w:val="00FD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AEA738"/>
  <w15:chartTrackingRefBased/>
  <w15:docId w15:val="{766AB707-B6BD-4ECA-8981-B6EB01A52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styleId="Nadpis2">
    <w:name w:val="heading 2"/>
    <w:basedOn w:val="Normln"/>
    <w:next w:val="Normln"/>
    <w:link w:val="Nadpis2C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styleId="Nadpis3">
    <w:name w:val="heading 3"/>
    <w:basedOn w:val="Normln"/>
    <w:next w:val="Normln"/>
    <w:link w:val="Nadpis3C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link w:val="NzevChar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Podnadpis">
    <w:name w:val="Subtitle"/>
    <w:basedOn w:val="Normln"/>
    <w:next w:val="Normln"/>
    <w:link w:val="PodnadpisChar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PodnadpisChar">
    <w:name w:val="Podnadpis Char"/>
    <w:basedOn w:val="Standardnpsmoodstavce"/>
    <w:link w:val="Podnadpis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Mkatabulky">
    <w:name w:val="Table Grid"/>
    <w:basedOn w:val="Normlntabul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basedOn w:val="Standardnpsmoodstavce"/>
    <w:link w:val="Nadpis1"/>
    <w:uiPriority w:val="3"/>
    <w:rPr>
      <w:rFonts w:asciiTheme="majorHAnsi" w:eastAsiaTheme="majorEastAsia" w:hAnsiTheme="majorHAnsi" w:cstheme="majorBidi"/>
      <w:b/>
      <w:bCs/>
      <w:caps/>
      <w:color w:val="E76A1D" w:themeColor="accent1"/>
      <w:sz w:val="24"/>
    </w:rPr>
  </w:style>
  <w:style w:type="paragraph" w:customStyle="1" w:styleId="Encabezadodebloque">
    <w:name w:val="Encabezado de bloque"/>
    <w:basedOn w:val="Normln"/>
    <w:next w:val="Textvbloku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styleId="Titulek">
    <w:name w:val="caption"/>
    <w:basedOn w:val="Normln"/>
    <w:next w:val="Normln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styleId="Textvbloku">
    <w:name w:val="Block Text"/>
    <w:basedOn w:val="Normln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Nadpis2Char">
    <w:name w:val="Nadpis 2 Char"/>
    <w:basedOn w:val="Standardnpsmoodstavce"/>
    <w:link w:val="Nadpis2"/>
    <w:uiPriority w:val="3"/>
    <w:rPr>
      <w:rFonts w:asciiTheme="majorHAnsi" w:eastAsiaTheme="majorEastAsia" w:hAnsiTheme="majorHAnsi" w:cstheme="majorBidi"/>
      <w:color w:val="E76A1D" w:themeColor="accent1"/>
      <w:sz w:val="24"/>
    </w:rPr>
  </w:style>
  <w:style w:type="character" w:customStyle="1" w:styleId="Nadpis3Char">
    <w:name w:val="Nadpis 3 Char"/>
    <w:basedOn w:val="Standardnpsmoodstavce"/>
    <w:link w:val="Nadpis3"/>
    <w:uiPriority w:val="3"/>
    <w:rPr>
      <w:b/>
      <w:bCs/>
    </w:rPr>
  </w:style>
  <w:style w:type="paragraph" w:styleId="Citt">
    <w:name w:val="Quote"/>
    <w:basedOn w:val="Normln"/>
    <w:next w:val="Normln"/>
    <w:link w:val="CittChar"/>
    <w:uiPriority w:val="3"/>
    <w:qFormat/>
    <w:pPr>
      <w:pBdr>
        <w:top w:val="single" w:sz="6" w:space="4" w:color="E76A1D" w:themeColor="accent1"/>
        <w:bottom w:val="single" w:sz="6" w:space="4" w:color="E76A1D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CittChar">
    <w:name w:val="Citát Char"/>
    <w:basedOn w:val="Standardnpsmoodstavce"/>
    <w:link w:val="Citt"/>
    <w:uiPriority w:val="3"/>
    <w:rPr>
      <w:i/>
      <w:iCs/>
      <w:color w:val="404040" w:themeColor="text1" w:themeTint="BF"/>
      <w:sz w:val="28"/>
    </w:rPr>
  </w:style>
  <w:style w:type="character" w:customStyle="1" w:styleId="Nadpis4Char">
    <w:name w:val="Nadpis 4 Char"/>
    <w:basedOn w:val="Standardnpsmoodstavce"/>
    <w:link w:val="Nadpis4"/>
    <w:uiPriority w:val="3"/>
    <w:semiHidden/>
    <w:rPr>
      <w:rFonts w:asciiTheme="majorHAnsi" w:eastAsiaTheme="majorEastAsia" w:hAnsiTheme="majorHAnsi" w:cstheme="majorBidi"/>
    </w:rPr>
  </w:style>
  <w:style w:type="paragraph" w:styleId="Bezmezer">
    <w:name w:val="No Spacing"/>
    <w:uiPriority w:val="99"/>
    <w:qFormat/>
    <w:pPr>
      <w:spacing w:after="0" w:line="240" w:lineRule="auto"/>
    </w:pPr>
  </w:style>
  <w:style w:type="paragraph" w:customStyle="1" w:styleId="Informacindecontacto">
    <w:name w:val="Información de contacto"/>
    <w:basedOn w:val="Normln"/>
    <w:uiPriority w:val="4"/>
    <w:qFormat/>
    <w:pPr>
      <w:spacing w:after="0"/>
    </w:pPr>
  </w:style>
  <w:style w:type="character" w:styleId="Siln">
    <w:name w:val="Strong"/>
    <w:basedOn w:val="Standardnpsmoodstavce"/>
    <w:uiPriority w:val="22"/>
    <w:unhideWhenUsed/>
    <w:qFormat/>
    <w:rPr>
      <w:b/>
      <w:bCs/>
      <w:color w:val="5A5A5A" w:themeColor="text1" w:themeTint="A5"/>
    </w:rPr>
  </w:style>
  <w:style w:type="paragraph" w:customStyle="1" w:styleId="Encabezadodecontact">
    <w:name w:val="Encabezado de contact"/>
    <w:basedOn w:val="Normln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E76A1D" w:themeColor="accent1"/>
      <w:sz w:val="24"/>
    </w:rPr>
  </w:style>
  <w:style w:type="paragraph" w:customStyle="1" w:styleId="Organizacin">
    <w:name w:val="Organización"/>
    <w:basedOn w:val="Normln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E76A1D" w:themeColor="accent1"/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Pr>
      <w:rFonts w:ascii="Segoe UI" w:hAnsi="Segoe UI" w:cs="Segoe UI"/>
      <w:sz w:val="18"/>
    </w:rPr>
  </w:style>
  <w:style w:type="character" w:styleId="Hypertextovodkaz">
    <w:name w:val="Hyperlink"/>
    <w:basedOn w:val="Standardnpsmoodstavce"/>
    <w:uiPriority w:val="99"/>
    <w:unhideWhenUsed/>
    <w:rsid w:val="007B2099"/>
    <w:rPr>
      <w:color w:val="3E84A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J7BBjoXa14" TargetMode="External"/><Relationship Id="rId13" Type="http://schemas.openxmlformats.org/officeDocument/2006/relationships/hyperlink" Target="https://www.youtube.com/watch?v=NgeWSEqjPuY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esmadrid.com/en/mythological-madri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JJ7BBjoXa1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geWSEqjPu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smadrid.com/en/mythological-madrid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anma\AppData\Roaming\Microsoft\Plantillas\Bolet&#237;n%20empresarial.dotx" TargetMode="External"/></Relationships>
</file>

<file path=word/theme/theme1.xml><?xml version="1.0" encoding="utf-8"?>
<a:theme xmlns:a="http://schemas.openxmlformats.org/drawingml/2006/main" name="Office Theme">
  <a:themeElements>
    <a:clrScheme name="Newsletter">
      <a:dk1>
        <a:sysClr val="windowText" lastClr="000000"/>
      </a:dk1>
      <a:lt1>
        <a:sysClr val="window" lastClr="FFFFFF"/>
      </a:lt1>
      <a:dk2>
        <a:srgbClr val="391A0B"/>
      </a:dk2>
      <a:lt2>
        <a:srgbClr val="F5F1E2"/>
      </a:lt2>
      <a:accent1>
        <a:srgbClr val="E76A1D"/>
      </a:accent1>
      <a:accent2>
        <a:srgbClr val="C44221"/>
      </a:accent2>
      <a:accent3>
        <a:srgbClr val="479663"/>
      </a:accent3>
      <a:accent4>
        <a:srgbClr val="3E84A3"/>
      </a:accent4>
      <a:accent5>
        <a:srgbClr val="EDBA3D"/>
      </a:accent5>
      <a:accent6>
        <a:srgbClr val="784869"/>
      </a:accent6>
      <a:hlink>
        <a:srgbClr val="3E84A3"/>
      </a:hlink>
      <a:folHlink>
        <a:srgbClr val="784869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C/ Guzmán el Bueno, 92, 28003, Madrid, Spain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Boletín empresarial</Template>
  <TotalTime>2</TotalTime>
  <Pages>2</Pages>
  <Words>261</Words>
  <Characters>1546</Characters>
  <Application>Microsoft Office Word</Application>
  <DocSecurity>0</DocSecurity>
  <Lines>12</Lines>
  <Paragraphs>3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https://www.esmadrid.com/en/mythological-madrid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Juanma</dc:creator>
  <cp:keywords/>
  <dc:description/>
  <cp:lastModifiedBy>Kateřina Pirožková</cp:lastModifiedBy>
  <cp:revision>2</cp:revision>
  <cp:lastPrinted>2012-08-02T20:18:00Z</cp:lastPrinted>
  <dcterms:created xsi:type="dcterms:W3CDTF">2022-04-24T13:07:00Z</dcterms:created>
  <dcterms:modified xsi:type="dcterms:W3CDTF">2022-04-24T13:07:00Z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