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E0" w:rsidRPr="0076591D" w:rsidRDefault="006C53E0" w:rsidP="0076591D">
      <w:pPr>
        <w:spacing w:line="276" w:lineRule="auto"/>
        <w:jc w:val="center"/>
        <w:rPr>
          <w:b/>
          <w:bCs/>
          <w:color w:val="0054A6"/>
          <w:sz w:val="28"/>
          <w:szCs w:val="28"/>
        </w:rPr>
      </w:pPr>
      <w:r>
        <w:rPr>
          <w:noProof/>
        </w:rPr>
        <w:pict>
          <v:rect id="Prostokąt 5" o:spid="_x0000_s1026" style="position:absolute;left:0;text-align:left;margin-left:.55pt;margin-top:-14.1pt;width:17.7pt;height:5.5pt;z-index:-251660288;visibility:visible" o:allowincell="f" strokecolor="white"/>
        </w:pict>
      </w:r>
      <w:r w:rsidRPr="0076591D">
        <w:rPr>
          <w:b/>
          <w:bCs/>
          <w:color w:val="0054A6"/>
          <w:sz w:val="28"/>
          <w:szCs w:val="28"/>
        </w:rPr>
        <w:t>Legenda o poznańskich koziołkach</w:t>
      </w:r>
    </w:p>
    <w:p w:rsidR="006C53E0" w:rsidRDefault="006C53E0" w:rsidP="0076591D">
      <w:pPr>
        <w:spacing w:line="276" w:lineRule="auto"/>
        <w:rPr>
          <w:color w:val="0054A6"/>
          <w:sz w:val="24"/>
          <w:szCs w:val="24"/>
        </w:rPr>
      </w:pPr>
    </w:p>
    <w:p w:rsidR="006C53E0" w:rsidRPr="0076591D" w:rsidRDefault="006C53E0" w:rsidP="0076591D">
      <w:pPr>
        <w:spacing w:line="276" w:lineRule="auto"/>
        <w:rPr>
          <w:color w:val="0054A6"/>
          <w:sz w:val="24"/>
          <w:szCs w:val="24"/>
        </w:rPr>
      </w:pPr>
    </w:p>
    <w:p w:rsidR="006C53E0" w:rsidRDefault="006C53E0" w:rsidP="0076591D">
      <w:pPr>
        <w:spacing w:line="276" w:lineRule="auto"/>
        <w:jc w:val="both"/>
        <w:rPr>
          <w:color w:val="0054A6"/>
          <w:sz w:val="24"/>
          <w:szCs w:val="24"/>
        </w:rPr>
      </w:pPr>
      <w:bookmarkStart w:id="0" w:name="_GoBack"/>
      <w:bookmarkEnd w:id="0"/>
    </w:p>
    <w:p w:rsidR="006C53E0" w:rsidRPr="0076591D" w:rsidRDefault="006C53E0" w:rsidP="0076591D">
      <w:pPr>
        <w:spacing w:line="276" w:lineRule="auto"/>
        <w:jc w:val="both"/>
        <w:rPr>
          <w:color w:val="0054A6"/>
          <w:sz w:val="24"/>
          <w:szCs w:val="24"/>
        </w:rPr>
      </w:pPr>
      <w:r w:rsidRPr="0076591D">
        <w:rPr>
          <w:color w:val="0054A6"/>
          <w:sz w:val="24"/>
          <w:szCs w:val="24"/>
        </w:rPr>
        <w:t>W roku 1551, kiedy przebudowywano poznański ratusz, miała się odbyć wielka uczta z okazji</w:t>
      </w:r>
      <w:r>
        <w:rPr>
          <w:color w:val="0054A6"/>
          <w:sz w:val="24"/>
          <w:szCs w:val="24"/>
        </w:rPr>
        <w:t xml:space="preserve"> zainstalowania na wieży nowego </w:t>
      </w:r>
      <w:r>
        <w:rPr>
          <w:noProof/>
        </w:rPr>
        <w:pict>
          <v:rect id="Prostokąt 6" o:spid="_x0000_s1027" style="position:absolute;left:0;text-align:left;margin-left:.55pt;margin-top:-34.5pt;width:17.7pt;height:5.5pt;z-index:-251661312;visibility:visible;mso-position-horizontal-relative:text;mso-position-vertical-relative:text" o:allowincell="f" fillcolor="#ed1c24" strokecolor="white"/>
        </w:pict>
      </w:r>
      <w:r>
        <w:rPr>
          <w:noProof/>
        </w:rPr>
        <w:pict>
          <v:line id="Łącznik prostoliniowy 4" o:spid="_x0000_s1028" style="position:absolute;left:0;text-align:left;z-index:-251659264;visibility:visible;mso-position-horizontal-relative:text;mso-position-vertical-relative:text" from=".45pt,-29pt" to="18.35pt,-29pt" o:allowincell="f" strokeweight=".25pt"/>
        </w:pict>
      </w:r>
      <w:r>
        <w:rPr>
          <w:noProof/>
        </w:rPr>
        <w:pict>
          <v:line id="Łącznik prostoliniowy 3" o:spid="_x0000_s1029" style="position:absolute;left:0;text-align:left;z-index:-251658240;visibility:visible;mso-position-horizontal-relative:text;mso-position-vertical-relative:text" from="18.25pt,-39.95pt" to="18.25pt,-28.85pt" o:allowincell="f" strokeweight=".25pt"/>
        </w:pict>
      </w:r>
      <w:r>
        <w:rPr>
          <w:noProof/>
        </w:rPr>
        <w:pict>
          <v:line id="Łącznik prostoliniowy 2" o:spid="_x0000_s1030" style="position:absolute;left:0;text-align:left;z-index:-251657216;visibility:visible;mso-position-horizontal-relative:text;mso-position-vertical-relative:text" from=".45pt,-39.8pt" to="18.35pt,-39.8pt" o:allowincell="f" strokeweight=".25pt"/>
        </w:pict>
      </w:r>
      <w:r>
        <w:rPr>
          <w:noProof/>
        </w:rPr>
        <w:pict>
          <v:line id="Łącznik prostoliniowy 1" o:spid="_x0000_s1031" style="position:absolute;left:0;text-align:left;z-index:-251656192;visibility:visible;mso-position-horizontal-relative:text;mso-position-vertical-relative:text" from=".55pt,-39.95pt" to=".55pt,-28.85pt" o:allowincell="f" strokeweight=".25pt"/>
        </w:pict>
      </w:r>
      <w:r w:rsidRPr="0076591D">
        <w:rPr>
          <w:color w:val="0054A6"/>
          <w:sz w:val="24"/>
          <w:szCs w:val="24"/>
        </w:rPr>
        <w:t>zegara. Na tę szczególną uroczystość przybyło wielu znamienitych i</w:t>
      </w:r>
      <w:r>
        <w:rPr>
          <w:color w:val="0054A6"/>
          <w:sz w:val="24"/>
          <w:szCs w:val="24"/>
        </w:rPr>
        <w:t xml:space="preserve"> </w:t>
      </w:r>
      <w:r w:rsidRPr="0076591D">
        <w:rPr>
          <w:color w:val="0054A6"/>
          <w:sz w:val="24"/>
          <w:szCs w:val="24"/>
        </w:rPr>
        <w:t>dostojnych gości, a nawet wojew</w:t>
      </w:r>
      <w:r>
        <w:rPr>
          <w:color w:val="0054A6"/>
          <w:sz w:val="24"/>
          <w:szCs w:val="24"/>
        </w:rPr>
        <w:t>oda z małżonką. Nic więc dziwne</w:t>
      </w:r>
      <w:r w:rsidRPr="0076591D">
        <w:rPr>
          <w:color w:val="0054A6"/>
          <w:sz w:val="24"/>
          <w:szCs w:val="24"/>
        </w:rPr>
        <w:t>go, że i potrawy serwowane na stoły także musiały być wyjątkowe. Daniem wieczoru miał być udziec sarni, który przygotowywał mistrz kucharski Mikołaj. I wszystko w kuchni szło dobrze, dopóki udziec nie zsunął się z rusztu prosto w ogień. Mistrz kucharski był zrozpaczony! Jednak jeden z kuchcików postanowi zdobyć nowe mięso na pieczeń. Niestety, sarniny w mieście nie znalazł, ale za to przyprowadził do kuchni dwa białe koziołki. Zwierzęta, widząc co się święci, wyrwały się kuchcikowi i uciekły prosto na ratuszową wieżę. I kiedy goście mieli już podziwiać nowy zegar, ich oczom ukazały się przedziwny widok: dwa</w:t>
      </w:r>
      <w:r>
        <w:rPr>
          <w:color w:val="0054A6"/>
          <w:sz w:val="24"/>
          <w:szCs w:val="24"/>
        </w:rPr>
        <w:t xml:space="preserve"> małe koziołki bodły się beztro</w:t>
      </w:r>
      <w:r w:rsidRPr="0076591D">
        <w:rPr>
          <w:color w:val="0054A6"/>
          <w:sz w:val="24"/>
          <w:szCs w:val="24"/>
        </w:rPr>
        <w:t xml:space="preserve">sko na gzymsie ratuszowej wieży, czym wzbudziły ogólną wesołość. Na pamiątkę tego wydarzenia </w:t>
      </w:r>
      <w:r>
        <w:rPr>
          <w:color w:val="0054A6"/>
          <w:sz w:val="24"/>
          <w:szCs w:val="24"/>
        </w:rPr>
        <w:t>mechanizm ratuszowego zegara zo</w:t>
      </w:r>
      <w:r w:rsidRPr="0076591D">
        <w:rPr>
          <w:color w:val="0054A6"/>
          <w:sz w:val="24"/>
          <w:szCs w:val="24"/>
        </w:rPr>
        <w:t>stał wzbogacony o dwie figurki trącających się rogami koziołków.</w:t>
      </w:r>
    </w:p>
    <w:p w:rsidR="006C53E0" w:rsidRPr="0076591D" w:rsidRDefault="006C53E0" w:rsidP="0076591D">
      <w:pPr>
        <w:spacing w:line="276" w:lineRule="auto"/>
        <w:rPr>
          <w:sz w:val="24"/>
          <w:szCs w:val="24"/>
        </w:rPr>
      </w:pPr>
    </w:p>
    <w:p w:rsidR="006C53E0" w:rsidRPr="0076591D" w:rsidRDefault="006C53E0" w:rsidP="0076591D">
      <w:pPr>
        <w:spacing w:line="276" w:lineRule="auto"/>
        <w:jc w:val="both"/>
        <w:rPr>
          <w:sz w:val="24"/>
          <w:szCs w:val="24"/>
        </w:rPr>
      </w:pPr>
      <w:r w:rsidRPr="0076591D">
        <w:rPr>
          <w:b/>
          <w:bCs/>
          <w:sz w:val="24"/>
          <w:szCs w:val="24"/>
        </w:rPr>
        <w:t xml:space="preserve">Stary Rynek </w:t>
      </w:r>
      <w:r w:rsidRPr="0076591D">
        <w:rPr>
          <w:sz w:val="24"/>
          <w:szCs w:val="24"/>
        </w:rPr>
        <w:t>ma regularny kszt</w:t>
      </w:r>
      <w:r>
        <w:rPr>
          <w:sz w:val="24"/>
          <w:szCs w:val="24"/>
        </w:rPr>
        <w:t>ałt kwadratu o boku 140 m, a wo</w:t>
      </w:r>
      <w:r w:rsidRPr="0076591D">
        <w:rPr>
          <w:sz w:val="24"/>
          <w:szCs w:val="24"/>
        </w:rPr>
        <w:t xml:space="preserve">kół niego znajduje się sieć krzyżujących się pod kątem prostym ulic. Otaczające rynek </w:t>
      </w:r>
      <w:r w:rsidRPr="0076591D">
        <w:rPr>
          <w:b/>
          <w:bCs/>
          <w:sz w:val="24"/>
          <w:szCs w:val="24"/>
        </w:rPr>
        <w:t>kamieniczki</w:t>
      </w:r>
      <w:r w:rsidRPr="0076591D">
        <w:rPr>
          <w:sz w:val="24"/>
          <w:szCs w:val="24"/>
        </w:rPr>
        <w:t xml:space="preserve"> zostały zrekonstruowane po zniszczeniach II wojny Świat</w:t>
      </w:r>
      <w:r>
        <w:rPr>
          <w:sz w:val="24"/>
          <w:szCs w:val="24"/>
        </w:rPr>
        <w:t>owej w stylu nawiązującym do ar</w:t>
      </w:r>
      <w:r w:rsidRPr="0076591D">
        <w:rPr>
          <w:sz w:val="24"/>
          <w:szCs w:val="24"/>
        </w:rPr>
        <w:t>chitektury baroku i renesansu.</w:t>
      </w:r>
    </w:p>
    <w:p w:rsidR="006C53E0" w:rsidRPr="0076591D" w:rsidRDefault="006C53E0" w:rsidP="0076591D">
      <w:pPr>
        <w:spacing w:line="276" w:lineRule="auto"/>
        <w:rPr>
          <w:sz w:val="24"/>
          <w:szCs w:val="24"/>
        </w:rPr>
      </w:pPr>
    </w:p>
    <w:p w:rsidR="006C53E0" w:rsidRPr="0076591D" w:rsidRDefault="006C53E0" w:rsidP="0076591D">
      <w:pPr>
        <w:spacing w:line="276" w:lineRule="auto"/>
        <w:jc w:val="both"/>
        <w:rPr>
          <w:sz w:val="24"/>
          <w:szCs w:val="24"/>
        </w:rPr>
      </w:pPr>
      <w:r w:rsidRPr="0076591D">
        <w:rPr>
          <w:sz w:val="24"/>
          <w:szCs w:val="24"/>
        </w:rPr>
        <w:t xml:space="preserve">Dominującą budowlą na rynku jest renesansowy </w:t>
      </w:r>
      <w:r w:rsidRPr="0076591D">
        <w:rPr>
          <w:b/>
          <w:bCs/>
          <w:sz w:val="24"/>
          <w:szCs w:val="24"/>
        </w:rPr>
        <w:t>ratusz</w:t>
      </w:r>
      <w:r w:rsidRPr="0076591D">
        <w:rPr>
          <w:sz w:val="24"/>
          <w:szCs w:val="24"/>
        </w:rPr>
        <w:t xml:space="preserve"> z poło-wy XVI w., dzieło Jana Bapty</w:t>
      </w:r>
      <w:r>
        <w:rPr>
          <w:sz w:val="24"/>
          <w:szCs w:val="24"/>
        </w:rPr>
        <w:t>sty Quadro z Lugano. Monumental</w:t>
      </w:r>
      <w:r w:rsidRPr="0076591D">
        <w:rPr>
          <w:sz w:val="24"/>
          <w:szCs w:val="24"/>
        </w:rPr>
        <w:t>na fasada frontowa z trzykondygnacyjną arkadową loggią jest zwieńczona wysoką ścianą attyki z trzema wieżami. Najstarsza część to piwnice – 4 kwadrato</w:t>
      </w:r>
      <w:r>
        <w:rPr>
          <w:sz w:val="24"/>
          <w:szCs w:val="24"/>
        </w:rPr>
        <w:t>we izby o wczesnogotyckich skle</w:t>
      </w:r>
      <w:r w:rsidRPr="0076591D">
        <w:rPr>
          <w:sz w:val="24"/>
          <w:szCs w:val="24"/>
        </w:rPr>
        <w:t>pieniach krzyżowych. Tutaj i w</w:t>
      </w:r>
      <w:r>
        <w:rPr>
          <w:sz w:val="24"/>
          <w:szCs w:val="24"/>
        </w:rPr>
        <w:t xml:space="preserve"> reprezentacyjnych salach pierw</w:t>
      </w:r>
      <w:r w:rsidRPr="0076591D">
        <w:rPr>
          <w:sz w:val="24"/>
          <w:szCs w:val="24"/>
        </w:rPr>
        <w:t xml:space="preserve">szego piętra – z </w:t>
      </w:r>
      <w:r w:rsidRPr="0076591D">
        <w:rPr>
          <w:b/>
          <w:bCs/>
          <w:sz w:val="24"/>
          <w:szCs w:val="24"/>
        </w:rPr>
        <w:t>Salą Renesansową (tzw. Wielką Sienią)</w:t>
      </w:r>
      <w:r>
        <w:rPr>
          <w:sz w:val="24"/>
          <w:szCs w:val="24"/>
        </w:rPr>
        <w:t xml:space="preserve"> nakry</w:t>
      </w:r>
      <w:r w:rsidRPr="0076591D">
        <w:rPr>
          <w:sz w:val="24"/>
          <w:szCs w:val="24"/>
        </w:rPr>
        <w:t xml:space="preserve">tą słynnym sklepieniem z 1555 r., mieści się </w:t>
      </w:r>
      <w:r w:rsidRPr="0076591D">
        <w:rPr>
          <w:b/>
          <w:bCs/>
          <w:sz w:val="24"/>
          <w:szCs w:val="24"/>
        </w:rPr>
        <w:t>Muzeum Historii</w:t>
      </w:r>
      <w:r w:rsidRPr="0076591D">
        <w:rPr>
          <w:sz w:val="24"/>
          <w:szCs w:val="24"/>
        </w:rPr>
        <w:t xml:space="preserve"> </w:t>
      </w:r>
      <w:r w:rsidRPr="0076591D">
        <w:rPr>
          <w:b/>
          <w:bCs/>
          <w:sz w:val="24"/>
          <w:szCs w:val="24"/>
        </w:rPr>
        <w:t xml:space="preserve">Miasta Poznania. </w:t>
      </w:r>
      <w:r w:rsidRPr="0076591D">
        <w:rPr>
          <w:sz w:val="24"/>
          <w:szCs w:val="24"/>
        </w:rPr>
        <w:t>Stała ekspozycja jest poświęcona dziejom</w:t>
      </w:r>
      <w:r w:rsidRPr="0076591D">
        <w:rPr>
          <w:b/>
          <w:bCs/>
          <w:sz w:val="24"/>
          <w:szCs w:val="24"/>
        </w:rPr>
        <w:t xml:space="preserve"> </w:t>
      </w:r>
      <w:r w:rsidRPr="0076591D">
        <w:rPr>
          <w:sz w:val="24"/>
          <w:szCs w:val="24"/>
        </w:rPr>
        <w:t>Poznania od X w. do 1945 r. Są to zbiory archeologiczne z terenu Poznania, model grodu poznań</w:t>
      </w:r>
      <w:r>
        <w:rPr>
          <w:sz w:val="24"/>
          <w:szCs w:val="24"/>
        </w:rPr>
        <w:t>skiego, wyroby rzemiosła arty</w:t>
      </w:r>
      <w:r w:rsidRPr="0076591D">
        <w:rPr>
          <w:sz w:val="24"/>
          <w:szCs w:val="24"/>
        </w:rPr>
        <w:t>stycznego, fragmenty rzeźb, detali architektonicznych, obrazy.</w:t>
      </w:r>
    </w:p>
    <w:p w:rsidR="006C53E0" w:rsidRPr="0076591D" w:rsidRDefault="006C53E0" w:rsidP="0076591D">
      <w:pPr>
        <w:spacing w:line="276" w:lineRule="auto"/>
        <w:rPr>
          <w:sz w:val="24"/>
          <w:szCs w:val="24"/>
        </w:rPr>
      </w:pPr>
    </w:p>
    <w:p w:rsidR="006C53E0" w:rsidRPr="00CF7357" w:rsidRDefault="006C53E0" w:rsidP="0076591D">
      <w:pPr>
        <w:spacing w:line="276" w:lineRule="auto"/>
        <w:jc w:val="both"/>
        <w:rPr>
          <w:sz w:val="24"/>
          <w:szCs w:val="24"/>
        </w:rPr>
      </w:pPr>
      <w:r w:rsidRPr="0076591D">
        <w:rPr>
          <w:sz w:val="24"/>
          <w:szCs w:val="24"/>
        </w:rPr>
        <w:t xml:space="preserve">W 1551 r. na ratuszu został zainstalowany </w:t>
      </w:r>
      <w:r w:rsidRPr="0076591D">
        <w:rPr>
          <w:b/>
          <w:bCs/>
          <w:sz w:val="24"/>
          <w:szCs w:val="24"/>
        </w:rPr>
        <w:t>zegar z koziołkami.</w:t>
      </w:r>
      <w:r w:rsidRPr="0076591D">
        <w:rPr>
          <w:sz w:val="24"/>
          <w:szCs w:val="24"/>
        </w:rPr>
        <w:t xml:space="preserve"> Jego twórcą był Bartłomiej Wolf z Gubina. Codziennie, gdy zegar ratuszowy wybija godzinę dwunastą w południe, w wieżyczce nad zegarem umieszczonym we frontowej elewacji otwierają się drzwiczki i ukazują się dwa metalowe koziołki. </w:t>
      </w:r>
      <w:r w:rsidRPr="00CF7357">
        <w:rPr>
          <w:sz w:val="24"/>
          <w:szCs w:val="24"/>
        </w:rPr>
        <w:t>Poruszane mechanizmem zegarowym trykają się rogami 12 razy.</w:t>
      </w:r>
    </w:p>
    <w:p w:rsidR="006C53E0" w:rsidRPr="00CF7357" w:rsidRDefault="006C53E0" w:rsidP="0076591D">
      <w:pPr>
        <w:spacing w:line="276" w:lineRule="auto"/>
        <w:rPr>
          <w:color w:val="0054A6"/>
          <w:sz w:val="24"/>
          <w:szCs w:val="24"/>
        </w:rPr>
      </w:pPr>
    </w:p>
    <w:p w:rsidR="006C53E0" w:rsidRPr="00CF7357" w:rsidRDefault="006C53E0" w:rsidP="0076591D">
      <w:pPr>
        <w:spacing w:line="276" w:lineRule="auto"/>
        <w:rPr>
          <w:color w:val="0054A6"/>
          <w:sz w:val="24"/>
          <w:szCs w:val="24"/>
        </w:rPr>
      </w:pPr>
    </w:p>
    <w:p w:rsidR="006C53E0" w:rsidRPr="00CF7357" w:rsidRDefault="006C53E0" w:rsidP="0076591D">
      <w:pPr>
        <w:spacing w:line="276" w:lineRule="auto"/>
        <w:jc w:val="center"/>
        <w:rPr>
          <w:sz w:val="24"/>
          <w:szCs w:val="24"/>
        </w:rPr>
      </w:pPr>
    </w:p>
    <w:p w:rsidR="006C53E0" w:rsidRPr="00CF7357" w:rsidRDefault="006C53E0" w:rsidP="0076591D">
      <w:pPr>
        <w:spacing w:line="276" w:lineRule="auto"/>
        <w:ind w:left="120" w:right="100" w:firstLine="589"/>
        <w:jc w:val="center"/>
        <w:rPr>
          <w:b/>
          <w:bCs/>
          <w:color w:val="0054A6"/>
          <w:sz w:val="28"/>
          <w:szCs w:val="28"/>
        </w:rPr>
      </w:pPr>
      <w:r w:rsidRPr="00CF7357">
        <w:rPr>
          <w:b/>
          <w:bCs/>
          <w:color w:val="0054A6"/>
          <w:sz w:val="28"/>
          <w:szCs w:val="28"/>
        </w:rPr>
        <w:t>Legend of the Poznań goats</w:t>
      </w:r>
    </w:p>
    <w:p w:rsidR="006C53E0" w:rsidRPr="00CF7357" w:rsidRDefault="006C53E0" w:rsidP="0076591D">
      <w:pPr>
        <w:spacing w:line="276" w:lineRule="auto"/>
        <w:ind w:left="120" w:right="100" w:firstLine="589"/>
        <w:jc w:val="center"/>
        <w:rPr>
          <w:color w:val="0054A6"/>
          <w:sz w:val="24"/>
          <w:szCs w:val="24"/>
        </w:rPr>
      </w:pPr>
    </w:p>
    <w:p w:rsidR="006C53E0" w:rsidRPr="0076591D" w:rsidRDefault="006C53E0" w:rsidP="0076591D">
      <w:pPr>
        <w:spacing w:line="276" w:lineRule="auto"/>
        <w:jc w:val="both"/>
        <w:rPr>
          <w:color w:val="0054A6"/>
          <w:sz w:val="24"/>
          <w:szCs w:val="24"/>
          <w:lang w:val="en-US"/>
        </w:rPr>
      </w:pPr>
      <w:r w:rsidRPr="0076591D">
        <w:rPr>
          <w:color w:val="0054A6"/>
          <w:sz w:val="24"/>
          <w:szCs w:val="24"/>
          <w:lang w:val="en-US"/>
        </w:rPr>
        <w:t>In the year 1551, during the rebuilding of the Poznań Town Hall, took place a great feast to celebrate the installation of a new clock on the tower. Many eminent and distinguished guests came to this</w:t>
      </w:r>
    </w:p>
    <w:p w:rsidR="006C53E0" w:rsidRPr="0076591D" w:rsidRDefault="006C53E0" w:rsidP="0076591D">
      <w:pPr>
        <w:spacing w:line="276" w:lineRule="auto"/>
        <w:jc w:val="both"/>
        <w:rPr>
          <w:color w:val="0054A6"/>
          <w:sz w:val="24"/>
          <w:szCs w:val="24"/>
          <w:lang w:val="en-US"/>
        </w:rPr>
      </w:pPr>
      <w:r w:rsidRPr="0076591D">
        <w:rPr>
          <w:color w:val="0054A6"/>
          <w:sz w:val="24"/>
          <w:szCs w:val="24"/>
          <w:lang w:val="en-US"/>
        </w:rPr>
        <w:t>special ceremony, even the governor and his wife. No wonder that the tables of food served had to be exceptional. The dish of the evening was to be a haunch of venison, which was being prepared by the chef Mikołaj. Everything in the kitchen was going well until the haunch fell from the grate straight into the fire. The chef was distraught! However, one of kitchen boys decided to find some new meat for the roast. Unfortunately he could not find venison in the city, but he brought into the kitchen two white billy goats. The billy goats, seeing what was in the air, broke free from kitchen boy and ran away straight to the Town Hall tower. When the guests were admiring the new clock, they saw a strange sight: two small billy goats butting each other on the ledge of the Town Hall tower, which raised general merriment. To commemorate this event the Town Hall clock mechanism has been enhanced with figurines of two goats.</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ind w:right="20"/>
        <w:jc w:val="both"/>
        <w:rPr>
          <w:sz w:val="24"/>
          <w:szCs w:val="24"/>
          <w:lang w:val="en-US"/>
        </w:rPr>
      </w:pPr>
      <w:r w:rsidRPr="0076591D">
        <w:rPr>
          <w:sz w:val="24"/>
          <w:szCs w:val="24"/>
          <w:lang w:val="en-US"/>
        </w:rPr>
        <w:t xml:space="preserve">The </w:t>
      </w:r>
      <w:r w:rsidRPr="0076591D">
        <w:rPr>
          <w:b/>
          <w:bCs/>
          <w:sz w:val="24"/>
          <w:szCs w:val="24"/>
          <w:lang w:val="en-US"/>
        </w:rPr>
        <w:t>Old Market Square,</w:t>
      </w:r>
      <w:r w:rsidRPr="0076591D">
        <w:rPr>
          <w:sz w:val="24"/>
          <w:szCs w:val="24"/>
          <w:lang w:val="en-US"/>
        </w:rPr>
        <w:t xml:space="preserve"> a regular square whose sides are 140 m each, is situated in the middle of a network of streets which cross at right angles. The </w:t>
      </w:r>
      <w:r w:rsidRPr="0076591D">
        <w:rPr>
          <w:b/>
          <w:bCs/>
          <w:sz w:val="24"/>
          <w:szCs w:val="24"/>
          <w:lang w:val="en-US"/>
        </w:rPr>
        <w:t>gabled houses</w:t>
      </w:r>
      <w:r w:rsidRPr="0076591D">
        <w:rPr>
          <w:sz w:val="24"/>
          <w:szCs w:val="24"/>
          <w:lang w:val="en-US"/>
        </w:rPr>
        <w:t xml:space="preserve"> surrounding the square were reconstructed after World </w:t>
      </w:r>
      <w:r>
        <w:rPr>
          <w:sz w:val="24"/>
          <w:szCs w:val="24"/>
          <w:lang w:val="en-US"/>
        </w:rPr>
        <w:t>War 2 in the Baroque and Renais</w:t>
      </w:r>
      <w:r w:rsidRPr="0076591D">
        <w:rPr>
          <w:sz w:val="24"/>
          <w:szCs w:val="24"/>
          <w:lang w:val="en-US"/>
        </w:rPr>
        <w:t>sance styles.</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ind w:right="20"/>
        <w:jc w:val="both"/>
        <w:rPr>
          <w:sz w:val="24"/>
          <w:szCs w:val="24"/>
          <w:lang w:val="en-US"/>
        </w:rPr>
      </w:pPr>
      <w:r w:rsidRPr="0076591D">
        <w:rPr>
          <w:sz w:val="24"/>
          <w:szCs w:val="24"/>
          <w:lang w:val="en-US"/>
        </w:rPr>
        <w:t xml:space="preserve">The dominant building is the mid-sixteenth-century </w:t>
      </w:r>
      <w:r w:rsidRPr="0076591D">
        <w:rPr>
          <w:b/>
          <w:bCs/>
          <w:sz w:val="24"/>
          <w:szCs w:val="24"/>
          <w:lang w:val="en-US"/>
        </w:rPr>
        <w:t>town hall</w:t>
      </w:r>
      <w:r w:rsidRPr="0076591D">
        <w:rPr>
          <w:sz w:val="24"/>
          <w:szCs w:val="24"/>
          <w:lang w:val="en-US"/>
        </w:rPr>
        <w:t>, designed by Giovanni Battist</w:t>
      </w:r>
      <w:r>
        <w:rPr>
          <w:sz w:val="24"/>
          <w:szCs w:val="24"/>
          <w:lang w:val="en-US"/>
        </w:rPr>
        <w:t>a di Quadro of Lugano. Its monu</w:t>
      </w:r>
      <w:r w:rsidRPr="0076591D">
        <w:rPr>
          <w:sz w:val="24"/>
          <w:szCs w:val="24"/>
          <w:lang w:val="en-US"/>
        </w:rPr>
        <w:t xml:space="preserve">mental façade has a three-storey arcaded loggia and is topped with a high three-tower attic. The oldest part of the building is its basement: four square rooms with early-Gothic cross vaults. These rooms and the impressive rooms of the first floor </w:t>
      </w:r>
      <w:r>
        <w:rPr>
          <w:sz w:val="24"/>
          <w:szCs w:val="24"/>
          <w:lang w:val="en-US"/>
        </w:rPr>
        <w:t>– includ</w:t>
      </w:r>
      <w:r w:rsidRPr="0076591D">
        <w:rPr>
          <w:sz w:val="24"/>
          <w:szCs w:val="24"/>
          <w:lang w:val="en-US"/>
        </w:rPr>
        <w:t xml:space="preserve">ing the </w:t>
      </w:r>
      <w:r w:rsidRPr="0076591D">
        <w:rPr>
          <w:b/>
          <w:bCs/>
          <w:sz w:val="24"/>
          <w:szCs w:val="24"/>
          <w:lang w:val="en-US"/>
        </w:rPr>
        <w:t>Renaissance Room</w:t>
      </w:r>
      <w:r w:rsidRPr="0076591D">
        <w:rPr>
          <w:sz w:val="24"/>
          <w:szCs w:val="24"/>
          <w:lang w:val="en-US"/>
        </w:rPr>
        <w:t xml:space="preserve"> (a/k/a the </w:t>
      </w:r>
      <w:r w:rsidRPr="0076591D">
        <w:rPr>
          <w:b/>
          <w:bCs/>
          <w:sz w:val="24"/>
          <w:szCs w:val="24"/>
          <w:lang w:val="en-US"/>
        </w:rPr>
        <w:t>Grand Entrance Hall</w:t>
      </w:r>
      <w:r w:rsidRPr="0076591D">
        <w:rPr>
          <w:sz w:val="24"/>
          <w:szCs w:val="24"/>
          <w:lang w:val="en-US"/>
        </w:rPr>
        <w:t xml:space="preserve">) with the famous 1555 vault – house the </w:t>
      </w:r>
      <w:r w:rsidRPr="0076591D">
        <w:rPr>
          <w:b/>
          <w:bCs/>
          <w:sz w:val="24"/>
          <w:szCs w:val="24"/>
          <w:lang w:val="en-US"/>
        </w:rPr>
        <w:t>Museum of the History of</w:t>
      </w:r>
      <w:r w:rsidRPr="0076591D">
        <w:rPr>
          <w:sz w:val="24"/>
          <w:szCs w:val="24"/>
          <w:lang w:val="en-US"/>
        </w:rPr>
        <w:t xml:space="preserve"> </w:t>
      </w:r>
      <w:r w:rsidRPr="0076591D">
        <w:rPr>
          <w:b/>
          <w:bCs/>
          <w:sz w:val="24"/>
          <w:szCs w:val="24"/>
          <w:lang w:val="en-US"/>
        </w:rPr>
        <w:t xml:space="preserve">Poznań. </w:t>
      </w:r>
      <w:r w:rsidRPr="0076591D">
        <w:rPr>
          <w:sz w:val="24"/>
          <w:szCs w:val="24"/>
          <w:lang w:val="en-US"/>
        </w:rPr>
        <w:t>The permanent exposition, devoted to the history of</w:t>
      </w:r>
      <w:r w:rsidRPr="0076591D">
        <w:rPr>
          <w:b/>
          <w:bCs/>
          <w:sz w:val="24"/>
          <w:szCs w:val="24"/>
          <w:lang w:val="en-US"/>
        </w:rPr>
        <w:t xml:space="preserve"> </w:t>
      </w:r>
      <w:r w:rsidRPr="0076591D">
        <w:rPr>
          <w:sz w:val="24"/>
          <w:szCs w:val="24"/>
          <w:lang w:val="en-US"/>
        </w:rPr>
        <w:t>Poznań from the tenth century to 1945, shows archaeological finds, a scale model of medieva</w:t>
      </w:r>
      <w:r>
        <w:rPr>
          <w:sz w:val="24"/>
          <w:szCs w:val="24"/>
          <w:lang w:val="en-US"/>
        </w:rPr>
        <w:t>l Poznań, arts and crafts, frag</w:t>
      </w:r>
      <w:r w:rsidRPr="0076591D">
        <w:rPr>
          <w:sz w:val="24"/>
          <w:szCs w:val="24"/>
          <w:lang w:val="en-US"/>
        </w:rPr>
        <w:t>ments of sculptures, architectural details and pictures.</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ind w:right="20"/>
        <w:jc w:val="both"/>
        <w:rPr>
          <w:sz w:val="24"/>
          <w:szCs w:val="24"/>
          <w:lang w:val="en-US"/>
        </w:rPr>
      </w:pPr>
      <w:r w:rsidRPr="0076591D">
        <w:rPr>
          <w:sz w:val="24"/>
          <w:szCs w:val="24"/>
          <w:lang w:val="en-US"/>
        </w:rPr>
        <w:t xml:space="preserve">Since 1551, the town hall has had a </w:t>
      </w:r>
      <w:r w:rsidRPr="0076591D">
        <w:rPr>
          <w:b/>
          <w:bCs/>
          <w:sz w:val="24"/>
          <w:szCs w:val="24"/>
          <w:lang w:val="en-US"/>
        </w:rPr>
        <w:t>clock with effigies of billy</w:t>
      </w:r>
      <w:r w:rsidRPr="0076591D">
        <w:rPr>
          <w:sz w:val="24"/>
          <w:szCs w:val="24"/>
          <w:lang w:val="en-US"/>
        </w:rPr>
        <w:t xml:space="preserve"> </w:t>
      </w:r>
      <w:r w:rsidRPr="0076591D">
        <w:rPr>
          <w:b/>
          <w:bCs/>
          <w:sz w:val="24"/>
          <w:szCs w:val="24"/>
          <w:lang w:val="en-US"/>
        </w:rPr>
        <w:t>goats</w:t>
      </w:r>
      <w:r w:rsidRPr="0076591D">
        <w:rPr>
          <w:sz w:val="24"/>
          <w:szCs w:val="24"/>
          <w:lang w:val="en-US"/>
        </w:rPr>
        <w:t>, produced by Bertel Wolf of Guben. Every day, as the town</w:t>
      </w:r>
      <w:r w:rsidRPr="0076591D">
        <w:rPr>
          <w:b/>
          <w:bCs/>
          <w:sz w:val="24"/>
          <w:szCs w:val="24"/>
          <w:lang w:val="en-US"/>
        </w:rPr>
        <w:t xml:space="preserve"> </w:t>
      </w:r>
      <w:r w:rsidRPr="0076591D">
        <w:rPr>
          <w:sz w:val="24"/>
          <w:szCs w:val="24"/>
          <w:lang w:val="en-US"/>
        </w:rPr>
        <w:t>hall clock strikes twelve, the doors of the small tower on top of the façade open to show two metal billy goats. The clockwork billy goats hit each other with horns twelve times.</w:t>
      </w:r>
    </w:p>
    <w:p w:rsidR="006C53E0" w:rsidRPr="0076591D" w:rsidRDefault="006C53E0" w:rsidP="0076591D">
      <w:pPr>
        <w:spacing w:line="276" w:lineRule="auto"/>
        <w:ind w:left="120" w:right="100" w:firstLine="589"/>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color w:val="0054A6"/>
          <w:sz w:val="24"/>
          <w:szCs w:val="24"/>
          <w:lang w:val="en-US"/>
        </w:rPr>
      </w:pPr>
    </w:p>
    <w:p w:rsidR="006C53E0" w:rsidRPr="0076591D" w:rsidRDefault="006C53E0" w:rsidP="0076591D">
      <w:pPr>
        <w:spacing w:line="276" w:lineRule="auto"/>
        <w:ind w:left="120" w:right="100" w:firstLine="589"/>
        <w:jc w:val="center"/>
        <w:rPr>
          <w:b/>
          <w:bCs/>
          <w:color w:val="0054A6"/>
          <w:sz w:val="28"/>
          <w:szCs w:val="28"/>
          <w:lang w:val="en-US"/>
        </w:rPr>
      </w:pPr>
      <w:r w:rsidRPr="0076591D">
        <w:rPr>
          <w:b/>
          <w:bCs/>
          <w:color w:val="0054A6"/>
          <w:sz w:val="28"/>
          <w:szCs w:val="28"/>
          <w:lang w:val="en-US"/>
        </w:rPr>
        <w:t>Legende über die Posener Ziegenböcke</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ind w:right="20"/>
        <w:jc w:val="both"/>
        <w:rPr>
          <w:color w:val="0054A6"/>
          <w:sz w:val="24"/>
          <w:szCs w:val="24"/>
          <w:lang w:val="en-US"/>
        </w:rPr>
      </w:pPr>
      <w:r w:rsidRPr="0076591D">
        <w:rPr>
          <w:color w:val="0054A6"/>
          <w:sz w:val="24"/>
          <w:szCs w:val="24"/>
          <w:lang w:val="en-US"/>
        </w:rPr>
        <w:t>1551, als das Posener Rathaus umgebaut wurde, sollte ein großes Fest wegen dem Anbringen auf dem Turm einer neuen Uhr stattfin-den. Zu dieser Veranstaltung kamen viele berühmte und vornehme Gäste, sogar der Woiwode mit seiner Frau. Es wunderte daher nicht, dass auch die servierten Gerichte außergewöhnlich sein mussten. Das Tagesgericht sollte die Rehkeule sein, die der Kochmeister Mikołaj zubereitete. Und alles in der Küc</w:t>
      </w:r>
      <w:r>
        <w:rPr>
          <w:color w:val="0054A6"/>
          <w:sz w:val="24"/>
          <w:szCs w:val="24"/>
          <w:lang w:val="en-US"/>
        </w:rPr>
        <w:t xml:space="preserve">he lief gut, bis die Keule </w:t>
      </w:r>
      <w:r w:rsidRPr="0076591D">
        <w:rPr>
          <w:color w:val="0054A6"/>
          <w:sz w:val="24"/>
          <w:szCs w:val="24"/>
          <w:lang w:val="en-US"/>
        </w:rPr>
        <w:t>aus dem Rost direkt in das Feuer abrutschte. Der Koch war verzwei-felt! Aber einer der Küchenjungen beschloss neues Fleisch für den Braten zu besorgen. Rehfleisch fand er in der Stadt nicht, aber er brachte zwei weiße Ziegenböcke mit. Die Tiere ahnten was kommt, deshalb befreiten sie sich und rannten direkt auf den Turm. Und als die Gäste die neue Uhr bewundern sollten, sahen sie etwas Eigen-artiges: zwei kleine Ziegenböcke stießen sich gegenseitig auf dem Gesims des Rathausturms, was zu einer allgemeinen Fröhlichkeit führte. Als Andenken an dieses Ereignis wurde der Mechanismus der Rathausuhr um zwei Figuren der sich mit den Hörnern stoßen-den Ziegenböcke bereichert.</w:t>
      </w:r>
    </w:p>
    <w:p w:rsidR="006C53E0" w:rsidRPr="0076591D" w:rsidRDefault="006C53E0" w:rsidP="0076591D">
      <w:pPr>
        <w:spacing w:line="276" w:lineRule="auto"/>
        <w:rPr>
          <w:color w:val="0054A6"/>
          <w:sz w:val="24"/>
          <w:szCs w:val="24"/>
          <w:lang w:val="en-US"/>
        </w:rPr>
      </w:pPr>
    </w:p>
    <w:p w:rsidR="006C53E0" w:rsidRPr="0076591D" w:rsidRDefault="006C53E0" w:rsidP="0076591D">
      <w:pPr>
        <w:spacing w:line="276" w:lineRule="auto"/>
        <w:rPr>
          <w:color w:val="0054A6"/>
          <w:sz w:val="24"/>
          <w:szCs w:val="24"/>
          <w:lang w:val="en-US"/>
        </w:rPr>
      </w:pPr>
    </w:p>
    <w:p w:rsidR="006C53E0" w:rsidRPr="0076591D" w:rsidRDefault="006C53E0" w:rsidP="0076591D">
      <w:pPr>
        <w:spacing w:line="276" w:lineRule="auto"/>
        <w:jc w:val="both"/>
        <w:rPr>
          <w:sz w:val="24"/>
          <w:szCs w:val="24"/>
          <w:lang w:val="en-US"/>
        </w:rPr>
      </w:pPr>
      <w:r w:rsidRPr="0076591D">
        <w:rPr>
          <w:b/>
          <w:bCs/>
          <w:sz w:val="24"/>
          <w:szCs w:val="24"/>
          <w:lang w:val="en-US"/>
        </w:rPr>
        <w:t xml:space="preserve">Der Altmarkt </w:t>
      </w:r>
      <w:r w:rsidRPr="0076591D">
        <w:rPr>
          <w:sz w:val="24"/>
          <w:szCs w:val="24"/>
          <w:lang w:val="en-US"/>
        </w:rPr>
        <w:t>hat eine reguläre Quadratform mit der Seite von</w:t>
      </w:r>
      <w:r w:rsidRPr="0076591D">
        <w:rPr>
          <w:b/>
          <w:bCs/>
          <w:sz w:val="24"/>
          <w:szCs w:val="24"/>
          <w:lang w:val="en-US"/>
        </w:rPr>
        <w:t xml:space="preserve"> </w:t>
      </w:r>
      <w:r w:rsidRPr="0076591D">
        <w:rPr>
          <w:sz w:val="24"/>
          <w:szCs w:val="24"/>
          <w:lang w:val="en-US"/>
        </w:rPr>
        <w:t xml:space="preserve">140 m, und um ihn befindet sich ein Netz der sich unter rechten Winkel durchkreuzenden Straßen. Die den Altmarkt umgeben-den </w:t>
      </w:r>
      <w:r w:rsidRPr="0076591D">
        <w:rPr>
          <w:b/>
          <w:bCs/>
          <w:sz w:val="24"/>
          <w:szCs w:val="24"/>
          <w:lang w:val="en-US"/>
        </w:rPr>
        <w:t>Mietshäuser</w:t>
      </w:r>
      <w:r w:rsidRPr="0076591D">
        <w:rPr>
          <w:sz w:val="24"/>
          <w:szCs w:val="24"/>
          <w:lang w:val="en-US"/>
        </w:rPr>
        <w:t xml:space="preserve"> wurden infolge der Zerstörungen des 2. Welt-krieges im Stil, der an die Barock- und Renaissancearchitektur erinnert, rekonstruiert.</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jc w:val="both"/>
        <w:rPr>
          <w:sz w:val="24"/>
          <w:szCs w:val="24"/>
          <w:lang w:val="en-US"/>
        </w:rPr>
      </w:pPr>
      <w:r w:rsidRPr="0076591D">
        <w:rPr>
          <w:sz w:val="24"/>
          <w:szCs w:val="24"/>
          <w:lang w:val="en-US"/>
        </w:rPr>
        <w:t>Das herrschende Gebäude auf dem Markt ist das Renaissance-</w:t>
      </w:r>
      <w:r w:rsidRPr="0076591D">
        <w:rPr>
          <w:b/>
          <w:bCs/>
          <w:sz w:val="24"/>
          <w:szCs w:val="24"/>
          <w:lang w:val="en-US"/>
        </w:rPr>
        <w:t xml:space="preserve">Rathaus </w:t>
      </w:r>
      <w:r w:rsidRPr="0076591D">
        <w:rPr>
          <w:sz w:val="24"/>
          <w:szCs w:val="24"/>
          <w:lang w:val="en-US"/>
        </w:rPr>
        <w:t>aus der Hälfte des 16. Jh., ein Werk von Jan Baptist</w:t>
      </w:r>
      <w:r w:rsidRPr="0076591D">
        <w:rPr>
          <w:b/>
          <w:bCs/>
          <w:sz w:val="24"/>
          <w:szCs w:val="24"/>
          <w:lang w:val="en-US"/>
        </w:rPr>
        <w:t xml:space="preserve"> </w:t>
      </w:r>
      <w:r w:rsidRPr="0076591D">
        <w:rPr>
          <w:sz w:val="24"/>
          <w:szCs w:val="24"/>
          <w:lang w:val="en-US"/>
        </w:rPr>
        <w:t xml:space="preserve">Quadro aus Lugano. Die monumentale Vorderfassade mit drei-stöckigen Arkaden-Loggia ist mit einer Attikawand mit drei Türmen bekrönt. Der älteste Teil sind die Keller - 4 quadratför-mige Kammer mit frühgotischen Kreuzgewölbe. Hier und in den repräsentativen Räumen im ersten Stock - zusammen mit </w:t>
      </w:r>
      <w:r w:rsidRPr="0076591D">
        <w:rPr>
          <w:b/>
          <w:bCs/>
          <w:sz w:val="24"/>
          <w:szCs w:val="24"/>
          <w:lang w:val="en-US"/>
        </w:rPr>
        <w:t xml:space="preserve">dem Renaissance-Saal (sog. Große Diele) </w:t>
      </w:r>
      <w:r w:rsidRPr="0076591D">
        <w:rPr>
          <w:sz w:val="24"/>
          <w:szCs w:val="24"/>
          <w:lang w:val="en-US"/>
        </w:rPr>
        <w:t xml:space="preserve">bedeck mit berühm-ten Gewölbe aus dem Jahr 1555 befindet sich das </w:t>
      </w:r>
      <w:r w:rsidRPr="0076591D">
        <w:rPr>
          <w:b/>
          <w:bCs/>
          <w:sz w:val="24"/>
          <w:szCs w:val="24"/>
          <w:lang w:val="en-US"/>
        </w:rPr>
        <w:t>Museum für</w:t>
      </w:r>
      <w:r w:rsidRPr="0076591D">
        <w:rPr>
          <w:sz w:val="24"/>
          <w:szCs w:val="24"/>
          <w:lang w:val="en-US"/>
        </w:rPr>
        <w:t xml:space="preserve"> </w:t>
      </w:r>
      <w:r w:rsidRPr="0076591D">
        <w:rPr>
          <w:b/>
          <w:bCs/>
          <w:sz w:val="24"/>
          <w:szCs w:val="24"/>
          <w:lang w:val="en-US"/>
        </w:rPr>
        <w:t xml:space="preserve">die Geschichte der Stadt Poznań. </w:t>
      </w:r>
      <w:r w:rsidRPr="0076591D">
        <w:rPr>
          <w:sz w:val="24"/>
          <w:szCs w:val="24"/>
          <w:lang w:val="en-US"/>
        </w:rPr>
        <w:t>Die feste Ausstellung ist der</w:t>
      </w:r>
      <w:r w:rsidRPr="0076591D">
        <w:rPr>
          <w:b/>
          <w:bCs/>
          <w:sz w:val="24"/>
          <w:szCs w:val="24"/>
          <w:lang w:val="en-US"/>
        </w:rPr>
        <w:t xml:space="preserve"> </w:t>
      </w:r>
      <w:r w:rsidRPr="0076591D">
        <w:rPr>
          <w:sz w:val="24"/>
          <w:szCs w:val="24"/>
          <w:lang w:val="en-US"/>
        </w:rPr>
        <w:t>Geschichte der Stadt Posen vom 10. Jahrhundert bis zum Jahre 1945 gewidmet. Es sind archäologische Sammlungen aus der Umgebung von Posen, ein Modell der Posener Burg, Erzeugnis-se des Kunstwerkes, Fragmente von Skulpturen, architektoni-sche Details, Gemälden.</w:t>
      </w:r>
    </w:p>
    <w:p w:rsidR="006C53E0" w:rsidRPr="0076591D" w:rsidRDefault="006C53E0" w:rsidP="0076591D">
      <w:pPr>
        <w:spacing w:line="276" w:lineRule="auto"/>
        <w:rPr>
          <w:sz w:val="24"/>
          <w:szCs w:val="24"/>
          <w:lang w:val="en-US"/>
        </w:rPr>
      </w:pPr>
    </w:p>
    <w:p w:rsidR="006C53E0" w:rsidRPr="0076591D" w:rsidRDefault="006C53E0" w:rsidP="0076591D">
      <w:pPr>
        <w:spacing w:line="276" w:lineRule="auto"/>
        <w:jc w:val="both"/>
        <w:rPr>
          <w:sz w:val="24"/>
          <w:szCs w:val="24"/>
          <w:lang w:val="en-US"/>
        </w:rPr>
      </w:pPr>
      <w:r w:rsidRPr="0076591D">
        <w:rPr>
          <w:sz w:val="24"/>
          <w:szCs w:val="24"/>
          <w:lang w:val="en-US"/>
        </w:rPr>
        <w:t xml:space="preserve">1551 wurde auf dem Rathaus eine </w:t>
      </w:r>
      <w:r w:rsidRPr="0076591D">
        <w:rPr>
          <w:b/>
          <w:bCs/>
          <w:sz w:val="24"/>
          <w:szCs w:val="24"/>
          <w:lang w:val="en-US"/>
        </w:rPr>
        <w:t>Uhr mit den Böcken</w:t>
      </w:r>
      <w:r w:rsidRPr="0076591D">
        <w:rPr>
          <w:sz w:val="24"/>
          <w:szCs w:val="24"/>
          <w:lang w:val="en-US"/>
        </w:rPr>
        <w:t xml:space="preserve"> ange-bracht. Ihr Schöpfer war Bartłomiej von Wolf aus Guben. Jeden Tag, wenn die Rathausuhr zwölf Uhr mittags zeigt, öffnet sich in dem kleinen Turm über der in der hinteren Fassade angebrach-ten Uhr das Türchen und erscheinen zwei Blöcken aus Blech. mit dem Uhrmechanismus bewegt prallen sie aufeinander 12 mal.</w:t>
      </w:r>
    </w:p>
    <w:p w:rsidR="006C53E0" w:rsidRPr="0076591D" w:rsidRDefault="006C53E0" w:rsidP="0076591D">
      <w:pPr>
        <w:spacing w:line="276" w:lineRule="auto"/>
        <w:rPr>
          <w:sz w:val="24"/>
          <w:szCs w:val="24"/>
          <w:lang w:val="en-US"/>
        </w:rPr>
      </w:pPr>
    </w:p>
    <w:sectPr w:rsidR="006C53E0" w:rsidRPr="0076591D" w:rsidSect="001A57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91D"/>
    <w:rsid w:val="00071C4A"/>
    <w:rsid w:val="001A5791"/>
    <w:rsid w:val="001C0742"/>
    <w:rsid w:val="005B5599"/>
    <w:rsid w:val="005D04EA"/>
    <w:rsid w:val="006C53E0"/>
    <w:rsid w:val="0076591D"/>
    <w:rsid w:val="008D079F"/>
    <w:rsid w:val="00AE1622"/>
    <w:rsid w:val="00CF7357"/>
    <w:rsid w:val="00EB4AAB"/>
    <w:rsid w:val="00F631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1D"/>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1096</Words>
  <Characters>6581</Characters>
  <Application>Microsoft Office Outlook</Application>
  <DocSecurity>0</DocSecurity>
  <Lines>0</Lines>
  <Paragraphs>0</Paragraphs>
  <ScaleCrop>false</ScaleCrop>
  <Company>praca w domu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Katarzynka</cp:lastModifiedBy>
  <cp:revision>3</cp:revision>
  <dcterms:created xsi:type="dcterms:W3CDTF">2016-05-28T13:58:00Z</dcterms:created>
  <dcterms:modified xsi:type="dcterms:W3CDTF">2017-06-06T16:56:00Z</dcterms:modified>
</cp:coreProperties>
</file>