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Recipe for pancakes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3381375</wp:posOffset>
            </wp:positionH>
            <wp:positionV relativeFrom="paragraph">
              <wp:posOffset>223093</wp:posOffset>
            </wp:positionV>
            <wp:extent cx="2619375" cy="174307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Ingredients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 egg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 cup of floor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½ glass of milk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 teaspoon of baking powder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a pinch of salt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some still or sparkling water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oil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jam/cheese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Instructions </w:t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1.</w:t>
      </w:r>
      <w:r w:rsidDel="00000000" w:rsidR="00000000" w:rsidRPr="00000000">
        <w:rPr>
          <w:rtl w:val="0"/>
        </w:rPr>
        <w:t xml:space="preserve">Take a bowl and beat an egg, then combine it with flour, milk and water.</w:t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</w:t>
      </w:r>
      <w:r w:rsidDel="00000000" w:rsidR="00000000" w:rsidRPr="00000000">
        <w:rPr>
          <w:rtl w:val="0"/>
        </w:rPr>
        <w:t xml:space="preserve">Add salt and baking powder, after that combine it with all the ingredients.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3.</w:t>
      </w:r>
      <w:r w:rsidDel="00000000" w:rsidR="00000000" w:rsidRPr="00000000">
        <w:rPr>
          <w:rtl w:val="0"/>
        </w:rPr>
        <w:t xml:space="preserve">Pour some oil over the frying pan.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4.</w:t>
      </w:r>
      <w:r w:rsidDel="00000000" w:rsidR="00000000" w:rsidRPr="00000000">
        <w:rPr>
          <w:rtl w:val="0"/>
        </w:rPr>
        <w:t xml:space="preserve">When the frying pan is hot enough, you can start making pancakes. First, fry a pancake on its one side and then flip it over. Fry it on the other side.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5.</w:t>
      </w:r>
      <w:r w:rsidDel="00000000" w:rsidR="00000000" w:rsidRPr="00000000">
        <w:rPr>
          <w:rtl w:val="0"/>
        </w:rPr>
        <w:t xml:space="preserve">Put the pancake on the plate and fill it with jam, cheese or whatever you prefer.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6.</w:t>
      </w:r>
      <w:r w:rsidDel="00000000" w:rsidR="00000000" w:rsidRPr="00000000">
        <w:rPr>
          <w:rtl w:val="0"/>
        </w:rPr>
        <w:t xml:space="preserve">The roll it and serve whit some fruit, chocolate, or even ice cream.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Enjoy your meal!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