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0F" w:rsidRDefault="00BD43DF">
      <w:pPr>
        <w:pStyle w:val="a3"/>
        <w:ind w:left="3000"/>
        <w:rPr>
          <w:sz w:val="20"/>
        </w:rPr>
      </w:pPr>
      <w:r>
        <w:rPr>
          <w:noProof/>
          <w:sz w:val="20"/>
          <w:lang w:val="en-US" w:eastAsia="en-US" w:bidi="ar-SA"/>
        </w:rPr>
        <w:drawing>
          <wp:inline distT="0" distB="0" distL="0" distR="0">
            <wp:extent cx="1840420" cy="520700"/>
            <wp:effectExtent l="19050" t="0" r="743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41193" cy="520919"/>
                    </a:xfrm>
                    <a:prstGeom prst="rect">
                      <a:avLst/>
                    </a:prstGeom>
                  </pic:spPr>
                </pic:pic>
              </a:graphicData>
            </a:graphic>
          </wp:inline>
        </w:drawing>
      </w:r>
    </w:p>
    <w:p w:rsidR="00801C0F" w:rsidRDefault="00801C0F">
      <w:pPr>
        <w:pStyle w:val="a3"/>
        <w:rPr>
          <w:sz w:val="20"/>
        </w:rPr>
      </w:pPr>
    </w:p>
    <w:p w:rsidR="00801C0F" w:rsidRDefault="00801C0F">
      <w:pPr>
        <w:pStyle w:val="a3"/>
        <w:spacing w:before="5"/>
        <w:rPr>
          <w:sz w:val="26"/>
        </w:rPr>
      </w:pPr>
    </w:p>
    <w:p w:rsidR="00801C0F" w:rsidRDefault="00BD43DF">
      <w:pPr>
        <w:spacing w:before="61"/>
        <w:ind w:left="1435" w:right="1436"/>
        <w:jc w:val="center"/>
        <w:rPr>
          <w:b/>
          <w:sz w:val="24"/>
        </w:rPr>
      </w:pPr>
      <w:r>
        <w:rPr>
          <w:b/>
          <w:sz w:val="24"/>
        </w:rPr>
        <w:t xml:space="preserve">Κάρτα ελέγχου του σχολείου για την </w:t>
      </w:r>
      <w:proofErr w:type="spellStart"/>
      <w:r>
        <w:rPr>
          <w:b/>
          <w:sz w:val="24"/>
        </w:rPr>
        <w:t>Οµάδα</w:t>
      </w:r>
      <w:proofErr w:type="spellEnd"/>
      <w:r>
        <w:rPr>
          <w:b/>
          <w:sz w:val="24"/>
        </w:rPr>
        <w:t xml:space="preserve"> «Μεταφορές»</w:t>
      </w:r>
    </w:p>
    <w:p w:rsidR="00801C0F" w:rsidRDefault="00801C0F">
      <w:pPr>
        <w:pStyle w:val="a3"/>
        <w:spacing w:before="9"/>
        <w:rPr>
          <w:b/>
          <w:sz w:val="23"/>
        </w:rPr>
      </w:pPr>
    </w:p>
    <w:p w:rsidR="00801C0F" w:rsidRDefault="00BD43DF" w:rsidP="00BD43DF">
      <w:pPr>
        <w:pStyle w:val="a3"/>
        <w:ind w:left="119"/>
        <w:jc w:val="both"/>
      </w:pPr>
      <w:r>
        <w:t>Οι</w:t>
      </w:r>
      <w:r>
        <w:rPr>
          <w:spacing w:val="51"/>
        </w:rPr>
        <w:t xml:space="preserve"> </w:t>
      </w:r>
      <w:r>
        <w:t>µ</w:t>
      </w:r>
      <w:proofErr w:type="spellStart"/>
      <w:r>
        <w:t>εταφορές</w:t>
      </w:r>
      <w:proofErr w:type="spellEnd"/>
      <w:r>
        <w:t>,</w:t>
      </w:r>
      <w:r>
        <w:rPr>
          <w:spacing w:val="51"/>
        </w:rPr>
        <w:t xml:space="preserve"> </w:t>
      </w:r>
      <w:r>
        <w:t>το</w:t>
      </w:r>
      <w:r>
        <w:rPr>
          <w:spacing w:val="51"/>
        </w:rPr>
        <w:t xml:space="preserve"> </w:t>
      </w:r>
      <w:r>
        <w:t>αυτοκίνητο</w:t>
      </w:r>
      <w:r>
        <w:rPr>
          <w:spacing w:val="53"/>
        </w:rPr>
        <w:t xml:space="preserve"> </w:t>
      </w:r>
      <w:r>
        <w:t>και το αεροπλάνο</w:t>
      </w:r>
      <w:r>
        <w:rPr>
          <w:spacing w:val="52"/>
        </w:rPr>
        <w:t xml:space="preserve"> </w:t>
      </w:r>
      <w:r>
        <w:t>κυρίως,</w:t>
      </w:r>
      <w:r>
        <w:rPr>
          <w:spacing w:val="52"/>
        </w:rPr>
        <w:t xml:space="preserve"> </w:t>
      </w:r>
      <w:r>
        <w:t>ευθύνονται</w:t>
      </w:r>
      <w:r>
        <w:rPr>
          <w:spacing w:val="53"/>
        </w:rPr>
        <w:t xml:space="preserve"> </w:t>
      </w:r>
      <w:r>
        <w:t>για ένα µ</w:t>
      </w:r>
      <w:proofErr w:type="spellStart"/>
      <w:r>
        <w:t>εγάλο</w:t>
      </w:r>
      <w:proofErr w:type="spellEnd"/>
      <w:r w:rsidRPr="00BD43DF">
        <w:t xml:space="preserve"> </w:t>
      </w:r>
      <w:r>
        <w:t>µ</w:t>
      </w:r>
      <w:proofErr w:type="spellStart"/>
      <w:r>
        <w:t>έρος</w:t>
      </w:r>
      <w:proofErr w:type="spellEnd"/>
      <w:r>
        <w:t xml:space="preserve"> των </w:t>
      </w:r>
      <w:proofErr w:type="spellStart"/>
      <w:r>
        <w:t>εκποµπών</w:t>
      </w:r>
      <w:proofErr w:type="spellEnd"/>
      <w:r>
        <w:t xml:space="preserve"> διοξειδίου του άνθρακα (του κύριου «υπαίτιου» για την αλλαγή του </w:t>
      </w:r>
      <w:proofErr w:type="spellStart"/>
      <w:r>
        <w:t>κλίµατος</w:t>
      </w:r>
      <w:proofErr w:type="spellEnd"/>
      <w:r>
        <w:t>)</w:t>
      </w:r>
      <w:r>
        <w:rPr>
          <w:spacing w:val="-5"/>
        </w:rPr>
        <w:t xml:space="preserve"> </w:t>
      </w:r>
      <w:r>
        <w:t>στον</w:t>
      </w:r>
      <w:r>
        <w:rPr>
          <w:spacing w:val="-6"/>
        </w:rPr>
        <w:t xml:space="preserve"> </w:t>
      </w:r>
      <w:proofErr w:type="spellStart"/>
      <w:r>
        <w:t>ανεπτυγµένο</w:t>
      </w:r>
      <w:proofErr w:type="spellEnd"/>
      <w:r>
        <w:rPr>
          <w:spacing w:val="-5"/>
        </w:rPr>
        <w:t xml:space="preserve"> </w:t>
      </w:r>
      <w:proofErr w:type="spellStart"/>
      <w:r>
        <w:t>κόσµο</w:t>
      </w:r>
      <w:proofErr w:type="spellEnd"/>
      <w:r>
        <w:t>.</w:t>
      </w:r>
      <w:r>
        <w:rPr>
          <w:spacing w:val="-4"/>
        </w:rPr>
        <w:t xml:space="preserve"> </w:t>
      </w:r>
      <w:r>
        <w:t>Στην</w:t>
      </w:r>
      <w:r>
        <w:rPr>
          <w:spacing w:val="-6"/>
        </w:rPr>
        <w:t xml:space="preserve"> </w:t>
      </w:r>
      <w:r>
        <w:t>Ελλάδα</w:t>
      </w:r>
      <w:r>
        <w:rPr>
          <w:spacing w:val="-4"/>
        </w:rPr>
        <w:t xml:space="preserve"> </w:t>
      </w:r>
      <w:r>
        <w:t>το</w:t>
      </w:r>
      <w:r>
        <w:rPr>
          <w:spacing w:val="-5"/>
        </w:rPr>
        <w:t xml:space="preserve"> </w:t>
      </w:r>
      <w:r>
        <w:t>60%</w:t>
      </w:r>
      <w:r>
        <w:rPr>
          <w:spacing w:val="-5"/>
        </w:rPr>
        <w:t xml:space="preserve"> </w:t>
      </w:r>
      <w:r>
        <w:t>των</w:t>
      </w:r>
      <w:r>
        <w:rPr>
          <w:spacing w:val="-5"/>
        </w:rPr>
        <w:t xml:space="preserve"> </w:t>
      </w:r>
      <w:r>
        <w:t>πετρελαιοειδών</w:t>
      </w:r>
      <w:r>
        <w:rPr>
          <w:spacing w:val="-3"/>
        </w:rPr>
        <w:t xml:space="preserve"> </w:t>
      </w:r>
      <w:proofErr w:type="spellStart"/>
      <w:r>
        <w:t>καυσίµων</w:t>
      </w:r>
      <w:proofErr w:type="spellEnd"/>
      <w:r>
        <w:t xml:space="preserve"> καταναλώνεται στον κλάδο των µ</w:t>
      </w:r>
      <w:proofErr w:type="spellStart"/>
      <w:r>
        <w:t>εταφορών</w:t>
      </w:r>
      <w:proofErr w:type="spellEnd"/>
      <w:r>
        <w:t>. Ενώ στις χώρες του ΟΟΣΑ (</w:t>
      </w:r>
      <w:proofErr w:type="spellStart"/>
      <w:r>
        <w:t>Οργανισµός</w:t>
      </w:r>
      <w:proofErr w:type="spellEnd"/>
      <w:r>
        <w:t xml:space="preserve"> </w:t>
      </w:r>
      <w:proofErr w:type="spellStart"/>
      <w:r>
        <w:t>Οικονοµικής</w:t>
      </w:r>
      <w:proofErr w:type="spellEnd"/>
      <w:r>
        <w:t xml:space="preserve"> Συνεργασίας και Ανάπτυξης), το 30% των συνολικών </w:t>
      </w:r>
      <w:proofErr w:type="spellStart"/>
      <w:r>
        <w:t>εκποµπών</w:t>
      </w:r>
      <w:proofErr w:type="spellEnd"/>
      <w:r>
        <w:t xml:space="preserve"> CO2 προέρχεται από τις</w:t>
      </w:r>
      <w:r>
        <w:rPr>
          <w:spacing w:val="-1"/>
        </w:rPr>
        <w:t xml:space="preserve"> </w:t>
      </w:r>
      <w:r>
        <w:t>µ</w:t>
      </w:r>
      <w:proofErr w:type="spellStart"/>
      <w:r>
        <w:t>εταφορές</w:t>
      </w:r>
      <w:proofErr w:type="spellEnd"/>
      <w:r>
        <w:t>.</w:t>
      </w:r>
    </w:p>
    <w:p w:rsidR="00801C0F" w:rsidRDefault="00BD43DF" w:rsidP="00BD43DF">
      <w:pPr>
        <w:pStyle w:val="a3"/>
        <w:spacing w:before="121"/>
        <w:ind w:left="119" w:right="118"/>
        <w:jc w:val="both"/>
      </w:pPr>
      <w:r>
        <w:t>Για να κιν</w:t>
      </w:r>
      <w:r>
        <w:t xml:space="preserve">ηθούν αυτοκίνητα, αεροπλάνα αλλά και πλοία, χρειάζονται </w:t>
      </w:r>
      <w:r>
        <w:rPr>
          <w:u w:val="single"/>
        </w:rPr>
        <w:t>ενέργεια</w:t>
      </w:r>
      <w:r>
        <w:t xml:space="preserve"> που παράγεται από την </w:t>
      </w:r>
      <w:r>
        <w:rPr>
          <w:u w:val="single"/>
        </w:rPr>
        <w:t xml:space="preserve">καύση ορυκτών </w:t>
      </w:r>
      <w:proofErr w:type="spellStart"/>
      <w:r>
        <w:rPr>
          <w:u w:val="single"/>
        </w:rPr>
        <w:t>καυσίµων</w:t>
      </w:r>
      <w:proofErr w:type="spellEnd"/>
      <w:r>
        <w:t xml:space="preserve"> (βενζίνη και ντίζελ) που εκλύουν στην </w:t>
      </w:r>
      <w:proofErr w:type="spellStart"/>
      <w:r>
        <w:t>ατµόσφαιρα</w:t>
      </w:r>
      <w:proofErr w:type="spellEnd"/>
      <w:r>
        <w:t xml:space="preserve"> </w:t>
      </w:r>
      <w:r>
        <w:rPr>
          <w:u w:val="single"/>
        </w:rPr>
        <w:t>CO2.</w:t>
      </w:r>
    </w:p>
    <w:p w:rsidR="00801C0F" w:rsidRDefault="00BD43DF" w:rsidP="00BD43DF">
      <w:pPr>
        <w:pStyle w:val="a3"/>
        <w:spacing w:before="120"/>
        <w:ind w:left="119"/>
        <w:jc w:val="both"/>
      </w:pPr>
      <w:proofErr w:type="spellStart"/>
      <w:r>
        <w:t>To</w:t>
      </w:r>
      <w:proofErr w:type="spellEnd"/>
      <w:r>
        <w:t xml:space="preserve"> αυτοκίνητο έχει γίνει το κυρίαρχο µέσο µ</w:t>
      </w:r>
      <w:proofErr w:type="spellStart"/>
      <w:r>
        <w:t>εταφοράς</w:t>
      </w:r>
      <w:proofErr w:type="spellEnd"/>
      <w:r>
        <w:t xml:space="preserve">. </w:t>
      </w:r>
      <w:proofErr w:type="spellStart"/>
      <w:r>
        <w:t>∆υστυχώς</w:t>
      </w:r>
      <w:proofErr w:type="spellEnd"/>
      <w:r>
        <w:t xml:space="preserve"> γιατί έχει «πίσω του»</w:t>
      </w:r>
      <w:r w:rsidRPr="00BD43DF">
        <w:t xml:space="preserve"> </w:t>
      </w:r>
      <w:r>
        <w:t xml:space="preserve">µια γιγαντιαία ενεργειακή αλυσίδα. </w:t>
      </w:r>
      <w:proofErr w:type="spellStart"/>
      <w:r>
        <w:t>∆εν</w:t>
      </w:r>
      <w:proofErr w:type="spellEnd"/>
      <w:r>
        <w:t xml:space="preserve"> είναι µόνο η ενέργεια που ξοδεύει καίγοντας βενζίνη για να µ</w:t>
      </w:r>
      <w:proofErr w:type="spellStart"/>
      <w:r>
        <w:t>ετακινηθεί</w:t>
      </w:r>
      <w:proofErr w:type="spellEnd"/>
      <w:r>
        <w:t>, αλλά και η ενέργεια που έχει ξοδευτεί για να κατασκευαστεί το ίδιο το αυτοκίνητο (για τη εξόρυξη µ</w:t>
      </w:r>
      <w:proofErr w:type="spellStart"/>
      <w:r>
        <w:t>ετάλλων</w:t>
      </w:r>
      <w:proofErr w:type="spellEnd"/>
      <w:r>
        <w:t>, τη µ</w:t>
      </w:r>
      <w:proofErr w:type="spellStart"/>
      <w:r>
        <w:t>εταφορά</w:t>
      </w:r>
      <w:proofErr w:type="spellEnd"/>
      <w:r>
        <w:t xml:space="preserve"> τους, τη χαλυβουργία, την </w:t>
      </w:r>
      <w:r>
        <w:t>παραγωγή</w:t>
      </w:r>
      <w:r>
        <w:rPr>
          <w:spacing w:val="-4"/>
        </w:rPr>
        <w:t xml:space="preserve"> </w:t>
      </w:r>
      <w:r>
        <w:t>των</w:t>
      </w:r>
      <w:r>
        <w:rPr>
          <w:spacing w:val="-5"/>
        </w:rPr>
        <w:t xml:space="preserve"> </w:t>
      </w:r>
      <w:r>
        <w:t>ελαστικών,</w:t>
      </w:r>
      <w:r>
        <w:rPr>
          <w:spacing w:val="-6"/>
        </w:rPr>
        <w:t xml:space="preserve"> </w:t>
      </w:r>
      <w:r>
        <w:t>την</w:t>
      </w:r>
      <w:r>
        <w:rPr>
          <w:spacing w:val="-5"/>
        </w:rPr>
        <w:t xml:space="preserve"> </w:t>
      </w:r>
      <w:r>
        <w:t>παραγωγή</w:t>
      </w:r>
      <w:r>
        <w:rPr>
          <w:spacing w:val="-3"/>
        </w:rPr>
        <w:t xml:space="preserve"> </w:t>
      </w:r>
      <w:r>
        <w:t>των</w:t>
      </w:r>
      <w:r>
        <w:rPr>
          <w:spacing w:val="-6"/>
        </w:rPr>
        <w:t xml:space="preserve"> </w:t>
      </w:r>
      <w:r>
        <w:t>ηλεκτρονικών</w:t>
      </w:r>
      <w:r>
        <w:rPr>
          <w:spacing w:val="-4"/>
        </w:rPr>
        <w:t xml:space="preserve"> </w:t>
      </w:r>
      <w:proofErr w:type="spellStart"/>
      <w:r>
        <w:t>τµηµάτων</w:t>
      </w:r>
      <w:proofErr w:type="spellEnd"/>
      <w:r>
        <w:rPr>
          <w:spacing w:val="-5"/>
        </w:rPr>
        <w:t xml:space="preserve"> </w:t>
      </w:r>
      <w:r>
        <w:t>του,</w:t>
      </w:r>
      <w:r>
        <w:rPr>
          <w:spacing w:val="-6"/>
        </w:rPr>
        <w:t xml:space="preserve"> </w:t>
      </w:r>
      <w:r>
        <w:t>τη</w:t>
      </w:r>
      <w:r>
        <w:rPr>
          <w:spacing w:val="-4"/>
        </w:rPr>
        <w:t xml:space="preserve"> </w:t>
      </w:r>
      <w:r>
        <w:t>µ</w:t>
      </w:r>
      <w:proofErr w:type="spellStart"/>
      <w:r>
        <w:t>εταφορά</w:t>
      </w:r>
      <w:proofErr w:type="spellEnd"/>
      <w:r>
        <w:t xml:space="preserve"> όλων των πρώτων υλών στην </w:t>
      </w:r>
      <w:proofErr w:type="spellStart"/>
      <w:r>
        <w:t>αυτοκινητοβιοµηχανία</w:t>
      </w:r>
      <w:proofErr w:type="spellEnd"/>
      <w:r>
        <w:rPr>
          <w:spacing w:val="-7"/>
        </w:rPr>
        <w:t xml:space="preserve"> </w:t>
      </w:r>
      <w:r>
        <w:t>κ.λπ.).</w:t>
      </w:r>
    </w:p>
    <w:p w:rsidR="00801C0F" w:rsidRDefault="00BD43DF" w:rsidP="00BD43DF">
      <w:pPr>
        <w:pStyle w:val="a3"/>
        <w:spacing w:before="119"/>
        <w:ind w:left="119" w:right="118"/>
        <w:jc w:val="both"/>
      </w:pPr>
      <w:r>
        <w:t>Η σύγκριση της ενεργειακής κατανάλωσης των µ</w:t>
      </w:r>
      <w:proofErr w:type="spellStart"/>
      <w:r>
        <w:t>έσων</w:t>
      </w:r>
      <w:proofErr w:type="spellEnd"/>
      <w:r>
        <w:t xml:space="preserve"> µ</w:t>
      </w:r>
      <w:proofErr w:type="spellStart"/>
      <w:r>
        <w:t>εταφοράς</w:t>
      </w:r>
      <w:proofErr w:type="spellEnd"/>
      <w:r>
        <w:t xml:space="preserve"> είναι αποκαλυπτική. Παίρνοντας ως βάση τη µ</w:t>
      </w:r>
      <w:proofErr w:type="spellStart"/>
      <w:r>
        <w:t>έση</w:t>
      </w:r>
      <w:proofErr w:type="spellEnd"/>
      <w:r>
        <w:t xml:space="preserve"> ενεργειακή κατα</w:t>
      </w:r>
      <w:r>
        <w:t>νάλωση του πλοίου, η κατανάλωση των άλλων µ</w:t>
      </w:r>
      <w:proofErr w:type="spellStart"/>
      <w:r>
        <w:t>έσων</w:t>
      </w:r>
      <w:proofErr w:type="spellEnd"/>
      <w:r>
        <w:t xml:space="preserve"> είναι πολλαπλάσια. Η σχέση αυτή έχει υπολογιστεί ως εξής:</w:t>
      </w:r>
    </w:p>
    <w:p w:rsidR="00801C0F" w:rsidRDefault="00BD43DF">
      <w:pPr>
        <w:pStyle w:val="a3"/>
        <w:spacing w:before="120"/>
        <w:ind w:left="119"/>
        <w:jc w:val="both"/>
      </w:pPr>
      <w:r>
        <w:t>Πλοίο: 1</w:t>
      </w:r>
    </w:p>
    <w:p w:rsidR="00801C0F" w:rsidRDefault="00BD43DF">
      <w:pPr>
        <w:pStyle w:val="a3"/>
        <w:spacing w:before="120"/>
        <w:ind w:left="119"/>
        <w:jc w:val="both"/>
      </w:pPr>
      <w:proofErr w:type="spellStart"/>
      <w:r>
        <w:t>Σιδηρόδροµος</w:t>
      </w:r>
      <w:proofErr w:type="spellEnd"/>
      <w:r>
        <w:t>: 1,8</w:t>
      </w:r>
    </w:p>
    <w:p w:rsidR="00801C0F" w:rsidRDefault="00BD43DF">
      <w:pPr>
        <w:pStyle w:val="a3"/>
        <w:spacing w:before="120"/>
        <w:ind w:left="119"/>
        <w:jc w:val="both"/>
      </w:pPr>
      <w:r>
        <w:t>Αυτοκίνητο: 50,8</w:t>
      </w:r>
    </w:p>
    <w:p w:rsidR="00801C0F" w:rsidRDefault="00BD43DF">
      <w:pPr>
        <w:pStyle w:val="a3"/>
        <w:spacing w:before="138"/>
        <w:ind w:left="120"/>
        <w:jc w:val="both"/>
      </w:pPr>
      <w:r>
        <w:t>Αεροπλάνο: 427,56</w:t>
      </w:r>
    </w:p>
    <w:p w:rsidR="00801C0F" w:rsidRDefault="00801C0F">
      <w:pPr>
        <w:pStyle w:val="a3"/>
      </w:pPr>
    </w:p>
    <w:p w:rsidR="00801C0F" w:rsidRDefault="00BD43DF">
      <w:pPr>
        <w:pStyle w:val="a3"/>
        <w:ind w:left="119" w:right="118"/>
        <w:jc w:val="both"/>
      </w:pPr>
      <w:r>
        <w:t xml:space="preserve">Το </w:t>
      </w:r>
      <w:proofErr w:type="spellStart"/>
      <w:r>
        <w:t>πρόβληµα</w:t>
      </w:r>
      <w:proofErr w:type="spellEnd"/>
      <w:r>
        <w:t xml:space="preserve"> του αυτοκινήτου στις πόλεις, τόσο από την άποψη της ρύπανσης όσο και του κυκλοφοριακού, είναι πολύ έντονο. Το 1969 κυκλοφορούσαν στην Αθήνα 100.000 ΙΧ ενώ το 1996 αυξήθηκαν σε 1.300.000!!!Βέβαια έχει βελτιωθεί η απόδοση του κινητήρα των αυτοκιν</w:t>
      </w:r>
      <w:r>
        <w:t>ήτων, οπότε η κατανάλωση ενέργειας του κάθε αυτοκινήτου δεν είναι τόσο µ</w:t>
      </w:r>
      <w:proofErr w:type="spellStart"/>
      <w:r>
        <w:t>εγάλη</w:t>
      </w:r>
      <w:proofErr w:type="spellEnd"/>
      <w:r>
        <w:t xml:space="preserve">. Φαίνεται </w:t>
      </w:r>
      <w:proofErr w:type="spellStart"/>
      <w:r>
        <w:t>όµως</w:t>
      </w:r>
      <w:proofErr w:type="spellEnd"/>
      <w:r>
        <w:t xml:space="preserve"> ότι το </w:t>
      </w:r>
      <w:proofErr w:type="spellStart"/>
      <w:r>
        <w:t>έχουµε</w:t>
      </w:r>
      <w:proofErr w:type="spellEnd"/>
      <w:r>
        <w:t xml:space="preserve"> παρακάνει µε τη χρήση µε του αυτοκινήτου. Για πολλούς, µ</w:t>
      </w:r>
      <w:proofErr w:type="spellStart"/>
      <w:r>
        <w:t>άλιστα</w:t>
      </w:r>
      <w:proofErr w:type="spellEnd"/>
      <w:r>
        <w:t>, το αυτοκίνητο είναι µια αξία, ένα µέσο καταξίωσης του εαυτού</w:t>
      </w:r>
      <w:r>
        <w:rPr>
          <w:spacing w:val="1"/>
        </w:rPr>
        <w:t xml:space="preserve"> </w:t>
      </w:r>
      <w:r>
        <w:t>τους!</w:t>
      </w:r>
    </w:p>
    <w:p w:rsidR="00801C0F" w:rsidRDefault="00BD43DF">
      <w:pPr>
        <w:pStyle w:val="a3"/>
        <w:spacing w:before="76"/>
        <w:ind w:left="119" w:right="119"/>
        <w:jc w:val="both"/>
      </w:pPr>
      <w:r>
        <w:t>Αποστο</w:t>
      </w:r>
      <w:r>
        <w:t>λή σας είναι λοιπόν να βρείτε πως µ</w:t>
      </w:r>
      <w:proofErr w:type="spellStart"/>
      <w:r>
        <w:t>ετακινούνται</w:t>
      </w:r>
      <w:proofErr w:type="spellEnd"/>
      <w:r>
        <w:t xml:space="preserve"> µ</w:t>
      </w:r>
      <w:proofErr w:type="spellStart"/>
      <w:r>
        <w:t>αθητές</w:t>
      </w:r>
      <w:proofErr w:type="spellEnd"/>
      <w:r>
        <w:t xml:space="preserve"> και εκπαιδευτικοί προς και από το σχολείο και να δείτε αν τυχόν γίνεται άσκοπη χρήση του αυτοκινήτου.</w:t>
      </w:r>
    </w:p>
    <w:p w:rsidR="00801C0F" w:rsidRDefault="00801C0F">
      <w:pPr>
        <w:pStyle w:val="a3"/>
      </w:pPr>
    </w:p>
    <w:p w:rsidR="00801C0F" w:rsidRDefault="00BD43DF">
      <w:pPr>
        <w:pStyle w:val="a3"/>
        <w:spacing w:before="1"/>
        <w:ind w:left="119" w:right="116"/>
        <w:jc w:val="both"/>
      </w:pPr>
      <w:r>
        <w:t xml:space="preserve">Καταρχήν βρείτε ένα </w:t>
      </w:r>
      <w:proofErr w:type="spellStart"/>
      <w:r>
        <w:t>όνοµα</w:t>
      </w:r>
      <w:proofErr w:type="spellEnd"/>
      <w:r>
        <w:t xml:space="preserve"> για την </w:t>
      </w:r>
      <w:proofErr w:type="spellStart"/>
      <w:r>
        <w:t>οµάδα</w:t>
      </w:r>
      <w:proofErr w:type="spellEnd"/>
      <w:r>
        <w:t xml:space="preserve"> σας! Στη συνέχεια συζητείστε πως θα οργανώστε την έρευνά </w:t>
      </w:r>
      <w:r>
        <w:t xml:space="preserve">σας. Μιλήστε όλοι στην </w:t>
      </w:r>
      <w:proofErr w:type="spellStart"/>
      <w:r>
        <w:t>οµάδα</w:t>
      </w:r>
      <w:proofErr w:type="spellEnd"/>
      <w:r>
        <w:t xml:space="preserve"> και πείτε τις ιδέες σας. Κάποιος τις καταγράφει και στη συνέχεια τις συζητάτε και φτιάξτε ένα </w:t>
      </w:r>
      <w:proofErr w:type="spellStart"/>
      <w:r>
        <w:t>πρόγραµµα</w:t>
      </w:r>
      <w:proofErr w:type="spellEnd"/>
      <w:r>
        <w:t xml:space="preserve"> έρευνας. Σκεφτείτε αν θέλετε να ζητήσετε βοήθεια από κάποιους µ</w:t>
      </w:r>
      <w:proofErr w:type="spellStart"/>
      <w:r>
        <w:t>εγάλους</w:t>
      </w:r>
      <w:proofErr w:type="spellEnd"/>
      <w:r>
        <w:t xml:space="preserve">. </w:t>
      </w:r>
      <w:proofErr w:type="spellStart"/>
      <w:r>
        <w:t>άτοµα</w:t>
      </w:r>
      <w:proofErr w:type="spellEnd"/>
      <w:r>
        <w:t xml:space="preserve"> ή φορείς. Θα χρειαστεί να πάρετε κάποιες</w:t>
      </w:r>
      <w:r>
        <w:rPr>
          <w:spacing w:val="-1"/>
        </w:rPr>
        <w:t xml:space="preserve"> </w:t>
      </w:r>
      <w:r>
        <w:t>συνε</w:t>
      </w:r>
      <w:r>
        <w:t>ντεύξεις.</w:t>
      </w:r>
    </w:p>
    <w:p w:rsidR="00801C0F" w:rsidRDefault="00801C0F">
      <w:pPr>
        <w:pStyle w:val="a3"/>
        <w:spacing w:before="11"/>
        <w:rPr>
          <w:sz w:val="23"/>
        </w:rPr>
      </w:pPr>
    </w:p>
    <w:p w:rsidR="00801C0F" w:rsidRDefault="00BD43DF">
      <w:pPr>
        <w:pStyle w:val="a3"/>
        <w:ind w:left="119" w:right="117"/>
        <w:jc w:val="both"/>
      </w:pPr>
      <w:r>
        <w:t xml:space="preserve">Τα παρακάτω </w:t>
      </w:r>
      <w:proofErr w:type="spellStart"/>
      <w:r>
        <w:t>ερωτήµατα</w:t>
      </w:r>
      <w:proofErr w:type="spellEnd"/>
      <w:r>
        <w:t xml:space="preserve"> και στάδια έρευνας µ</w:t>
      </w:r>
      <w:proofErr w:type="spellStart"/>
      <w:r>
        <w:t>πορούν</w:t>
      </w:r>
      <w:proofErr w:type="spellEnd"/>
      <w:r>
        <w:t xml:space="preserve"> να σας βοηθήσουν να οργανώστε την αποστολή σας.</w:t>
      </w:r>
    </w:p>
    <w:p w:rsidR="00801C0F" w:rsidRDefault="00801C0F">
      <w:pPr>
        <w:pStyle w:val="a3"/>
      </w:pPr>
    </w:p>
    <w:p w:rsidR="00801C0F" w:rsidRDefault="00BD43DF">
      <w:pPr>
        <w:pStyle w:val="a3"/>
        <w:ind w:left="120"/>
        <w:jc w:val="both"/>
      </w:pPr>
      <w:r>
        <w:t>«Οπλιστείτε»</w:t>
      </w:r>
      <w:r>
        <w:rPr>
          <w:spacing w:val="-7"/>
        </w:rPr>
        <w:t xml:space="preserve"> </w:t>
      </w:r>
      <w:r>
        <w:t>µε</w:t>
      </w:r>
      <w:r>
        <w:rPr>
          <w:spacing w:val="-7"/>
        </w:rPr>
        <w:t xml:space="preserve"> </w:t>
      </w:r>
      <w:r>
        <w:t>χαρτιά</w:t>
      </w:r>
      <w:r>
        <w:rPr>
          <w:spacing w:val="-7"/>
        </w:rPr>
        <w:t xml:space="preserve"> </w:t>
      </w:r>
      <w:r>
        <w:t>και</w:t>
      </w:r>
      <w:r>
        <w:rPr>
          <w:spacing w:val="-7"/>
        </w:rPr>
        <w:t xml:space="preserve"> </w:t>
      </w:r>
      <w:r>
        <w:t>µ</w:t>
      </w:r>
      <w:proofErr w:type="spellStart"/>
      <w:r>
        <w:t>ολύβια</w:t>
      </w:r>
      <w:proofErr w:type="spellEnd"/>
      <w:r>
        <w:rPr>
          <w:spacing w:val="-9"/>
        </w:rPr>
        <w:t xml:space="preserve"> </w:t>
      </w:r>
      <w:r>
        <w:t>για</w:t>
      </w:r>
      <w:r>
        <w:rPr>
          <w:spacing w:val="-6"/>
        </w:rPr>
        <w:t xml:space="preserve"> </w:t>
      </w:r>
      <w:r>
        <w:t>να</w:t>
      </w:r>
      <w:r>
        <w:rPr>
          <w:spacing w:val="-7"/>
        </w:rPr>
        <w:t xml:space="preserve"> </w:t>
      </w:r>
      <w:r>
        <w:t>καταγράψετε</w:t>
      </w:r>
      <w:r>
        <w:rPr>
          <w:spacing w:val="-5"/>
        </w:rPr>
        <w:t xml:space="preserve"> </w:t>
      </w:r>
      <w:r>
        <w:t>τα</w:t>
      </w:r>
      <w:r>
        <w:rPr>
          <w:spacing w:val="-7"/>
        </w:rPr>
        <w:t xml:space="preserve"> </w:t>
      </w:r>
      <w:proofErr w:type="spellStart"/>
      <w:r>
        <w:t>ευρήµατά</w:t>
      </w:r>
      <w:proofErr w:type="spellEnd"/>
      <w:r>
        <w:rPr>
          <w:spacing w:val="-6"/>
        </w:rPr>
        <w:t xml:space="preserve"> </w:t>
      </w:r>
      <w:r>
        <w:t>σας.</w:t>
      </w:r>
    </w:p>
    <w:p w:rsidR="00801C0F" w:rsidRDefault="00801C0F">
      <w:pPr>
        <w:pStyle w:val="a3"/>
      </w:pPr>
    </w:p>
    <w:p w:rsidR="00801C0F" w:rsidRDefault="00BD43DF">
      <w:pPr>
        <w:pStyle w:val="a4"/>
        <w:numPr>
          <w:ilvl w:val="0"/>
          <w:numId w:val="1"/>
        </w:numPr>
        <w:tabs>
          <w:tab w:val="left" w:pos="840"/>
        </w:tabs>
        <w:ind w:left="839" w:right="668"/>
        <w:jc w:val="both"/>
        <w:rPr>
          <w:sz w:val="24"/>
        </w:rPr>
      </w:pPr>
      <w:r>
        <w:rPr>
          <w:sz w:val="24"/>
        </w:rPr>
        <w:t>Κάντε µια έρευνα για τον τρόπο µ</w:t>
      </w:r>
      <w:proofErr w:type="spellStart"/>
      <w:r>
        <w:rPr>
          <w:sz w:val="24"/>
        </w:rPr>
        <w:t>ετακίνησης</w:t>
      </w:r>
      <w:proofErr w:type="spellEnd"/>
      <w:r>
        <w:rPr>
          <w:sz w:val="24"/>
        </w:rPr>
        <w:t xml:space="preserve"> των µ</w:t>
      </w:r>
      <w:proofErr w:type="spellStart"/>
      <w:r>
        <w:rPr>
          <w:sz w:val="24"/>
        </w:rPr>
        <w:t>αθητών</w:t>
      </w:r>
      <w:proofErr w:type="spellEnd"/>
      <w:r>
        <w:rPr>
          <w:sz w:val="24"/>
        </w:rPr>
        <w:t xml:space="preserve"> προς και από το σχολ</w:t>
      </w:r>
      <w:r>
        <w:rPr>
          <w:sz w:val="24"/>
        </w:rPr>
        <w:t>είο. Τι µ</w:t>
      </w:r>
      <w:proofErr w:type="spellStart"/>
      <w:r>
        <w:rPr>
          <w:sz w:val="24"/>
        </w:rPr>
        <w:t>έσα</w:t>
      </w:r>
      <w:proofErr w:type="spellEnd"/>
      <w:r>
        <w:rPr>
          <w:sz w:val="24"/>
        </w:rPr>
        <w:t xml:space="preserve"> </w:t>
      </w:r>
      <w:proofErr w:type="spellStart"/>
      <w:r>
        <w:rPr>
          <w:sz w:val="24"/>
        </w:rPr>
        <w:t>χρησιµοποιούν</w:t>
      </w:r>
      <w:proofErr w:type="spellEnd"/>
      <w:r>
        <w:rPr>
          <w:sz w:val="24"/>
        </w:rPr>
        <w:t>; Λεωφορείο, πόδια, ποδήλατο,</w:t>
      </w:r>
      <w:r>
        <w:rPr>
          <w:spacing w:val="-40"/>
          <w:sz w:val="24"/>
        </w:rPr>
        <w:t xml:space="preserve"> </w:t>
      </w:r>
      <w:r>
        <w:rPr>
          <w:sz w:val="24"/>
        </w:rPr>
        <w:t>αυτοκίνητο; Υπάρχει δυνατότητα χρήσης ποδηλάτου στην</w:t>
      </w:r>
      <w:r>
        <w:rPr>
          <w:spacing w:val="-4"/>
          <w:sz w:val="24"/>
        </w:rPr>
        <w:t xml:space="preserve"> </w:t>
      </w:r>
      <w:r>
        <w:rPr>
          <w:sz w:val="24"/>
        </w:rPr>
        <w:t>περιοχή;</w:t>
      </w:r>
    </w:p>
    <w:p w:rsidR="00801C0F" w:rsidRDefault="00801C0F">
      <w:pPr>
        <w:pStyle w:val="a3"/>
      </w:pPr>
    </w:p>
    <w:p w:rsidR="00801C0F" w:rsidRDefault="00BD43DF">
      <w:pPr>
        <w:pStyle w:val="a4"/>
        <w:numPr>
          <w:ilvl w:val="0"/>
          <w:numId w:val="1"/>
        </w:numPr>
        <w:tabs>
          <w:tab w:val="left" w:pos="840"/>
        </w:tabs>
        <w:ind w:left="839" w:right="286"/>
        <w:rPr>
          <w:sz w:val="24"/>
        </w:rPr>
      </w:pPr>
      <w:r>
        <w:rPr>
          <w:sz w:val="24"/>
        </w:rPr>
        <w:t>Αν</w:t>
      </w:r>
      <w:r>
        <w:rPr>
          <w:spacing w:val="-11"/>
          <w:sz w:val="24"/>
        </w:rPr>
        <w:t xml:space="preserve"> </w:t>
      </w:r>
      <w:proofErr w:type="spellStart"/>
      <w:r>
        <w:rPr>
          <w:sz w:val="24"/>
        </w:rPr>
        <w:t>χρησιµοποιούν</w:t>
      </w:r>
      <w:proofErr w:type="spellEnd"/>
      <w:r>
        <w:rPr>
          <w:spacing w:val="-10"/>
          <w:sz w:val="24"/>
        </w:rPr>
        <w:t xml:space="preserve"> </w:t>
      </w:r>
      <w:r>
        <w:rPr>
          <w:sz w:val="24"/>
        </w:rPr>
        <w:t>αυτοκίνητο,</w:t>
      </w:r>
      <w:r>
        <w:rPr>
          <w:spacing w:val="-9"/>
          <w:sz w:val="24"/>
        </w:rPr>
        <w:t xml:space="preserve"> </w:t>
      </w:r>
      <w:r>
        <w:rPr>
          <w:sz w:val="24"/>
        </w:rPr>
        <w:t>συνδυάζονται</w:t>
      </w:r>
      <w:r>
        <w:rPr>
          <w:spacing w:val="-10"/>
          <w:sz w:val="24"/>
        </w:rPr>
        <w:t xml:space="preserve"> </w:t>
      </w:r>
      <w:r>
        <w:rPr>
          <w:sz w:val="24"/>
        </w:rPr>
        <w:t>περισσότεροι</w:t>
      </w:r>
      <w:r>
        <w:rPr>
          <w:spacing w:val="-8"/>
          <w:sz w:val="24"/>
        </w:rPr>
        <w:t xml:space="preserve"> </w:t>
      </w:r>
      <w:r>
        <w:rPr>
          <w:sz w:val="24"/>
        </w:rPr>
        <w:t>µ</w:t>
      </w:r>
      <w:proofErr w:type="spellStart"/>
      <w:r>
        <w:rPr>
          <w:sz w:val="24"/>
        </w:rPr>
        <w:t>αθητές</w:t>
      </w:r>
      <w:proofErr w:type="spellEnd"/>
      <w:r>
        <w:rPr>
          <w:spacing w:val="-10"/>
          <w:sz w:val="24"/>
        </w:rPr>
        <w:t xml:space="preserve"> </w:t>
      </w:r>
      <w:r>
        <w:rPr>
          <w:sz w:val="24"/>
        </w:rPr>
        <w:t>που</w:t>
      </w:r>
      <w:r>
        <w:rPr>
          <w:spacing w:val="-9"/>
          <w:sz w:val="24"/>
        </w:rPr>
        <w:t xml:space="preserve"> </w:t>
      </w:r>
      <w:r>
        <w:rPr>
          <w:sz w:val="24"/>
        </w:rPr>
        <w:t>µ</w:t>
      </w:r>
      <w:proofErr w:type="spellStart"/>
      <w:r>
        <w:rPr>
          <w:sz w:val="24"/>
        </w:rPr>
        <w:t>ένουν</w:t>
      </w:r>
      <w:proofErr w:type="spellEnd"/>
      <w:r>
        <w:rPr>
          <w:sz w:val="24"/>
        </w:rPr>
        <w:t xml:space="preserve"> στην ίδια περιοχή; Ισχύει κάτι </w:t>
      </w:r>
      <w:proofErr w:type="spellStart"/>
      <w:r>
        <w:rPr>
          <w:sz w:val="24"/>
        </w:rPr>
        <w:t>παρόµοιο</w:t>
      </w:r>
      <w:proofErr w:type="spellEnd"/>
      <w:r>
        <w:rPr>
          <w:sz w:val="24"/>
        </w:rPr>
        <w:t xml:space="preserve"> για τους</w:t>
      </w:r>
      <w:r>
        <w:rPr>
          <w:spacing w:val="-14"/>
          <w:sz w:val="24"/>
        </w:rPr>
        <w:t xml:space="preserve"> </w:t>
      </w:r>
      <w:r>
        <w:rPr>
          <w:sz w:val="24"/>
        </w:rPr>
        <w:t>εκπαιδευτικούς;</w:t>
      </w:r>
    </w:p>
    <w:p w:rsidR="00801C0F" w:rsidRDefault="00801C0F">
      <w:pPr>
        <w:pStyle w:val="a3"/>
      </w:pPr>
    </w:p>
    <w:p w:rsidR="00801C0F" w:rsidRDefault="00BD43DF">
      <w:pPr>
        <w:pStyle w:val="a4"/>
        <w:numPr>
          <w:ilvl w:val="0"/>
          <w:numId w:val="1"/>
        </w:numPr>
        <w:tabs>
          <w:tab w:val="left" w:pos="840"/>
        </w:tabs>
        <w:ind w:left="839" w:right="1182"/>
        <w:rPr>
          <w:sz w:val="24"/>
        </w:rPr>
      </w:pPr>
      <w:r>
        <w:rPr>
          <w:sz w:val="24"/>
        </w:rPr>
        <w:t>Υπάρχουν</w:t>
      </w:r>
      <w:r>
        <w:rPr>
          <w:spacing w:val="-7"/>
          <w:sz w:val="24"/>
        </w:rPr>
        <w:t xml:space="preserve"> </w:t>
      </w:r>
      <w:r>
        <w:rPr>
          <w:sz w:val="24"/>
        </w:rPr>
        <w:t>τρόποι</w:t>
      </w:r>
      <w:r>
        <w:rPr>
          <w:spacing w:val="-4"/>
          <w:sz w:val="24"/>
        </w:rPr>
        <w:t xml:space="preserve"> </w:t>
      </w:r>
      <w:r>
        <w:rPr>
          <w:sz w:val="24"/>
        </w:rPr>
        <w:t>που</w:t>
      </w:r>
      <w:r>
        <w:rPr>
          <w:spacing w:val="-5"/>
          <w:sz w:val="24"/>
        </w:rPr>
        <w:t xml:space="preserve"> </w:t>
      </w:r>
      <w:r>
        <w:rPr>
          <w:sz w:val="24"/>
        </w:rPr>
        <w:t>µ</w:t>
      </w:r>
      <w:proofErr w:type="spellStart"/>
      <w:r>
        <w:rPr>
          <w:sz w:val="24"/>
        </w:rPr>
        <w:t>πορείτε</w:t>
      </w:r>
      <w:proofErr w:type="spellEnd"/>
      <w:r>
        <w:rPr>
          <w:spacing w:val="-5"/>
          <w:sz w:val="24"/>
        </w:rPr>
        <w:t xml:space="preserve"> </w:t>
      </w:r>
      <w:r>
        <w:rPr>
          <w:sz w:val="24"/>
        </w:rPr>
        <w:t>να</w:t>
      </w:r>
      <w:r>
        <w:rPr>
          <w:spacing w:val="-5"/>
          <w:sz w:val="24"/>
        </w:rPr>
        <w:t xml:space="preserve"> </w:t>
      </w:r>
      <w:r>
        <w:rPr>
          <w:sz w:val="24"/>
        </w:rPr>
        <w:t>σκεφτείτε</w:t>
      </w:r>
      <w:r>
        <w:rPr>
          <w:spacing w:val="-5"/>
          <w:sz w:val="24"/>
        </w:rPr>
        <w:t xml:space="preserve"> </w:t>
      </w:r>
      <w:r>
        <w:rPr>
          <w:sz w:val="24"/>
        </w:rPr>
        <w:t>που</w:t>
      </w:r>
      <w:r>
        <w:rPr>
          <w:spacing w:val="-5"/>
          <w:sz w:val="24"/>
        </w:rPr>
        <w:t xml:space="preserve"> </w:t>
      </w:r>
      <w:r>
        <w:rPr>
          <w:sz w:val="24"/>
        </w:rPr>
        <w:t>θα</w:t>
      </w:r>
      <w:r>
        <w:rPr>
          <w:spacing w:val="-6"/>
          <w:sz w:val="24"/>
        </w:rPr>
        <w:t xml:space="preserve"> </w:t>
      </w:r>
      <w:r>
        <w:rPr>
          <w:sz w:val="24"/>
        </w:rPr>
        <w:t>µ</w:t>
      </w:r>
      <w:proofErr w:type="spellStart"/>
      <w:r>
        <w:rPr>
          <w:sz w:val="24"/>
        </w:rPr>
        <w:t>είωναν</w:t>
      </w:r>
      <w:proofErr w:type="spellEnd"/>
      <w:r>
        <w:rPr>
          <w:spacing w:val="-4"/>
          <w:sz w:val="24"/>
        </w:rPr>
        <w:t xml:space="preserve"> </w:t>
      </w:r>
      <w:r>
        <w:rPr>
          <w:sz w:val="24"/>
        </w:rPr>
        <w:t>τη</w:t>
      </w:r>
      <w:r>
        <w:rPr>
          <w:spacing w:val="-5"/>
          <w:sz w:val="24"/>
        </w:rPr>
        <w:t xml:space="preserve"> </w:t>
      </w:r>
      <w:r>
        <w:rPr>
          <w:sz w:val="24"/>
        </w:rPr>
        <w:t>χρήση αυτοκινήτου από µ</w:t>
      </w:r>
      <w:proofErr w:type="spellStart"/>
      <w:r>
        <w:rPr>
          <w:sz w:val="24"/>
        </w:rPr>
        <w:t>αθητές</w:t>
      </w:r>
      <w:proofErr w:type="spellEnd"/>
      <w:r>
        <w:rPr>
          <w:sz w:val="24"/>
        </w:rPr>
        <w:t xml:space="preserve"> και</w:t>
      </w:r>
      <w:r>
        <w:rPr>
          <w:spacing w:val="-2"/>
          <w:sz w:val="24"/>
        </w:rPr>
        <w:t xml:space="preserve"> </w:t>
      </w:r>
      <w:r>
        <w:rPr>
          <w:sz w:val="24"/>
        </w:rPr>
        <w:t>εκπαιδευτικούς;</w:t>
      </w:r>
    </w:p>
    <w:p w:rsidR="00801C0F" w:rsidRDefault="00801C0F">
      <w:pPr>
        <w:pStyle w:val="a3"/>
      </w:pPr>
    </w:p>
    <w:p w:rsidR="00801C0F" w:rsidRDefault="00BD43DF">
      <w:pPr>
        <w:pStyle w:val="a4"/>
        <w:numPr>
          <w:ilvl w:val="0"/>
          <w:numId w:val="1"/>
        </w:numPr>
        <w:tabs>
          <w:tab w:val="left" w:pos="840"/>
        </w:tabs>
        <w:rPr>
          <w:sz w:val="24"/>
        </w:rPr>
      </w:pPr>
      <w:r>
        <w:rPr>
          <w:sz w:val="24"/>
        </w:rPr>
        <w:t>Κάντε µια έρευνα για τη θέση που κατέχει το αυτοκίνητο στα όνειρα</w:t>
      </w:r>
      <w:r>
        <w:rPr>
          <w:spacing w:val="-15"/>
          <w:sz w:val="24"/>
        </w:rPr>
        <w:t xml:space="preserve"> </w:t>
      </w:r>
      <w:r>
        <w:rPr>
          <w:sz w:val="24"/>
        </w:rPr>
        <w:t>των</w:t>
      </w:r>
    </w:p>
    <w:p w:rsidR="00801C0F" w:rsidRDefault="00BD43DF">
      <w:pPr>
        <w:pStyle w:val="a3"/>
        <w:spacing w:before="1"/>
        <w:ind w:left="839" w:right="96"/>
      </w:pPr>
      <w:r>
        <w:t>µ</w:t>
      </w:r>
      <w:proofErr w:type="spellStart"/>
      <w:r>
        <w:t>αθητών</w:t>
      </w:r>
      <w:proofErr w:type="spellEnd"/>
      <w:r>
        <w:t>. Ρωτήστε τους αν ενδιαφέρονται για τις µ</w:t>
      </w:r>
      <w:proofErr w:type="spellStart"/>
      <w:r>
        <w:t>άρκες</w:t>
      </w:r>
      <w:proofErr w:type="spellEnd"/>
      <w:r>
        <w:t xml:space="preserve"> των αυτοκινήτων και αν είναι </w:t>
      </w:r>
      <w:proofErr w:type="spellStart"/>
      <w:r>
        <w:t>σηµαντικό</w:t>
      </w:r>
      <w:proofErr w:type="spellEnd"/>
      <w:r>
        <w:t xml:space="preserve"> γι αυτούς η µ</w:t>
      </w:r>
      <w:proofErr w:type="spellStart"/>
      <w:r>
        <w:t>άρκα</w:t>
      </w:r>
      <w:proofErr w:type="spellEnd"/>
      <w:r>
        <w:t xml:space="preserve"> αυτοκινήτου που έχει η οικογένειά τους ή που θα ήθελαν να αποκτήσουν οι ίδιοι. Ποια µ</w:t>
      </w:r>
      <w:proofErr w:type="spellStart"/>
      <w:r>
        <w:t>άρκα</w:t>
      </w:r>
      <w:proofErr w:type="spellEnd"/>
      <w:r>
        <w:t xml:space="preserve"> ή τύπος αυτοκινήτου συγκεντρώνει τις περισσότερες </w:t>
      </w:r>
      <w:proofErr w:type="spellStart"/>
      <w:r>
        <w:t>προτι</w:t>
      </w:r>
      <w:r>
        <w:t>µήσεις</w:t>
      </w:r>
      <w:proofErr w:type="spellEnd"/>
      <w:r>
        <w:t>; Γιατί; Υπάρχουν µ</w:t>
      </w:r>
      <w:proofErr w:type="spellStart"/>
      <w:r>
        <w:t>αθητές</w:t>
      </w:r>
      <w:proofErr w:type="spellEnd"/>
      <w:r>
        <w:t xml:space="preserve"> που αναφέρουν τα οικολογικά αυτοκίνητα; Τι </w:t>
      </w:r>
      <w:proofErr w:type="spellStart"/>
      <w:r>
        <w:t>συµπεραίνετε</w:t>
      </w:r>
      <w:proofErr w:type="spellEnd"/>
      <w:r>
        <w:t xml:space="preserve"> για τον τρόπο που βλέπουν οι µ</w:t>
      </w:r>
      <w:proofErr w:type="spellStart"/>
      <w:r>
        <w:t>αθητές</w:t>
      </w:r>
      <w:proofErr w:type="spellEnd"/>
      <w:r>
        <w:t xml:space="preserve"> το αυτοκίνητο; Είναι ένα µέσο εξυπηρέτησης ή κάτι παραπάνω; Τι;</w:t>
      </w:r>
    </w:p>
    <w:p w:rsidR="00801C0F" w:rsidRDefault="00801C0F">
      <w:pPr>
        <w:pStyle w:val="a3"/>
        <w:spacing w:before="10"/>
        <w:rPr>
          <w:sz w:val="23"/>
        </w:rPr>
      </w:pPr>
    </w:p>
    <w:sectPr w:rsidR="00801C0F" w:rsidSect="00BD43DF">
      <w:pgSz w:w="12240" w:h="15840"/>
      <w:pgMar w:top="1360" w:right="540" w:bottom="280" w:left="4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15DBA"/>
    <w:multiLevelType w:val="hybridMultilevel"/>
    <w:tmpl w:val="11D0BB02"/>
    <w:lvl w:ilvl="0" w:tplc="B2E6CC9C">
      <w:start w:val="1"/>
      <w:numFmt w:val="decimal"/>
      <w:lvlText w:val="%1."/>
      <w:lvlJc w:val="left"/>
      <w:pPr>
        <w:ind w:left="840" w:hanging="360"/>
        <w:jc w:val="left"/>
      </w:pPr>
      <w:rPr>
        <w:rFonts w:ascii="Times New Roman" w:eastAsia="Times New Roman" w:hAnsi="Times New Roman" w:cs="Times New Roman" w:hint="default"/>
        <w:spacing w:val="-2"/>
        <w:w w:val="93"/>
        <w:sz w:val="24"/>
        <w:szCs w:val="24"/>
        <w:lang w:val="el-GR" w:eastAsia="el-GR" w:bidi="el-GR"/>
      </w:rPr>
    </w:lvl>
    <w:lvl w:ilvl="1" w:tplc="1F78B92E">
      <w:numFmt w:val="bullet"/>
      <w:lvlText w:val="•"/>
      <w:lvlJc w:val="left"/>
      <w:pPr>
        <w:ind w:left="1644" w:hanging="360"/>
      </w:pPr>
      <w:rPr>
        <w:rFonts w:hint="default"/>
        <w:lang w:val="el-GR" w:eastAsia="el-GR" w:bidi="el-GR"/>
      </w:rPr>
    </w:lvl>
    <w:lvl w:ilvl="2" w:tplc="B37E657E">
      <w:numFmt w:val="bullet"/>
      <w:lvlText w:val="•"/>
      <w:lvlJc w:val="left"/>
      <w:pPr>
        <w:ind w:left="2448" w:hanging="360"/>
      </w:pPr>
      <w:rPr>
        <w:rFonts w:hint="default"/>
        <w:lang w:val="el-GR" w:eastAsia="el-GR" w:bidi="el-GR"/>
      </w:rPr>
    </w:lvl>
    <w:lvl w:ilvl="3" w:tplc="06401518">
      <w:numFmt w:val="bullet"/>
      <w:lvlText w:val="•"/>
      <w:lvlJc w:val="left"/>
      <w:pPr>
        <w:ind w:left="3252" w:hanging="360"/>
      </w:pPr>
      <w:rPr>
        <w:rFonts w:hint="default"/>
        <w:lang w:val="el-GR" w:eastAsia="el-GR" w:bidi="el-GR"/>
      </w:rPr>
    </w:lvl>
    <w:lvl w:ilvl="4" w:tplc="789A4C5A">
      <w:numFmt w:val="bullet"/>
      <w:lvlText w:val="•"/>
      <w:lvlJc w:val="left"/>
      <w:pPr>
        <w:ind w:left="4056" w:hanging="360"/>
      </w:pPr>
      <w:rPr>
        <w:rFonts w:hint="default"/>
        <w:lang w:val="el-GR" w:eastAsia="el-GR" w:bidi="el-GR"/>
      </w:rPr>
    </w:lvl>
    <w:lvl w:ilvl="5" w:tplc="786A0C94">
      <w:numFmt w:val="bullet"/>
      <w:lvlText w:val="•"/>
      <w:lvlJc w:val="left"/>
      <w:pPr>
        <w:ind w:left="4860" w:hanging="360"/>
      </w:pPr>
      <w:rPr>
        <w:rFonts w:hint="default"/>
        <w:lang w:val="el-GR" w:eastAsia="el-GR" w:bidi="el-GR"/>
      </w:rPr>
    </w:lvl>
    <w:lvl w:ilvl="6" w:tplc="FC9C9BF2">
      <w:numFmt w:val="bullet"/>
      <w:lvlText w:val="•"/>
      <w:lvlJc w:val="left"/>
      <w:pPr>
        <w:ind w:left="5664" w:hanging="360"/>
      </w:pPr>
      <w:rPr>
        <w:rFonts w:hint="default"/>
        <w:lang w:val="el-GR" w:eastAsia="el-GR" w:bidi="el-GR"/>
      </w:rPr>
    </w:lvl>
    <w:lvl w:ilvl="7" w:tplc="FAC05878">
      <w:numFmt w:val="bullet"/>
      <w:lvlText w:val="•"/>
      <w:lvlJc w:val="left"/>
      <w:pPr>
        <w:ind w:left="6468" w:hanging="360"/>
      </w:pPr>
      <w:rPr>
        <w:rFonts w:hint="default"/>
        <w:lang w:val="el-GR" w:eastAsia="el-GR" w:bidi="el-GR"/>
      </w:rPr>
    </w:lvl>
    <w:lvl w:ilvl="8" w:tplc="67B60E3A">
      <w:numFmt w:val="bullet"/>
      <w:lvlText w:val="•"/>
      <w:lvlJc w:val="left"/>
      <w:pPr>
        <w:ind w:left="7272" w:hanging="360"/>
      </w:pPr>
      <w:rPr>
        <w:rFonts w:hint="default"/>
        <w:lang w:val="el-GR" w:eastAsia="el-GR" w:bidi="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shapeLayoutLikeWW8/>
  </w:compat>
  <w:rsids>
    <w:rsidRoot w:val="00801C0F"/>
    <w:rsid w:val="00801C0F"/>
    <w:rsid w:val="00BD4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1C0F"/>
    <w:rPr>
      <w:rFonts w:ascii="Times New Roman" w:eastAsia="Times New Roman" w:hAnsi="Times New Roman" w:cs="Times New Roman"/>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1C0F"/>
    <w:tblPr>
      <w:tblInd w:w="0" w:type="dxa"/>
      <w:tblCellMar>
        <w:top w:w="0" w:type="dxa"/>
        <w:left w:w="0" w:type="dxa"/>
        <w:bottom w:w="0" w:type="dxa"/>
        <w:right w:w="0" w:type="dxa"/>
      </w:tblCellMar>
    </w:tblPr>
  </w:style>
  <w:style w:type="paragraph" w:styleId="a3">
    <w:name w:val="Body Text"/>
    <w:basedOn w:val="a"/>
    <w:uiPriority w:val="1"/>
    <w:qFormat/>
    <w:rsid w:val="00801C0F"/>
    <w:rPr>
      <w:sz w:val="24"/>
      <w:szCs w:val="24"/>
    </w:rPr>
  </w:style>
  <w:style w:type="paragraph" w:styleId="a4">
    <w:name w:val="List Paragraph"/>
    <w:basedOn w:val="a"/>
    <w:uiPriority w:val="1"/>
    <w:qFormat/>
    <w:rsid w:val="00801C0F"/>
    <w:pPr>
      <w:ind w:left="839" w:hanging="360"/>
    </w:pPr>
  </w:style>
  <w:style w:type="paragraph" w:customStyle="1" w:styleId="TableParagraph">
    <w:name w:val="Table Paragraph"/>
    <w:basedOn w:val="a"/>
    <w:uiPriority w:val="1"/>
    <w:qFormat/>
    <w:rsid w:val="00801C0F"/>
  </w:style>
  <w:style w:type="paragraph" w:styleId="a5">
    <w:name w:val="Balloon Text"/>
    <w:basedOn w:val="a"/>
    <w:link w:val="Char"/>
    <w:uiPriority w:val="99"/>
    <w:semiHidden/>
    <w:unhideWhenUsed/>
    <w:rsid w:val="00BD43DF"/>
    <w:rPr>
      <w:rFonts w:ascii="Tahoma" w:hAnsi="Tahoma" w:cs="Tahoma"/>
      <w:sz w:val="16"/>
      <w:szCs w:val="16"/>
    </w:rPr>
  </w:style>
  <w:style w:type="character" w:customStyle="1" w:styleId="Char">
    <w:name w:val="Κείμενο πλαισίου Char"/>
    <w:basedOn w:val="a0"/>
    <w:link w:val="a5"/>
    <w:uiPriority w:val="99"/>
    <w:semiHidden/>
    <w:rsid w:val="00BD43DF"/>
    <w:rPr>
      <w:rFonts w:ascii="Tahoma" w:eastAsia="Times New Roman" w:hAnsi="Tahoma" w:cs="Tahoma"/>
      <w:sz w:val="16"/>
      <w:szCs w:val="16"/>
      <w:lang w:val="el-GR" w:eastAsia="el-GR" w:bidi="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Κάρτα ελέγχου του σχολείου για την Ομάδα «Θέρμανση»</dc:title>
  <dc:creator>Eleni</dc:creator>
  <cp:lastModifiedBy>billy_eleni</cp:lastModifiedBy>
  <cp:revision>2</cp:revision>
  <dcterms:created xsi:type="dcterms:W3CDTF">2019-10-30T19:35:00Z</dcterms:created>
  <dcterms:modified xsi:type="dcterms:W3CDTF">2019-10-30T19:35:00Z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2006-12-06T00:00:00Z</vt:filetime>
  </property>
  <property fmtid="{D5CDD505-2E9C-101B-9397-08002B2CF9AE}" pid="3" name="Creator">
    <vt:lpwstr>Acrobat PDFMaker 6.0 ãéá Word</vt:lpwstr>
  </property>
  <property fmtid="{D5CDD505-2E9C-101B-9397-08002B2CF9AE}" pid="4" name="LastSaved">
    <vt:filetime>2019-10-30T00:00:00Z</vt:filetime>
  </property>
</Properties>
</file>