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D9" w:rsidRPr="00E56064" w:rsidRDefault="009F6FD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proofErr w:type="gramStart"/>
      <w:r w:rsidRPr="00E56064">
        <w:rPr>
          <w:rFonts w:ascii="Arial" w:hAnsi="Arial" w:cs="Arial"/>
          <w:b/>
          <w:sz w:val="32"/>
          <w:szCs w:val="32"/>
          <w:u w:val="single"/>
          <w:lang w:val="en-GB"/>
        </w:rPr>
        <w:t>Evaluation sheet</w:t>
      </w:r>
      <w:r w:rsidR="001D367E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for teachers</w:t>
      </w:r>
      <w:r w:rsidR="00F16D4C" w:rsidRPr="00E56064">
        <w:rPr>
          <w:rFonts w:ascii="Arial" w:hAnsi="Arial" w:cs="Arial"/>
          <w:b/>
          <w:sz w:val="32"/>
          <w:szCs w:val="32"/>
          <w:u w:val="single"/>
          <w:lang w:val="en-GB"/>
        </w:rPr>
        <w:t>.</w:t>
      </w:r>
      <w:proofErr w:type="gramEnd"/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</w:p>
    <w:p w:rsidR="009F6FD9" w:rsidRPr="00E56064" w:rsidRDefault="00061976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US"/>
        </w:rPr>
        <w:t>Erasmus</w:t>
      </w:r>
      <w:r w:rsidR="00070401">
        <w:rPr>
          <w:rFonts w:ascii="Arial" w:hAnsi="Arial" w:cs="Arial"/>
          <w:b/>
          <w:sz w:val="32"/>
          <w:szCs w:val="32"/>
          <w:lang w:val="en-US"/>
        </w:rPr>
        <w:t>+</w:t>
      </w:r>
      <w:r w:rsidR="009F6FD9" w:rsidRPr="00E56064">
        <w:rPr>
          <w:rFonts w:ascii="Arial" w:hAnsi="Arial" w:cs="Arial"/>
          <w:b/>
          <w:sz w:val="32"/>
          <w:szCs w:val="32"/>
          <w:lang w:val="en-GB"/>
        </w:rPr>
        <w:t xml:space="preserve"> Project: </w:t>
      </w:r>
      <w:r w:rsidR="00A90A19" w:rsidRPr="00E56064">
        <w:rPr>
          <w:rFonts w:ascii="Arial" w:hAnsi="Arial" w:cs="Arial"/>
          <w:b/>
          <w:sz w:val="32"/>
          <w:szCs w:val="32"/>
          <w:lang w:val="en-GB"/>
        </w:rPr>
        <w:t>“</w:t>
      </w:r>
      <w:r w:rsidR="009F6FD9" w:rsidRPr="00E56064">
        <w:rPr>
          <w:rFonts w:ascii="Arial" w:hAnsi="Arial" w:cs="Arial"/>
          <w:b/>
          <w:sz w:val="32"/>
          <w:szCs w:val="32"/>
          <w:lang w:val="en-GB"/>
        </w:rPr>
        <w:t>Water Unites Us</w:t>
      </w:r>
      <w:r w:rsidR="00A90A19" w:rsidRPr="00E56064">
        <w:rPr>
          <w:rFonts w:ascii="Arial" w:hAnsi="Arial" w:cs="Arial"/>
          <w:b/>
          <w:sz w:val="32"/>
          <w:szCs w:val="32"/>
          <w:lang w:val="en-GB"/>
        </w:rPr>
        <w:t>!”</w:t>
      </w:r>
    </w:p>
    <w:p w:rsidR="009F6FD9" w:rsidRPr="00E56064" w:rsidRDefault="00A90A1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Date:</w:t>
      </w:r>
      <w:r w:rsidR="009314C6">
        <w:rPr>
          <w:rFonts w:ascii="Arial" w:hAnsi="Arial" w:cs="Arial"/>
          <w:b/>
          <w:sz w:val="32"/>
          <w:szCs w:val="32"/>
          <w:lang w:val="en-GB"/>
        </w:rPr>
        <w:t>Friday, April 5, 2019</w:t>
      </w:r>
    </w:p>
    <w:p w:rsidR="00A90A19" w:rsidRPr="00E56064" w:rsidRDefault="00A90A1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Place (Local coordinator):</w:t>
      </w:r>
      <w:r w:rsidR="00C05C5F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="009314C6">
        <w:rPr>
          <w:rFonts w:ascii="Arial" w:hAnsi="Arial" w:cs="Arial"/>
          <w:b/>
          <w:sz w:val="32"/>
          <w:szCs w:val="32"/>
          <w:lang w:val="en-GB"/>
        </w:rPr>
        <w:t>Metkovic</w:t>
      </w:r>
      <w:proofErr w:type="spellEnd"/>
    </w:p>
    <w:p w:rsidR="00A90A19" w:rsidRDefault="00A90A19" w:rsidP="00FD56BE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Name of Institute</w:t>
      </w:r>
      <w:proofErr w:type="gramStart"/>
      <w:r w:rsidRPr="00E56064">
        <w:rPr>
          <w:rFonts w:ascii="Arial" w:hAnsi="Arial" w:cs="Arial"/>
          <w:b/>
          <w:sz w:val="32"/>
          <w:szCs w:val="32"/>
          <w:lang w:val="en-GB"/>
        </w:rPr>
        <w:t>:</w:t>
      </w:r>
      <w:proofErr w:type="spellStart"/>
      <w:r w:rsidR="009314C6" w:rsidRPr="009314C6">
        <w:rPr>
          <w:rFonts w:ascii="Arial" w:hAnsi="Arial" w:cs="Arial"/>
          <w:b/>
          <w:sz w:val="32"/>
          <w:szCs w:val="32"/>
          <w:lang w:val="en-US"/>
        </w:rPr>
        <w:t>Srednja</w:t>
      </w:r>
      <w:proofErr w:type="spellEnd"/>
      <w:proofErr w:type="gramEnd"/>
      <w:r w:rsidR="00C05C5F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9314C6" w:rsidRPr="009314C6">
        <w:rPr>
          <w:rFonts w:ascii="Arial" w:hAnsi="Arial" w:cs="Arial"/>
          <w:b/>
          <w:sz w:val="32"/>
          <w:szCs w:val="32"/>
          <w:lang w:val="en-US"/>
        </w:rPr>
        <w:t>škola</w:t>
      </w:r>
      <w:proofErr w:type="spellEnd"/>
      <w:r w:rsidR="00C05C5F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9314C6" w:rsidRPr="009314C6">
        <w:rPr>
          <w:rFonts w:ascii="Arial" w:hAnsi="Arial" w:cs="Arial"/>
          <w:b/>
          <w:sz w:val="32"/>
          <w:szCs w:val="32"/>
          <w:lang w:val="en-US"/>
        </w:rPr>
        <w:t>Metković</w:t>
      </w:r>
      <w:proofErr w:type="spellEnd"/>
      <w:r w:rsidR="009314C6">
        <w:rPr>
          <w:rFonts w:ascii="Arial" w:hAnsi="Arial" w:cs="Arial"/>
          <w:b/>
          <w:sz w:val="32"/>
          <w:szCs w:val="32"/>
          <w:lang w:val="en-US"/>
        </w:rPr>
        <w:t>, Croatia</w:t>
      </w:r>
    </w:p>
    <w:p w:rsidR="001D367E" w:rsidRPr="00037538" w:rsidRDefault="001D367E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US"/>
        </w:rPr>
        <w:t>Country:</w:t>
      </w:r>
    </w:p>
    <w:p w:rsidR="00A90A19" w:rsidRDefault="00A90A19" w:rsidP="00FD56BE">
      <w:pPr>
        <w:jc w:val="both"/>
        <w:rPr>
          <w:rFonts w:ascii="Arial" w:hAnsi="Arial" w:cs="Arial"/>
          <w:sz w:val="20"/>
          <w:lang w:val="en-GB"/>
        </w:rPr>
      </w:pPr>
    </w:p>
    <w:p w:rsidR="00A90A19" w:rsidRPr="00037538" w:rsidRDefault="00A703E7" w:rsidP="00037538">
      <w:pPr>
        <w:jc w:val="center"/>
        <w:rPr>
          <w:rFonts w:ascii="Arial" w:hAnsi="Arial" w:cs="Arial"/>
          <w:b/>
          <w:i/>
          <w:sz w:val="40"/>
          <w:szCs w:val="40"/>
          <w:lang w:val="en-GB"/>
        </w:rPr>
      </w:pPr>
      <w:r>
        <w:rPr>
          <w:rFonts w:ascii="Arial" w:hAnsi="Arial" w:cs="Arial"/>
          <w:b/>
          <w:i/>
          <w:sz w:val="40"/>
          <w:szCs w:val="40"/>
          <w:lang w:val="en-GB"/>
        </w:rPr>
        <w:t>Our</w:t>
      </w:r>
      <w:r w:rsidR="00037538" w:rsidRPr="00037538">
        <w:rPr>
          <w:rFonts w:ascii="Arial" w:hAnsi="Arial" w:cs="Arial"/>
          <w:b/>
          <w:i/>
          <w:sz w:val="40"/>
          <w:szCs w:val="40"/>
          <w:lang w:val="en-GB"/>
        </w:rPr>
        <w:t xml:space="preserve"> evaluation of the </w:t>
      </w:r>
      <w:r w:rsidR="00D32FEF">
        <w:rPr>
          <w:rFonts w:ascii="Arial" w:hAnsi="Arial" w:cs="Arial"/>
          <w:b/>
          <w:i/>
          <w:sz w:val="40"/>
          <w:szCs w:val="40"/>
          <w:lang w:val="en-GB"/>
        </w:rPr>
        <w:t>4</w:t>
      </w:r>
      <w:r w:rsidR="00D32FEF" w:rsidRPr="00D32FEF">
        <w:rPr>
          <w:rFonts w:ascii="Arial" w:hAnsi="Arial" w:cs="Arial"/>
          <w:b/>
          <w:i/>
          <w:sz w:val="40"/>
          <w:szCs w:val="40"/>
          <w:vertAlign w:val="superscript"/>
          <w:lang w:val="en-GB"/>
        </w:rPr>
        <w:t>th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>Short Term Exchanging of Group of Pupils</w:t>
      </w:r>
      <w:r w:rsidR="00037538">
        <w:rPr>
          <w:rFonts w:ascii="Arial" w:hAnsi="Arial" w:cs="Arial"/>
          <w:b/>
          <w:i/>
          <w:sz w:val="40"/>
          <w:szCs w:val="40"/>
          <w:lang w:val="en-GB"/>
        </w:rPr>
        <w:t xml:space="preserve"> (</w:t>
      </w:r>
      <w:r w:rsidR="00F76835">
        <w:rPr>
          <w:rFonts w:ascii="Arial" w:hAnsi="Arial" w:cs="Arial"/>
          <w:b/>
          <w:i/>
          <w:sz w:val="40"/>
          <w:szCs w:val="40"/>
          <w:lang w:val="en-GB"/>
        </w:rPr>
        <w:t>STEGP</w:t>
      </w:r>
      <w:r w:rsidR="00037538">
        <w:rPr>
          <w:rFonts w:ascii="Arial" w:hAnsi="Arial" w:cs="Arial"/>
          <w:b/>
          <w:i/>
          <w:sz w:val="40"/>
          <w:szCs w:val="40"/>
          <w:lang w:val="en-GB"/>
        </w:rPr>
        <w:t>)</w:t>
      </w:r>
      <w:r w:rsidR="00037538" w:rsidRPr="00037538">
        <w:rPr>
          <w:rFonts w:ascii="Arial" w:hAnsi="Arial" w:cs="Arial"/>
          <w:b/>
          <w:i/>
          <w:sz w:val="40"/>
          <w:szCs w:val="40"/>
          <w:lang w:val="en-GB"/>
        </w:rPr>
        <w:t xml:space="preserve"> and the work done so far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 xml:space="preserve"> (</w:t>
      </w:r>
      <w:r w:rsidR="003566F9">
        <w:rPr>
          <w:rFonts w:ascii="Arial" w:hAnsi="Arial" w:cs="Arial"/>
          <w:b/>
          <w:i/>
          <w:sz w:val="40"/>
          <w:szCs w:val="40"/>
          <w:lang w:val="en-GB"/>
        </w:rPr>
        <w:t>September</w:t>
      </w:r>
      <w:r w:rsidR="009314C6">
        <w:rPr>
          <w:rFonts w:ascii="Arial" w:hAnsi="Arial" w:cs="Arial"/>
          <w:b/>
          <w:i/>
          <w:sz w:val="40"/>
          <w:szCs w:val="40"/>
          <w:lang w:val="en-GB"/>
        </w:rPr>
        <w:t>, 2018 - April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>, 201</w:t>
      </w:r>
      <w:r w:rsidR="009314C6">
        <w:rPr>
          <w:rFonts w:ascii="Arial" w:hAnsi="Arial" w:cs="Arial"/>
          <w:b/>
          <w:i/>
          <w:sz w:val="40"/>
          <w:szCs w:val="40"/>
          <w:lang w:val="en-GB"/>
        </w:rPr>
        <w:t>9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>)</w:t>
      </w:r>
    </w:p>
    <w:p w:rsidR="00037538" w:rsidRPr="00FD56BE" w:rsidRDefault="00037538" w:rsidP="00FD56BE">
      <w:pPr>
        <w:jc w:val="both"/>
        <w:rPr>
          <w:rFonts w:ascii="Arial" w:hAnsi="Arial" w:cs="Arial"/>
          <w:sz w:val="20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t>(A)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As far as </w:t>
      </w:r>
      <w:r w:rsidR="00037538">
        <w:rPr>
          <w:rFonts w:ascii="Arial" w:hAnsi="Arial" w:cs="Arial"/>
          <w:sz w:val="28"/>
          <w:szCs w:val="28"/>
          <w:lang w:val="en-GB"/>
        </w:rPr>
        <w:t xml:space="preserve">i) </w:t>
      </w:r>
      <w:r w:rsidR="00E56EB8">
        <w:rPr>
          <w:rFonts w:ascii="Arial" w:hAnsi="Arial" w:cs="Arial"/>
          <w:sz w:val="28"/>
          <w:szCs w:val="28"/>
          <w:lang w:val="en-GB"/>
        </w:rPr>
        <w:t xml:space="preserve">the </w:t>
      </w:r>
      <w:r w:rsidR="009314C6">
        <w:rPr>
          <w:rFonts w:ascii="Arial" w:hAnsi="Arial" w:cs="Arial"/>
          <w:sz w:val="28"/>
          <w:szCs w:val="28"/>
          <w:lang w:val="en-GB"/>
        </w:rPr>
        <w:t>4</w:t>
      </w:r>
      <w:r w:rsidR="009314C6" w:rsidRPr="009314C6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F76835">
        <w:rPr>
          <w:rFonts w:ascii="Arial" w:hAnsi="Arial" w:cs="Arial"/>
          <w:sz w:val="28"/>
          <w:szCs w:val="28"/>
          <w:lang w:val="en-GB"/>
        </w:rPr>
        <w:t>STEGP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work done</w:t>
      </w:r>
      <w:r w:rsidR="00037538">
        <w:rPr>
          <w:rFonts w:ascii="Arial" w:hAnsi="Arial" w:cs="Arial"/>
          <w:sz w:val="28"/>
          <w:szCs w:val="28"/>
          <w:lang w:val="en-GB"/>
        </w:rPr>
        <w:t>, and ii) the work done for the project so far</w:t>
      </w:r>
      <w:r w:rsidR="00ED4517">
        <w:rPr>
          <w:rFonts w:ascii="Arial" w:hAnsi="Arial" w:cs="Arial"/>
          <w:sz w:val="28"/>
          <w:szCs w:val="28"/>
          <w:lang w:val="en-GB"/>
        </w:rPr>
        <w:t xml:space="preserve"> (</w:t>
      </w:r>
      <w:r w:rsidR="009314C6">
        <w:rPr>
          <w:rFonts w:ascii="Arial" w:hAnsi="Arial" w:cs="Arial"/>
          <w:sz w:val="28"/>
          <w:szCs w:val="28"/>
          <w:lang w:val="en-GB"/>
        </w:rPr>
        <w:t>September, 2018</w:t>
      </w:r>
      <w:r w:rsidR="00ED4517">
        <w:rPr>
          <w:rFonts w:ascii="Arial" w:hAnsi="Arial" w:cs="Arial"/>
          <w:sz w:val="28"/>
          <w:szCs w:val="28"/>
          <w:lang w:val="en-GB"/>
        </w:rPr>
        <w:t xml:space="preserve"> – </w:t>
      </w:r>
      <w:r w:rsidR="009314C6">
        <w:rPr>
          <w:rFonts w:ascii="Arial" w:hAnsi="Arial" w:cs="Arial"/>
          <w:sz w:val="28"/>
          <w:szCs w:val="28"/>
          <w:lang w:val="en-GB"/>
        </w:rPr>
        <w:t>April, 2019</w:t>
      </w:r>
      <w:r w:rsidR="00ED4517">
        <w:rPr>
          <w:rFonts w:ascii="Arial" w:hAnsi="Arial" w:cs="Arial"/>
          <w:sz w:val="28"/>
          <w:szCs w:val="28"/>
          <w:lang w:val="en-GB"/>
        </w:rPr>
        <w:t>)</w:t>
      </w:r>
      <w:r w:rsidR="00037538">
        <w:rPr>
          <w:rFonts w:ascii="Arial" w:hAnsi="Arial" w:cs="Arial"/>
          <w:sz w:val="28"/>
          <w:szCs w:val="28"/>
          <w:lang w:val="en-GB"/>
        </w:rPr>
        <w:t>,are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concerned</w:t>
      </w:r>
      <w:r w:rsidR="000F7855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we consider the following aspects to be </w:t>
      </w:r>
      <w:r w:rsidR="00E56064" w:rsidRPr="008542A4">
        <w:rPr>
          <w:rFonts w:ascii="Arial" w:hAnsi="Arial" w:cs="Arial"/>
          <w:b/>
          <w:sz w:val="28"/>
          <w:szCs w:val="28"/>
          <w:lang w:val="en-GB"/>
        </w:rPr>
        <w:t>positive</w:t>
      </w:r>
      <w:r w:rsidR="009F6FD9"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0D283F" w:rsidRPr="00D658EE" w:rsidRDefault="000D283F" w:rsidP="00C05C5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658EE">
        <w:rPr>
          <w:rFonts w:ascii="Arial" w:hAnsi="Arial" w:cs="Arial"/>
          <w:i/>
          <w:sz w:val="28"/>
          <w:szCs w:val="28"/>
          <w:lang w:val="en-GB"/>
        </w:rPr>
        <w:t>T</w:t>
      </w:r>
      <w:r w:rsidR="00106B6C" w:rsidRPr="00D658EE">
        <w:rPr>
          <w:rFonts w:ascii="Arial" w:hAnsi="Arial" w:cs="Arial"/>
          <w:i/>
          <w:sz w:val="28"/>
          <w:szCs w:val="28"/>
          <w:lang w:val="en-GB"/>
        </w:rPr>
        <w:t>he workshop for cooking,</w:t>
      </w:r>
      <w:r w:rsidR="008437A5" w:rsidRPr="00D658EE">
        <w:rPr>
          <w:rFonts w:ascii="Arial" w:hAnsi="Arial" w:cs="Arial"/>
          <w:i/>
          <w:sz w:val="28"/>
          <w:szCs w:val="28"/>
          <w:lang w:val="en-GB"/>
        </w:rPr>
        <w:t xml:space="preserve"> </w:t>
      </w:r>
      <w:r w:rsidR="00106B6C" w:rsidRPr="00D658EE">
        <w:rPr>
          <w:rFonts w:ascii="Arial" w:hAnsi="Arial" w:cs="Arial"/>
          <w:i/>
          <w:sz w:val="28"/>
          <w:szCs w:val="28"/>
          <w:lang w:val="en-GB"/>
        </w:rPr>
        <w:t>art and crafts was very well organised</w:t>
      </w:r>
      <w:r w:rsidR="00836CC6" w:rsidRPr="00D658EE">
        <w:rPr>
          <w:rFonts w:ascii="Arial" w:hAnsi="Arial" w:cs="Arial"/>
          <w:i/>
          <w:sz w:val="28"/>
          <w:szCs w:val="28"/>
          <w:lang w:val="en-GB"/>
        </w:rPr>
        <w:t>.</w:t>
      </w:r>
      <w:r w:rsidR="00572135" w:rsidRPr="00D658EE">
        <w:rPr>
          <w:rFonts w:ascii="Arial" w:hAnsi="Arial" w:cs="Arial"/>
          <w:i/>
          <w:sz w:val="28"/>
          <w:szCs w:val="28"/>
          <w:lang w:val="en-GB"/>
        </w:rPr>
        <w:t xml:space="preserve"> </w:t>
      </w:r>
    </w:p>
    <w:p w:rsidR="00A90A19" w:rsidRPr="00D658EE" w:rsidRDefault="00572135" w:rsidP="00C05C5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658EE">
        <w:rPr>
          <w:rFonts w:ascii="Arial" w:hAnsi="Arial" w:cs="Arial"/>
          <w:i/>
          <w:sz w:val="28"/>
          <w:szCs w:val="28"/>
          <w:lang w:val="en-GB"/>
        </w:rPr>
        <w:t>The photo safari was a really nice experience</w:t>
      </w:r>
      <w:r w:rsidR="000D283F" w:rsidRPr="00D658EE">
        <w:rPr>
          <w:rFonts w:ascii="Arial" w:hAnsi="Arial" w:cs="Arial"/>
          <w:i/>
          <w:sz w:val="28"/>
          <w:szCs w:val="28"/>
          <w:lang w:val="en-GB"/>
        </w:rPr>
        <w:t>.</w:t>
      </w:r>
    </w:p>
    <w:p w:rsidR="00A90A19" w:rsidRPr="00D658EE" w:rsidRDefault="00572135" w:rsidP="00C05C5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658EE">
        <w:rPr>
          <w:rFonts w:ascii="Arial" w:hAnsi="Arial" w:cs="Arial"/>
          <w:i/>
          <w:sz w:val="28"/>
          <w:szCs w:val="28"/>
          <w:lang w:val="en-GB"/>
        </w:rPr>
        <w:t>Cooperation with partners</w:t>
      </w:r>
      <w:r w:rsidR="000D283F" w:rsidRPr="00D658EE">
        <w:rPr>
          <w:rFonts w:ascii="Arial" w:hAnsi="Arial" w:cs="Arial"/>
          <w:i/>
          <w:sz w:val="28"/>
          <w:szCs w:val="28"/>
          <w:lang w:val="en-GB"/>
        </w:rPr>
        <w:t>,</w:t>
      </w:r>
      <w:r w:rsidRPr="00D658EE">
        <w:rPr>
          <w:rFonts w:ascii="Arial" w:hAnsi="Arial" w:cs="Arial"/>
          <w:i/>
          <w:sz w:val="28"/>
          <w:szCs w:val="28"/>
          <w:lang w:val="en-GB"/>
        </w:rPr>
        <w:t xml:space="preserve"> </w:t>
      </w:r>
      <w:r w:rsidR="000D283F" w:rsidRPr="00D658EE">
        <w:rPr>
          <w:rFonts w:ascii="Arial" w:hAnsi="Arial" w:cs="Arial"/>
          <w:i/>
          <w:sz w:val="28"/>
          <w:szCs w:val="28"/>
          <w:lang w:val="en-GB"/>
        </w:rPr>
        <w:t>a</w:t>
      </w:r>
      <w:r w:rsidR="008437A5" w:rsidRPr="00D658EE">
        <w:rPr>
          <w:rFonts w:ascii="Arial" w:hAnsi="Arial" w:cs="Arial"/>
          <w:i/>
          <w:sz w:val="28"/>
          <w:szCs w:val="28"/>
          <w:lang w:val="en-GB"/>
        </w:rPr>
        <w:t>ctivities implementation</w:t>
      </w:r>
      <w:r w:rsidR="000D283F" w:rsidRPr="00D658EE">
        <w:rPr>
          <w:rFonts w:ascii="Arial" w:hAnsi="Arial" w:cs="Arial"/>
          <w:i/>
          <w:sz w:val="28"/>
          <w:szCs w:val="28"/>
          <w:lang w:val="en-GB"/>
        </w:rPr>
        <w:t>, s</w:t>
      </w:r>
      <w:r w:rsidR="008437A5" w:rsidRPr="00D658EE">
        <w:rPr>
          <w:rFonts w:ascii="Arial" w:hAnsi="Arial" w:cs="Arial"/>
          <w:i/>
          <w:sz w:val="28"/>
          <w:szCs w:val="28"/>
          <w:lang w:val="en-GB"/>
        </w:rPr>
        <w:t>tudents</w:t>
      </w:r>
      <w:r w:rsidR="000D283F" w:rsidRPr="00D658EE">
        <w:rPr>
          <w:rFonts w:ascii="Arial" w:hAnsi="Arial" w:cs="Arial"/>
          <w:i/>
          <w:sz w:val="28"/>
          <w:szCs w:val="28"/>
          <w:lang w:val="en-GB"/>
        </w:rPr>
        <w:t>’</w:t>
      </w:r>
      <w:r w:rsidR="008437A5" w:rsidRPr="00D658EE">
        <w:rPr>
          <w:rFonts w:ascii="Arial" w:hAnsi="Arial" w:cs="Arial"/>
          <w:i/>
          <w:sz w:val="28"/>
          <w:szCs w:val="28"/>
          <w:lang w:val="en-GB"/>
        </w:rPr>
        <w:t xml:space="preserve"> involvement in the activities. </w:t>
      </w:r>
    </w:p>
    <w:p w:rsidR="00A90A19" w:rsidRPr="00D658EE" w:rsidRDefault="00572135" w:rsidP="00C05C5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658EE">
        <w:rPr>
          <w:rFonts w:ascii="Arial" w:hAnsi="Arial" w:cs="Arial"/>
          <w:i/>
          <w:sz w:val="28"/>
          <w:szCs w:val="28"/>
          <w:lang w:val="en-GB"/>
        </w:rPr>
        <w:t>Team work, educational trips</w:t>
      </w:r>
      <w:r w:rsidR="000D283F" w:rsidRPr="00D658EE">
        <w:rPr>
          <w:rFonts w:ascii="Arial" w:hAnsi="Arial" w:cs="Arial"/>
          <w:i/>
          <w:sz w:val="28"/>
          <w:szCs w:val="28"/>
          <w:lang w:val="en-GB"/>
        </w:rPr>
        <w:t>.</w:t>
      </w:r>
    </w:p>
    <w:p w:rsidR="00D504C7" w:rsidRPr="00D658EE" w:rsidRDefault="008437A5" w:rsidP="00C05C5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proofErr w:type="spellStart"/>
      <w:r w:rsidRPr="00D658EE">
        <w:rPr>
          <w:rFonts w:ascii="Arial" w:hAnsi="Arial" w:cs="Arial"/>
          <w:i/>
          <w:sz w:val="28"/>
          <w:szCs w:val="28"/>
        </w:rPr>
        <w:t>No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time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to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get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bored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0D283F" w:rsidRPr="00D658EE">
        <w:rPr>
          <w:rFonts w:ascii="Arial" w:hAnsi="Arial" w:cs="Arial"/>
          <w:i/>
          <w:sz w:val="28"/>
          <w:szCs w:val="28"/>
        </w:rPr>
        <w:t>v</w:t>
      </w:r>
      <w:r w:rsidRPr="00D658EE">
        <w:rPr>
          <w:rFonts w:ascii="Arial" w:hAnsi="Arial" w:cs="Arial"/>
          <w:i/>
          <w:sz w:val="28"/>
          <w:szCs w:val="28"/>
        </w:rPr>
        <w:t>ery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good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experience</w:t>
      </w:r>
      <w:proofErr w:type="spellEnd"/>
      <w:r w:rsidR="00D504C7" w:rsidRPr="00D658EE">
        <w:rPr>
          <w:rFonts w:ascii="Arial" w:hAnsi="Arial" w:cs="Arial"/>
          <w:i/>
          <w:sz w:val="28"/>
          <w:szCs w:val="28"/>
        </w:rPr>
        <w:t xml:space="preserve">. </w:t>
      </w:r>
    </w:p>
    <w:p w:rsidR="000D283F" w:rsidRPr="00D658EE" w:rsidRDefault="00D504C7" w:rsidP="00C05C5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658EE">
        <w:rPr>
          <w:rFonts w:ascii="Arial" w:hAnsi="Arial" w:cs="Arial"/>
          <w:i/>
          <w:sz w:val="28"/>
          <w:szCs w:val="28"/>
        </w:rPr>
        <w:t>T</w:t>
      </w:r>
      <w:r w:rsidR="008437A5" w:rsidRPr="00D658EE">
        <w:rPr>
          <w:rFonts w:ascii="Arial" w:hAnsi="Arial" w:cs="Arial"/>
          <w:i/>
          <w:sz w:val="28"/>
          <w:szCs w:val="28"/>
        </w:rPr>
        <w:t xml:space="preserve">he </w:t>
      </w:r>
      <w:proofErr w:type="spellStart"/>
      <w:r w:rsidR="008437A5" w:rsidRPr="00D658EE">
        <w:rPr>
          <w:rFonts w:ascii="Arial" w:hAnsi="Arial" w:cs="Arial"/>
          <w:i/>
          <w:sz w:val="28"/>
          <w:szCs w:val="28"/>
        </w:rPr>
        <w:t>group</w:t>
      </w:r>
      <w:proofErr w:type="spellEnd"/>
      <w:r w:rsidR="008437A5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8437A5" w:rsidRPr="00D658EE">
        <w:rPr>
          <w:rFonts w:ascii="Arial" w:hAnsi="Arial" w:cs="Arial"/>
          <w:i/>
          <w:sz w:val="28"/>
          <w:szCs w:val="28"/>
        </w:rPr>
        <w:t>work</w:t>
      </w:r>
      <w:proofErr w:type="spellEnd"/>
      <w:r w:rsidR="008437A5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8437A5" w:rsidRPr="00D658EE">
        <w:rPr>
          <w:rFonts w:ascii="Arial" w:hAnsi="Arial" w:cs="Arial"/>
          <w:i/>
          <w:sz w:val="28"/>
          <w:szCs w:val="28"/>
        </w:rPr>
        <w:t>focused</w:t>
      </w:r>
      <w:proofErr w:type="spellEnd"/>
      <w:r w:rsidR="008437A5" w:rsidRPr="00D658EE">
        <w:rPr>
          <w:rFonts w:ascii="Arial" w:hAnsi="Arial" w:cs="Arial"/>
          <w:i/>
          <w:sz w:val="28"/>
          <w:szCs w:val="28"/>
        </w:rPr>
        <w:t xml:space="preserve"> on </w:t>
      </w:r>
      <w:proofErr w:type="spellStart"/>
      <w:r w:rsidR="008437A5" w:rsidRPr="00D658EE">
        <w:rPr>
          <w:rFonts w:ascii="Arial" w:hAnsi="Arial" w:cs="Arial"/>
          <w:i/>
          <w:sz w:val="28"/>
          <w:szCs w:val="28"/>
        </w:rPr>
        <w:t>the</w:t>
      </w:r>
      <w:proofErr w:type="spellEnd"/>
      <w:r w:rsidR="008437A5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8437A5" w:rsidRPr="00D658EE">
        <w:rPr>
          <w:rFonts w:ascii="Arial" w:hAnsi="Arial" w:cs="Arial"/>
          <w:i/>
          <w:sz w:val="28"/>
          <w:szCs w:val="28"/>
        </w:rPr>
        <w:t>main</w:t>
      </w:r>
      <w:proofErr w:type="spellEnd"/>
      <w:r w:rsidR="008437A5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8437A5" w:rsidRPr="00D658EE">
        <w:rPr>
          <w:rFonts w:ascii="Arial" w:hAnsi="Arial" w:cs="Arial"/>
          <w:i/>
          <w:sz w:val="28"/>
          <w:szCs w:val="28"/>
        </w:rPr>
        <w:t>topic</w:t>
      </w:r>
      <w:proofErr w:type="spellEnd"/>
      <w:r w:rsidR="008437A5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8437A5" w:rsidRPr="00D658EE">
        <w:rPr>
          <w:rFonts w:ascii="Arial" w:hAnsi="Arial" w:cs="Arial"/>
          <w:i/>
          <w:sz w:val="28"/>
          <w:szCs w:val="28"/>
        </w:rPr>
        <w:t>of</w:t>
      </w:r>
      <w:proofErr w:type="spellEnd"/>
      <w:r w:rsidR="008437A5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8437A5" w:rsidRPr="00D658EE">
        <w:rPr>
          <w:rFonts w:ascii="Arial" w:hAnsi="Arial" w:cs="Arial"/>
          <w:i/>
          <w:sz w:val="28"/>
          <w:szCs w:val="28"/>
        </w:rPr>
        <w:t>the</w:t>
      </w:r>
      <w:proofErr w:type="spellEnd"/>
      <w:r w:rsidR="008437A5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8437A5" w:rsidRPr="00D658EE">
        <w:rPr>
          <w:rFonts w:ascii="Arial" w:hAnsi="Arial" w:cs="Arial"/>
          <w:i/>
          <w:sz w:val="28"/>
          <w:szCs w:val="28"/>
        </w:rPr>
        <w:t>project</w:t>
      </w:r>
      <w:proofErr w:type="spellEnd"/>
      <w:r w:rsidR="000D283F" w:rsidRPr="00D658EE">
        <w:rPr>
          <w:rFonts w:ascii="Arial" w:hAnsi="Arial" w:cs="Arial"/>
          <w:i/>
          <w:sz w:val="28"/>
          <w:szCs w:val="28"/>
        </w:rPr>
        <w:t xml:space="preserve">. </w:t>
      </w:r>
    </w:p>
    <w:p w:rsidR="001E4EFA" w:rsidRPr="00D658EE" w:rsidRDefault="000D283F" w:rsidP="00C05C5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proofErr w:type="spellStart"/>
      <w:r w:rsidRPr="00D658EE">
        <w:rPr>
          <w:rFonts w:ascii="Arial" w:hAnsi="Arial" w:cs="Arial"/>
          <w:i/>
          <w:sz w:val="28"/>
          <w:szCs w:val="28"/>
        </w:rPr>
        <w:t>G</w:t>
      </w:r>
      <w:r w:rsidR="001E4EFA" w:rsidRPr="00D658EE">
        <w:rPr>
          <w:rFonts w:ascii="Arial" w:hAnsi="Arial" w:cs="Arial"/>
          <w:i/>
          <w:sz w:val="28"/>
          <w:szCs w:val="28"/>
        </w:rPr>
        <w:t>ood</w:t>
      </w:r>
      <w:proofErr w:type="spellEnd"/>
      <w:r w:rsidR="001E4EFA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1E4EFA" w:rsidRPr="00D658EE">
        <w:rPr>
          <w:rFonts w:ascii="Arial" w:hAnsi="Arial" w:cs="Arial"/>
          <w:i/>
          <w:sz w:val="28"/>
          <w:szCs w:val="28"/>
        </w:rPr>
        <w:t>organization</w:t>
      </w:r>
      <w:proofErr w:type="spellEnd"/>
      <w:r w:rsidR="001E4EFA" w:rsidRPr="00D658EE">
        <w:rPr>
          <w:rFonts w:ascii="Arial" w:hAnsi="Arial" w:cs="Arial"/>
          <w:i/>
          <w:sz w:val="28"/>
          <w:szCs w:val="28"/>
        </w:rPr>
        <w:t xml:space="preserve">, </w:t>
      </w:r>
      <w:r w:rsidR="001E4EFA" w:rsidRPr="00D658EE">
        <w:rPr>
          <w:rFonts w:ascii="Arial" w:hAnsi="Arial" w:cs="Arial"/>
          <w:i/>
          <w:sz w:val="28"/>
          <w:szCs w:val="28"/>
          <w:lang w:val="en-GB"/>
        </w:rPr>
        <w:t>communication, programs, positive atmosphere</w:t>
      </w:r>
      <w:r w:rsidRPr="00D658EE">
        <w:rPr>
          <w:rFonts w:ascii="Arial" w:hAnsi="Arial" w:cs="Arial"/>
          <w:i/>
          <w:sz w:val="28"/>
          <w:szCs w:val="28"/>
          <w:lang w:val="en-GB"/>
        </w:rPr>
        <w:t>.</w:t>
      </w:r>
    </w:p>
    <w:p w:rsidR="00D504C7" w:rsidRPr="00D658EE" w:rsidRDefault="006C57DC" w:rsidP="00C05C5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658EE">
        <w:rPr>
          <w:rFonts w:ascii="Arial" w:hAnsi="Arial" w:cs="Arial"/>
          <w:i/>
          <w:sz w:val="28"/>
          <w:szCs w:val="28"/>
          <w:lang w:val="en-GB"/>
        </w:rPr>
        <w:t xml:space="preserve">Follow the main program, </w:t>
      </w:r>
      <w:r w:rsidR="000D283F" w:rsidRPr="00D658EE">
        <w:rPr>
          <w:rFonts w:ascii="Arial" w:hAnsi="Arial" w:cs="Arial"/>
          <w:i/>
          <w:sz w:val="28"/>
          <w:szCs w:val="28"/>
          <w:lang w:val="en-GB"/>
        </w:rPr>
        <w:t>p</w:t>
      </w:r>
      <w:r w:rsidRPr="00D658EE">
        <w:rPr>
          <w:rFonts w:ascii="Arial" w:hAnsi="Arial" w:cs="Arial"/>
          <w:i/>
          <w:sz w:val="28"/>
          <w:szCs w:val="28"/>
          <w:lang w:val="en-GB"/>
        </w:rPr>
        <w:t>ositive and good attitude of every participant</w:t>
      </w:r>
      <w:r w:rsidR="00D504C7" w:rsidRPr="00D658EE">
        <w:rPr>
          <w:rFonts w:ascii="Arial" w:hAnsi="Arial" w:cs="Arial"/>
          <w:i/>
          <w:sz w:val="28"/>
          <w:szCs w:val="28"/>
          <w:lang w:val="en-GB"/>
        </w:rPr>
        <w:t xml:space="preserve">. </w:t>
      </w:r>
    </w:p>
    <w:p w:rsidR="00093D41" w:rsidRPr="00D658EE" w:rsidRDefault="00D504C7" w:rsidP="00C05C5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658EE">
        <w:rPr>
          <w:rFonts w:ascii="Arial" w:hAnsi="Arial" w:cs="Arial"/>
          <w:i/>
          <w:sz w:val="28"/>
          <w:szCs w:val="28"/>
          <w:lang w:val="en-GB"/>
        </w:rPr>
        <w:t>T</w:t>
      </w:r>
      <w:r w:rsidR="006C57DC" w:rsidRPr="00D658EE">
        <w:rPr>
          <w:rFonts w:ascii="Arial" w:hAnsi="Arial" w:cs="Arial"/>
          <w:i/>
          <w:sz w:val="28"/>
          <w:szCs w:val="28"/>
        </w:rPr>
        <w:t xml:space="preserve">he </w:t>
      </w:r>
      <w:proofErr w:type="spellStart"/>
      <w:r w:rsidR="006C57DC" w:rsidRPr="00D658EE">
        <w:rPr>
          <w:rFonts w:ascii="Arial" w:hAnsi="Arial" w:cs="Arial"/>
          <w:i/>
          <w:sz w:val="28"/>
          <w:szCs w:val="28"/>
        </w:rPr>
        <w:t>quality</w:t>
      </w:r>
      <w:proofErr w:type="spellEnd"/>
      <w:r w:rsidR="006C57DC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6C57DC" w:rsidRPr="00D658EE">
        <w:rPr>
          <w:rFonts w:ascii="Arial" w:hAnsi="Arial" w:cs="Arial"/>
          <w:i/>
          <w:sz w:val="28"/>
          <w:szCs w:val="28"/>
        </w:rPr>
        <w:t>of</w:t>
      </w:r>
      <w:proofErr w:type="spellEnd"/>
      <w:r w:rsidR="006C57DC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6C57DC" w:rsidRPr="00D658EE">
        <w:rPr>
          <w:rFonts w:ascii="Arial" w:hAnsi="Arial" w:cs="Arial"/>
          <w:i/>
          <w:sz w:val="28"/>
          <w:szCs w:val="28"/>
        </w:rPr>
        <w:t>the</w:t>
      </w:r>
      <w:proofErr w:type="spellEnd"/>
      <w:r w:rsidR="006C57DC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6C57DC" w:rsidRPr="00D658EE">
        <w:rPr>
          <w:rFonts w:ascii="Arial" w:hAnsi="Arial" w:cs="Arial"/>
          <w:i/>
          <w:sz w:val="28"/>
          <w:szCs w:val="28"/>
        </w:rPr>
        <w:t>activities</w:t>
      </w:r>
      <w:proofErr w:type="spellEnd"/>
      <w:r w:rsidR="006C57DC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6C57DC" w:rsidRPr="00D658EE">
        <w:rPr>
          <w:rFonts w:ascii="Arial" w:hAnsi="Arial" w:cs="Arial"/>
          <w:i/>
          <w:sz w:val="28"/>
          <w:szCs w:val="28"/>
        </w:rPr>
        <w:t>carried</w:t>
      </w:r>
      <w:proofErr w:type="spellEnd"/>
      <w:r w:rsidR="006C57DC" w:rsidRPr="00D658EE">
        <w:rPr>
          <w:rFonts w:ascii="Arial" w:hAnsi="Arial" w:cs="Arial"/>
          <w:i/>
          <w:sz w:val="28"/>
          <w:szCs w:val="28"/>
        </w:rPr>
        <w:t xml:space="preserve"> out </w:t>
      </w:r>
      <w:proofErr w:type="spellStart"/>
      <w:r w:rsidR="006C57DC" w:rsidRPr="00D658EE">
        <w:rPr>
          <w:rFonts w:ascii="Arial" w:hAnsi="Arial" w:cs="Arial"/>
          <w:i/>
          <w:sz w:val="28"/>
          <w:szCs w:val="28"/>
        </w:rPr>
        <w:t>with</w:t>
      </w:r>
      <w:proofErr w:type="spellEnd"/>
      <w:r w:rsidR="006C57DC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D283F" w:rsidRPr="00D658EE">
        <w:rPr>
          <w:rFonts w:ascii="Arial" w:hAnsi="Arial" w:cs="Arial"/>
          <w:i/>
          <w:sz w:val="28"/>
          <w:szCs w:val="28"/>
        </w:rPr>
        <w:t>regard</w:t>
      </w:r>
      <w:proofErr w:type="spellEnd"/>
      <w:r w:rsidR="000D283F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D283F" w:rsidRPr="00D658EE">
        <w:rPr>
          <w:rFonts w:ascii="Arial" w:hAnsi="Arial" w:cs="Arial"/>
          <w:i/>
          <w:sz w:val="28"/>
          <w:szCs w:val="28"/>
        </w:rPr>
        <w:t>to</w:t>
      </w:r>
      <w:proofErr w:type="spellEnd"/>
      <w:r w:rsidR="000D283F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D283F" w:rsidRPr="00D658EE">
        <w:rPr>
          <w:rFonts w:ascii="Arial" w:hAnsi="Arial" w:cs="Arial"/>
          <w:i/>
          <w:sz w:val="28"/>
          <w:szCs w:val="28"/>
        </w:rPr>
        <w:t>students</w:t>
      </w:r>
      <w:proofErr w:type="spellEnd"/>
      <w:r w:rsidR="000D283F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D283F" w:rsidRPr="00D658EE">
        <w:rPr>
          <w:rFonts w:ascii="Arial" w:hAnsi="Arial" w:cs="Arial"/>
          <w:i/>
          <w:sz w:val="28"/>
          <w:szCs w:val="28"/>
        </w:rPr>
        <w:t>and</w:t>
      </w:r>
      <w:proofErr w:type="spellEnd"/>
      <w:r w:rsidR="000D283F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D283F" w:rsidRPr="00D658EE">
        <w:rPr>
          <w:rFonts w:ascii="Arial" w:hAnsi="Arial" w:cs="Arial"/>
          <w:i/>
          <w:sz w:val="28"/>
          <w:szCs w:val="28"/>
        </w:rPr>
        <w:t>teachers</w:t>
      </w:r>
      <w:proofErr w:type="spellEnd"/>
      <w:r w:rsidR="00093D41" w:rsidRPr="00D658EE">
        <w:rPr>
          <w:rFonts w:ascii="Arial" w:hAnsi="Arial" w:cs="Arial"/>
          <w:i/>
          <w:sz w:val="28"/>
          <w:szCs w:val="28"/>
        </w:rPr>
        <w:t xml:space="preserve">. </w:t>
      </w:r>
    </w:p>
    <w:p w:rsidR="000D283F" w:rsidRPr="00D658EE" w:rsidRDefault="00093D41" w:rsidP="00C05C5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proofErr w:type="spellStart"/>
      <w:r w:rsidRPr="00D658EE">
        <w:rPr>
          <w:rFonts w:ascii="Arial" w:hAnsi="Arial" w:cs="Arial"/>
          <w:i/>
          <w:sz w:val="28"/>
          <w:szCs w:val="28"/>
        </w:rPr>
        <w:t>A</w:t>
      </w:r>
      <w:r w:rsidR="006C57DC" w:rsidRPr="00D658EE">
        <w:rPr>
          <w:rFonts w:ascii="Arial" w:hAnsi="Arial" w:cs="Arial"/>
          <w:i/>
          <w:sz w:val="28"/>
          <w:szCs w:val="28"/>
        </w:rPr>
        <w:t>ctivities</w:t>
      </w:r>
      <w:proofErr w:type="spellEnd"/>
      <w:r w:rsidR="006C57DC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6C57DC" w:rsidRPr="00D658EE">
        <w:rPr>
          <w:rFonts w:ascii="Arial" w:hAnsi="Arial" w:cs="Arial"/>
          <w:i/>
          <w:sz w:val="28"/>
          <w:szCs w:val="28"/>
        </w:rPr>
        <w:t>of</w:t>
      </w:r>
      <w:proofErr w:type="spellEnd"/>
      <w:r w:rsidR="006C57DC" w:rsidRPr="00D658EE">
        <w:rPr>
          <w:rFonts w:ascii="Arial" w:hAnsi="Arial" w:cs="Arial"/>
          <w:i/>
          <w:sz w:val="28"/>
          <w:szCs w:val="28"/>
        </w:rPr>
        <w:t xml:space="preserve"> a strong </w:t>
      </w:r>
      <w:proofErr w:type="spellStart"/>
      <w:r w:rsidR="006C57DC" w:rsidRPr="00D658EE">
        <w:rPr>
          <w:rFonts w:ascii="Arial" w:hAnsi="Arial" w:cs="Arial"/>
          <w:i/>
          <w:sz w:val="28"/>
          <w:szCs w:val="28"/>
        </w:rPr>
        <w:t>pedagogical</w:t>
      </w:r>
      <w:proofErr w:type="spellEnd"/>
      <w:r w:rsidR="006C57DC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6C57DC" w:rsidRPr="00D658EE">
        <w:rPr>
          <w:rFonts w:ascii="Arial" w:hAnsi="Arial" w:cs="Arial"/>
          <w:i/>
          <w:sz w:val="28"/>
          <w:szCs w:val="28"/>
        </w:rPr>
        <w:t>and</w:t>
      </w:r>
      <w:proofErr w:type="spellEnd"/>
      <w:r w:rsidR="006C57DC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6C57DC" w:rsidRPr="00D658EE">
        <w:rPr>
          <w:rFonts w:ascii="Arial" w:hAnsi="Arial" w:cs="Arial"/>
          <w:i/>
          <w:sz w:val="28"/>
          <w:szCs w:val="28"/>
        </w:rPr>
        <w:t>practical</w:t>
      </w:r>
      <w:proofErr w:type="spellEnd"/>
      <w:r w:rsidR="006C57DC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6C57DC" w:rsidRPr="00D658EE">
        <w:rPr>
          <w:rFonts w:ascii="Arial" w:hAnsi="Arial" w:cs="Arial"/>
          <w:i/>
          <w:sz w:val="28"/>
          <w:szCs w:val="28"/>
        </w:rPr>
        <w:t>nature</w:t>
      </w:r>
      <w:proofErr w:type="spellEnd"/>
      <w:r w:rsidR="006C57DC" w:rsidRPr="00D658EE">
        <w:rPr>
          <w:rFonts w:ascii="Arial" w:hAnsi="Arial" w:cs="Arial"/>
          <w:i/>
          <w:sz w:val="28"/>
          <w:szCs w:val="28"/>
        </w:rPr>
        <w:t xml:space="preserve">, </w:t>
      </w:r>
    </w:p>
    <w:p w:rsidR="008437A5" w:rsidRPr="00D658EE" w:rsidRDefault="006C57DC" w:rsidP="00C05C5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proofErr w:type="spellStart"/>
      <w:r w:rsidRPr="00D658EE">
        <w:rPr>
          <w:rFonts w:ascii="Arial" w:hAnsi="Arial" w:cs="Arial"/>
          <w:i/>
          <w:sz w:val="28"/>
          <w:szCs w:val="28"/>
        </w:rPr>
        <w:t>Wi</w:t>
      </w:r>
      <w:r w:rsidR="000D283F" w:rsidRPr="00D658EE">
        <w:rPr>
          <w:rFonts w:ascii="Arial" w:hAnsi="Arial" w:cs="Arial"/>
          <w:i/>
          <w:sz w:val="28"/>
          <w:szCs w:val="28"/>
        </w:rPr>
        <w:t>th</w:t>
      </w:r>
      <w:proofErr w:type="spellEnd"/>
      <w:r w:rsidR="000D283F" w:rsidRPr="00D658EE">
        <w:rPr>
          <w:rFonts w:ascii="Arial" w:hAnsi="Arial" w:cs="Arial"/>
          <w:i/>
          <w:sz w:val="28"/>
          <w:szCs w:val="28"/>
        </w:rPr>
        <w:t xml:space="preserve"> an </w:t>
      </w:r>
      <w:proofErr w:type="spellStart"/>
      <w:r w:rsidR="000D283F" w:rsidRPr="00D658EE">
        <w:rPr>
          <w:rFonts w:ascii="Arial" w:hAnsi="Arial" w:cs="Arial"/>
          <w:i/>
          <w:sz w:val="28"/>
          <w:szCs w:val="28"/>
        </w:rPr>
        <w:t>excellent</w:t>
      </w:r>
      <w:proofErr w:type="spellEnd"/>
      <w:r w:rsidR="000D283F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D283F" w:rsidRPr="00D658EE">
        <w:rPr>
          <w:rFonts w:ascii="Arial" w:hAnsi="Arial" w:cs="Arial"/>
          <w:i/>
          <w:sz w:val="28"/>
          <w:szCs w:val="28"/>
        </w:rPr>
        <w:t>involvement</w:t>
      </w:r>
      <w:proofErr w:type="spellEnd"/>
      <w:r w:rsidR="000D283F"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D283F" w:rsidRPr="00D658EE">
        <w:rPr>
          <w:rFonts w:ascii="Arial" w:hAnsi="Arial" w:cs="Arial"/>
          <w:i/>
          <w:sz w:val="28"/>
          <w:szCs w:val="28"/>
        </w:rPr>
        <w:t>of</w:t>
      </w:r>
      <w:proofErr w:type="spellEnd"/>
      <w:r w:rsidR="000D283F" w:rsidRPr="00D658EE">
        <w:rPr>
          <w:rFonts w:ascii="Arial" w:hAnsi="Arial" w:cs="Arial"/>
          <w:i/>
          <w:sz w:val="28"/>
          <w:szCs w:val="28"/>
        </w:rPr>
        <w:t xml:space="preserve"> a</w:t>
      </w:r>
      <w:r w:rsidRPr="00D658EE">
        <w:rPr>
          <w:rFonts w:ascii="Arial" w:hAnsi="Arial" w:cs="Arial"/>
          <w:i/>
          <w:sz w:val="28"/>
          <w:szCs w:val="28"/>
        </w:rPr>
        <w:t xml:space="preserve">ll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participants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and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great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commitment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from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the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Croatian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organizing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team</w:t>
      </w:r>
      <w:proofErr w:type="spellEnd"/>
      <w:r w:rsidR="0033760C" w:rsidRPr="00D658EE">
        <w:rPr>
          <w:rFonts w:ascii="Arial" w:hAnsi="Arial" w:cs="Arial"/>
          <w:i/>
          <w:sz w:val="28"/>
          <w:szCs w:val="28"/>
        </w:rPr>
        <w:t>.</w:t>
      </w:r>
    </w:p>
    <w:p w:rsidR="000D283F" w:rsidRPr="00D658EE" w:rsidRDefault="0033760C" w:rsidP="00C05C5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658EE">
        <w:rPr>
          <w:rFonts w:ascii="Arial" w:eastAsia="Arial" w:hAnsi="Arial" w:cs="Arial"/>
          <w:i/>
          <w:sz w:val="28"/>
          <w:szCs w:val="28"/>
        </w:rPr>
        <w:t xml:space="preserve">Maritime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museum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 was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breathtaking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,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and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it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is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C05C5F" w:rsidRPr="00D658EE">
        <w:rPr>
          <w:rFonts w:ascii="Arial" w:eastAsia="Arial" w:hAnsi="Arial" w:cs="Arial"/>
          <w:i/>
          <w:sz w:val="28"/>
          <w:szCs w:val="28"/>
        </w:rPr>
        <w:t>directly</w:t>
      </w:r>
      <w:proofErr w:type="spellEnd"/>
      <w:r w:rsidR="00C05C5F" w:rsidRPr="00D658EE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related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with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the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project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.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We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get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aware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of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how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water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unites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us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 xml:space="preserve"> in different </w:t>
      </w: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aspects</w:t>
      </w:r>
      <w:proofErr w:type="spellEnd"/>
      <w:r w:rsidR="000D283F" w:rsidRPr="00D658EE">
        <w:rPr>
          <w:rFonts w:ascii="Arial" w:eastAsia="Arial" w:hAnsi="Arial" w:cs="Arial"/>
          <w:i/>
          <w:sz w:val="28"/>
          <w:szCs w:val="28"/>
        </w:rPr>
        <w:t xml:space="preserve">. </w:t>
      </w:r>
    </w:p>
    <w:p w:rsidR="00A90A19" w:rsidRPr="00D658EE" w:rsidRDefault="000D283F" w:rsidP="00C05C5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proofErr w:type="spellStart"/>
      <w:r w:rsidRPr="00D658EE">
        <w:rPr>
          <w:rFonts w:ascii="Arial" w:eastAsia="Arial" w:hAnsi="Arial" w:cs="Arial"/>
          <w:i/>
          <w:sz w:val="28"/>
          <w:szCs w:val="28"/>
        </w:rPr>
        <w:t>H</w:t>
      </w:r>
      <w:r w:rsidR="0033760C" w:rsidRPr="00D658EE">
        <w:rPr>
          <w:rFonts w:ascii="Arial" w:eastAsia="Arial" w:hAnsi="Arial" w:cs="Arial"/>
          <w:i/>
          <w:sz w:val="28"/>
          <w:szCs w:val="28"/>
        </w:rPr>
        <w:t>ospitality</w:t>
      </w:r>
      <w:proofErr w:type="spellEnd"/>
      <w:r w:rsidR="0033760C" w:rsidRPr="00D658EE">
        <w:rPr>
          <w:rFonts w:ascii="Arial" w:eastAsia="Arial" w:hAnsi="Arial" w:cs="Arial"/>
          <w:i/>
          <w:sz w:val="28"/>
          <w:szCs w:val="28"/>
        </w:rPr>
        <w:t xml:space="preserve"> was </w:t>
      </w:r>
      <w:proofErr w:type="spellStart"/>
      <w:r w:rsidR="0033760C" w:rsidRPr="00D658EE">
        <w:rPr>
          <w:rFonts w:ascii="Arial" w:eastAsia="Arial" w:hAnsi="Arial" w:cs="Arial"/>
          <w:i/>
          <w:sz w:val="28"/>
          <w:szCs w:val="28"/>
        </w:rPr>
        <w:t>perfect</w:t>
      </w:r>
      <w:proofErr w:type="spellEnd"/>
      <w:r w:rsidRPr="00D658EE">
        <w:rPr>
          <w:rFonts w:ascii="Arial" w:eastAsia="Arial" w:hAnsi="Arial" w:cs="Arial"/>
          <w:i/>
          <w:sz w:val="28"/>
          <w:szCs w:val="28"/>
        </w:rPr>
        <w:t>.</w:t>
      </w:r>
    </w:p>
    <w:p w:rsidR="00D504C7" w:rsidRDefault="00D504C7" w:rsidP="00FD56BE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D504C7" w:rsidRDefault="00D504C7" w:rsidP="00FD56BE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D504C7" w:rsidRDefault="00D504C7" w:rsidP="00FD56BE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lastRenderedPageBreak/>
        <w:t>(B)</w:t>
      </w:r>
      <w:r w:rsidR="00093D4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As far as </w:t>
      </w:r>
      <w:proofErr w:type="spellStart"/>
      <w:r w:rsidR="00037538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="00037538">
        <w:rPr>
          <w:rFonts w:ascii="Arial" w:hAnsi="Arial" w:cs="Arial"/>
          <w:sz w:val="28"/>
          <w:szCs w:val="28"/>
          <w:lang w:val="en-GB"/>
        </w:rPr>
        <w:t xml:space="preserve">) the </w:t>
      </w:r>
      <w:r w:rsidR="009314C6">
        <w:rPr>
          <w:rFonts w:ascii="Arial" w:hAnsi="Arial" w:cs="Arial"/>
          <w:sz w:val="28"/>
          <w:szCs w:val="28"/>
          <w:lang w:val="en-GB"/>
        </w:rPr>
        <w:t>4</w:t>
      </w:r>
      <w:r w:rsidR="009314C6" w:rsidRPr="009314C6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F76835">
        <w:rPr>
          <w:rFonts w:ascii="Arial" w:hAnsi="Arial" w:cs="Arial"/>
          <w:sz w:val="28"/>
          <w:szCs w:val="28"/>
          <w:lang w:val="en-GB"/>
        </w:rPr>
        <w:t xml:space="preserve">STEGP </w:t>
      </w:r>
      <w:r w:rsidR="00037538" w:rsidRPr="00E56064">
        <w:rPr>
          <w:rFonts w:ascii="Arial" w:hAnsi="Arial" w:cs="Arial"/>
          <w:sz w:val="28"/>
          <w:szCs w:val="28"/>
          <w:lang w:val="en-GB"/>
        </w:rPr>
        <w:t>work done</w:t>
      </w:r>
      <w:r w:rsidR="00037538">
        <w:rPr>
          <w:rFonts w:ascii="Arial" w:hAnsi="Arial" w:cs="Arial"/>
          <w:sz w:val="28"/>
          <w:szCs w:val="28"/>
          <w:lang w:val="en-GB"/>
        </w:rPr>
        <w:t>, and ii) the work done for the project so far</w:t>
      </w:r>
      <w:r w:rsidR="00ED4517">
        <w:rPr>
          <w:rFonts w:ascii="Arial" w:hAnsi="Arial" w:cs="Arial"/>
          <w:sz w:val="28"/>
          <w:szCs w:val="28"/>
          <w:lang w:val="en-GB"/>
        </w:rPr>
        <w:t xml:space="preserve"> (</w:t>
      </w:r>
      <w:r w:rsidR="009314C6">
        <w:rPr>
          <w:rFonts w:ascii="Arial" w:hAnsi="Arial" w:cs="Arial"/>
          <w:sz w:val="28"/>
          <w:szCs w:val="28"/>
          <w:lang w:val="en-GB"/>
        </w:rPr>
        <w:t>September, 2018 – April, 2019</w:t>
      </w:r>
      <w:r w:rsidR="00ED4517">
        <w:rPr>
          <w:rFonts w:ascii="Arial" w:hAnsi="Arial" w:cs="Arial"/>
          <w:sz w:val="28"/>
          <w:szCs w:val="28"/>
          <w:lang w:val="en-GB"/>
        </w:rPr>
        <w:t>)</w:t>
      </w:r>
      <w:r w:rsidR="00037538">
        <w:rPr>
          <w:rFonts w:ascii="Arial" w:hAnsi="Arial" w:cs="Arial"/>
          <w:sz w:val="28"/>
          <w:szCs w:val="28"/>
          <w:lang w:val="en-GB"/>
        </w:rPr>
        <w:t>,</w:t>
      </w:r>
      <w:r w:rsidR="00D658EE">
        <w:rPr>
          <w:rFonts w:ascii="Arial" w:hAnsi="Arial" w:cs="Arial"/>
          <w:sz w:val="28"/>
          <w:szCs w:val="28"/>
          <w:lang w:val="en-GB"/>
        </w:rPr>
        <w:t xml:space="preserve"> </w:t>
      </w:r>
      <w:r w:rsidR="00037538">
        <w:rPr>
          <w:rFonts w:ascii="Arial" w:hAnsi="Arial" w:cs="Arial"/>
          <w:sz w:val="28"/>
          <w:szCs w:val="28"/>
          <w:lang w:val="en-GB"/>
        </w:rPr>
        <w:t xml:space="preserve">are </w:t>
      </w:r>
      <w:r w:rsidR="00E56064" w:rsidRPr="00E56064">
        <w:rPr>
          <w:rFonts w:ascii="Arial" w:hAnsi="Arial" w:cs="Arial"/>
          <w:sz w:val="28"/>
          <w:szCs w:val="28"/>
          <w:lang w:val="en-GB"/>
        </w:rPr>
        <w:t>concerned</w:t>
      </w:r>
      <w:r w:rsidR="000F7855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we consider the following aspects to be </w:t>
      </w:r>
      <w:r w:rsidR="00E56064" w:rsidRPr="008542A4">
        <w:rPr>
          <w:rFonts w:ascii="Arial" w:hAnsi="Arial" w:cs="Arial"/>
          <w:b/>
          <w:sz w:val="28"/>
          <w:szCs w:val="28"/>
          <w:lang w:val="en-GB"/>
        </w:rPr>
        <w:t>negative</w:t>
      </w:r>
      <w:r w:rsidR="009F6FD9"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C05C5F" w:rsidRPr="00D658EE" w:rsidRDefault="00C05C5F" w:rsidP="00C05C5F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658EE">
        <w:rPr>
          <w:rFonts w:ascii="Arial" w:hAnsi="Arial" w:cs="Arial"/>
          <w:i/>
          <w:sz w:val="28"/>
          <w:szCs w:val="28"/>
        </w:rPr>
        <w:t xml:space="preserve">Long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travel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distance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little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free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time.</w:t>
      </w:r>
    </w:p>
    <w:p w:rsidR="009F6FD9" w:rsidRPr="00D658EE" w:rsidRDefault="006C57DC" w:rsidP="00FD56BE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I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have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nothing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to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say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,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about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any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negative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aspect</w:t>
      </w:r>
      <w:proofErr w:type="spellEnd"/>
      <w:r w:rsidR="00C05C5F"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. </w:t>
      </w:r>
      <w:proofErr w:type="spellStart"/>
      <w:r w:rsidR="00C05C5F"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T</w:t>
      </w:r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his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is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due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to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the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competence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of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the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organizing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team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and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the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unconditional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collaboration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of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all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teachers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and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students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involved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.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>For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>this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>is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>the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great objective of this type of projects: collaboration, proximity and great relational capacity /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>adaptation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>to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diverse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>intercultural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>and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transnational </w:t>
      </w:r>
      <w:proofErr w:type="spellStart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>contexts</w:t>
      </w:r>
      <w:proofErr w:type="spellEnd"/>
      <w:r w:rsidRPr="00D658EE">
        <w:rPr>
          <w:rFonts w:ascii="Arial" w:hAnsi="Arial" w:cs="Arial"/>
          <w:i/>
          <w:sz w:val="28"/>
          <w:szCs w:val="28"/>
          <w:bdr w:val="none" w:sz="0" w:space="0" w:color="auto" w:frame="1"/>
        </w:rPr>
        <w:t>.</w:t>
      </w:r>
    </w:p>
    <w:p w:rsidR="00A90A19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8542A4" w:rsidRDefault="008542A4" w:rsidP="00FD56BE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t>(C)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Please tick the right box on the table</w:t>
      </w:r>
      <w:r>
        <w:rPr>
          <w:rFonts w:ascii="Arial" w:hAnsi="Arial" w:cs="Arial"/>
          <w:sz w:val="28"/>
          <w:szCs w:val="28"/>
          <w:lang w:val="en-GB"/>
        </w:rPr>
        <w:t xml:space="preserve"> (X)</w:t>
      </w:r>
      <w:r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8542A4" w:rsidRDefault="008542A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tbl>
      <w:tblPr>
        <w:tblW w:w="91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3730"/>
        <w:gridCol w:w="1134"/>
        <w:gridCol w:w="888"/>
        <w:gridCol w:w="756"/>
        <w:gridCol w:w="1331"/>
        <w:gridCol w:w="781"/>
      </w:tblGrid>
      <w:tr w:rsidR="002544D0" w:rsidRPr="00FB07B6" w:rsidTr="00240152">
        <w:trPr>
          <w:trHeight w:val="273"/>
        </w:trPr>
        <w:tc>
          <w:tcPr>
            <w:tcW w:w="522" w:type="dxa"/>
          </w:tcPr>
          <w:p w:rsidR="00FB07B6" w:rsidRPr="00FB07B6" w:rsidRDefault="00037538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Nr.</w:t>
            </w:r>
          </w:p>
        </w:tc>
        <w:tc>
          <w:tcPr>
            <w:tcW w:w="3730" w:type="dxa"/>
          </w:tcPr>
          <w:p w:rsidR="00FB07B6" w:rsidRPr="00FB07B6" w:rsidRDefault="00FB07B6" w:rsidP="00FD72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Categories</w:t>
            </w:r>
          </w:p>
        </w:tc>
        <w:tc>
          <w:tcPr>
            <w:tcW w:w="1134" w:type="dxa"/>
          </w:tcPr>
          <w:p w:rsidR="00FB07B6" w:rsidRPr="00D658EE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D658EE">
              <w:rPr>
                <w:rFonts w:ascii="Arial" w:hAnsi="Arial" w:cs="Arial"/>
                <w:sz w:val="22"/>
                <w:szCs w:val="22"/>
                <w:lang w:val="en-GB"/>
              </w:rPr>
              <w:t xml:space="preserve"> excellent</w:t>
            </w:r>
          </w:p>
        </w:tc>
        <w:tc>
          <w:tcPr>
            <w:tcW w:w="888" w:type="dxa"/>
          </w:tcPr>
          <w:p w:rsidR="00FB07B6" w:rsidRPr="00D658EE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Pr="00D658EE">
              <w:rPr>
                <w:rFonts w:ascii="Arial" w:hAnsi="Arial" w:cs="Arial"/>
                <w:sz w:val="22"/>
                <w:szCs w:val="22"/>
                <w:lang w:val="en-GB"/>
              </w:rPr>
              <w:t xml:space="preserve"> very good</w:t>
            </w:r>
          </w:p>
        </w:tc>
        <w:tc>
          <w:tcPr>
            <w:tcW w:w="756" w:type="dxa"/>
          </w:tcPr>
          <w:p w:rsidR="00FB07B6" w:rsidRPr="00D658EE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D658EE">
              <w:rPr>
                <w:rFonts w:ascii="Arial" w:hAnsi="Arial" w:cs="Arial"/>
                <w:sz w:val="22"/>
                <w:szCs w:val="22"/>
                <w:lang w:val="en-GB"/>
              </w:rPr>
              <w:t xml:space="preserve"> good</w:t>
            </w: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4 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acceptable</w:t>
            </w: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5 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weak</w:t>
            </w: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3730" w:type="dxa"/>
          </w:tcPr>
          <w:p w:rsidR="00FB07B6" w:rsidRPr="00FB07B6" w:rsidRDefault="00482DEE" w:rsidP="00482DE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among the partners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 far</w:t>
            </w:r>
          </w:p>
        </w:tc>
        <w:tc>
          <w:tcPr>
            <w:tcW w:w="1134" w:type="dxa"/>
          </w:tcPr>
          <w:p w:rsidR="00FB07B6" w:rsidRPr="00D658EE" w:rsidRDefault="0057213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8437A5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0D283F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888" w:type="dxa"/>
          </w:tcPr>
          <w:p w:rsidR="00FB07B6" w:rsidRPr="00D658EE" w:rsidRDefault="008437A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X, 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756" w:type="dxa"/>
          </w:tcPr>
          <w:p w:rsidR="00FB07B6" w:rsidRPr="00D658EE" w:rsidRDefault="00FB07B6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3730" w:type="dxa"/>
          </w:tcPr>
          <w:p w:rsidR="00FB07B6" w:rsidRPr="00FB07B6" w:rsidRDefault="00482DEE" w:rsidP="00482DE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between the partners and the coordinator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 far</w:t>
            </w:r>
          </w:p>
        </w:tc>
        <w:tc>
          <w:tcPr>
            <w:tcW w:w="1134" w:type="dxa"/>
          </w:tcPr>
          <w:p w:rsidR="00FB07B6" w:rsidRPr="00D658EE" w:rsidRDefault="0057213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8437A5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x, 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0D283F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888" w:type="dxa"/>
          </w:tcPr>
          <w:p w:rsidR="00FB07B6" w:rsidRPr="00D658EE" w:rsidRDefault="001E4EFA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X, x</w:t>
            </w:r>
          </w:p>
        </w:tc>
        <w:tc>
          <w:tcPr>
            <w:tcW w:w="756" w:type="dxa"/>
          </w:tcPr>
          <w:p w:rsidR="00FB07B6" w:rsidRPr="00D658EE" w:rsidRDefault="00FB07B6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3730" w:type="dxa"/>
          </w:tcPr>
          <w:p w:rsidR="00FB07B6" w:rsidRPr="00FB07B6" w:rsidRDefault="00482DEE" w:rsidP="00482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with other people involved in the project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 far</w:t>
            </w:r>
          </w:p>
        </w:tc>
        <w:tc>
          <w:tcPr>
            <w:tcW w:w="1134" w:type="dxa"/>
          </w:tcPr>
          <w:p w:rsidR="00FB07B6" w:rsidRPr="00D658EE" w:rsidRDefault="0057213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0D283F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888" w:type="dxa"/>
          </w:tcPr>
          <w:p w:rsidR="00FB07B6" w:rsidRPr="00D658EE" w:rsidRDefault="008437A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X, x, 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756" w:type="dxa"/>
          </w:tcPr>
          <w:p w:rsidR="00FB07B6" w:rsidRPr="00D658EE" w:rsidRDefault="00FB07B6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3730" w:type="dxa"/>
          </w:tcPr>
          <w:p w:rsidR="00FB07B6" w:rsidRPr="00E856FA" w:rsidRDefault="00482DEE" w:rsidP="00482DE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Cooperation and collaboration among partners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 </w:t>
            </w:r>
          </w:p>
        </w:tc>
        <w:tc>
          <w:tcPr>
            <w:tcW w:w="1134" w:type="dxa"/>
          </w:tcPr>
          <w:p w:rsidR="00FB07B6" w:rsidRPr="00D658EE" w:rsidRDefault="0057213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0D283F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888" w:type="dxa"/>
          </w:tcPr>
          <w:p w:rsidR="00FB07B6" w:rsidRPr="00D658EE" w:rsidRDefault="008437A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X, x, 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x, x, x</w:t>
            </w:r>
          </w:p>
        </w:tc>
        <w:tc>
          <w:tcPr>
            <w:tcW w:w="756" w:type="dxa"/>
          </w:tcPr>
          <w:p w:rsidR="00FB07B6" w:rsidRPr="00D658EE" w:rsidRDefault="00FB07B6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3"/>
        </w:trPr>
        <w:tc>
          <w:tcPr>
            <w:tcW w:w="522" w:type="dxa"/>
          </w:tcPr>
          <w:p w:rsidR="00FB07B6" w:rsidRPr="00FB07B6" w:rsidRDefault="00FB07B6" w:rsidP="005D50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3730" w:type="dxa"/>
          </w:tcPr>
          <w:p w:rsidR="00FB07B6" w:rsidRPr="00C36668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Cooperation and collaboration between partners and the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D658EE" w:rsidRDefault="0057213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X, 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8437A5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x, x</w:t>
            </w:r>
            <w:r w:rsidR="000D283F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888" w:type="dxa"/>
          </w:tcPr>
          <w:p w:rsidR="00FB07B6" w:rsidRPr="00D658EE" w:rsidRDefault="001E4EFA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756" w:type="dxa"/>
          </w:tcPr>
          <w:p w:rsidR="00FB07B6" w:rsidRPr="00D658EE" w:rsidRDefault="00FB07B6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3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3730" w:type="dxa"/>
          </w:tcPr>
          <w:p w:rsidR="00FB07B6" w:rsidRPr="00C61717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partners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D658EE" w:rsidRDefault="0057213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X, 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0D283F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888" w:type="dxa"/>
          </w:tcPr>
          <w:p w:rsidR="00FB07B6" w:rsidRPr="00D658EE" w:rsidRDefault="008437A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X, 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756" w:type="dxa"/>
          </w:tcPr>
          <w:p w:rsidR="00FB07B6" w:rsidRPr="00D658EE" w:rsidRDefault="00FB07B6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7.</w:t>
            </w:r>
          </w:p>
        </w:tc>
        <w:tc>
          <w:tcPr>
            <w:tcW w:w="3730" w:type="dxa"/>
          </w:tcPr>
          <w:p w:rsidR="00FB07B6" w:rsidRPr="00FB07B6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project local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D658EE" w:rsidRDefault="0057213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0D283F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888" w:type="dxa"/>
          </w:tcPr>
          <w:p w:rsidR="00FB07B6" w:rsidRPr="00D658EE" w:rsidRDefault="008437A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X, 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756" w:type="dxa"/>
          </w:tcPr>
          <w:p w:rsidR="00FB07B6" w:rsidRPr="00D658EE" w:rsidRDefault="00FB07B6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8.</w:t>
            </w:r>
          </w:p>
        </w:tc>
        <w:tc>
          <w:tcPr>
            <w:tcW w:w="3730" w:type="dxa"/>
          </w:tcPr>
          <w:p w:rsidR="00FB07B6" w:rsidRPr="00FB07B6" w:rsidRDefault="00482DEE" w:rsidP="005D50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project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D658EE" w:rsidRDefault="0057213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X, x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8437A5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0D283F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888" w:type="dxa"/>
          </w:tcPr>
          <w:p w:rsidR="00FB07B6" w:rsidRPr="00D658EE" w:rsidRDefault="008437A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756" w:type="dxa"/>
          </w:tcPr>
          <w:p w:rsidR="00FB07B6" w:rsidRPr="00D658EE" w:rsidRDefault="00FB07B6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9.</w:t>
            </w:r>
          </w:p>
        </w:tc>
        <w:tc>
          <w:tcPr>
            <w:tcW w:w="3730" w:type="dxa"/>
          </w:tcPr>
          <w:p w:rsidR="00FB07B6" w:rsidRPr="00FB07B6" w:rsidRDefault="00482DEE" w:rsidP="009314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Organisation of the </w:t>
            </w:r>
            <w:r w:rsidR="009314C6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9314C6" w:rsidRPr="009314C6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ED4517">
              <w:rPr>
                <w:rFonts w:ascii="Arial" w:hAnsi="Arial" w:cs="Arial"/>
                <w:sz w:val="22"/>
                <w:szCs w:val="22"/>
                <w:lang w:val="en-GB"/>
              </w:rPr>
              <w:t>STEGP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by the local co-ordinator</w:t>
            </w:r>
          </w:p>
        </w:tc>
        <w:tc>
          <w:tcPr>
            <w:tcW w:w="1134" w:type="dxa"/>
          </w:tcPr>
          <w:p w:rsidR="00FB07B6" w:rsidRPr="00D658EE" w:rsidRDefault="0057213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8437A5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0D283F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888" w:type="dxa"/>
          </w:tcPr>
          <w:p w:rsidR="00FB07B6" w:rsidRPr="00D658EE" w:rsidRDefault="008437A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X, 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756" w:type="dxa"/>
          </w:tcPr>
          <w:p w:rsidR="00FB07B6" w:rsidRPr="00D658EE" w:rsidRDefault="00FB07B6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10.</w:t>
            </w:r>
          </w:p>
        </w:tc>
        <w:tc>
          <w:tcPr>
            <w:tcW w:w="3730" w:type="dxa"/>
          </w:tcPr>
          <w:p w:rsidR="00FB07B6" w:rsidRPr="00FB07B6" w:rsidRDefault="00482DEE" w:rsidP="009314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Publicity of the </w:t>
            </w:r>
            <w:r w:rsidR="009314C6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9314C6" w:rsidRPr="009314C6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ED4517">
              <w:rPr>
                <w:rFonts w:ascii="Arial" w:hAnsi="Arial" w:cs="Arial"/>
                <w:sz w:val="22"/>
                <w:szCs w:val="22"/>
                <w:lang w:val="en-GB"/>
              </w:rPr>
              <w:t>ST</w:t>
            </w:r>
            <w:bookmarkStart w:id="0" w:name="_GoBack"/>
            <w:bookmarkEnd w:id="0"/>
            <w:r w:rsidR="00ED4517">
              <w:rPr>
                <w:rFonts w:ascii="Arial" w:hAnsi="Arial" w:cs="Arial"/>
                <w:sz w:val="22"/>
                <w:szCs w:val="22"/>
                <w:lang w:val="en-GB"/>
              </w:rPr>
              <w:t>EGP</w:t>
            </w:r>
          </w:p>
        </w:tc>
        <w:tc>
          <w:tcPr>
            <w:tcW w:w="1134" w:type="dxa"/>
          </w:tcPr>
          <w:p w:rsidR="00FB07B6" w:rsidRPr="00D658EE" w:rsidRDefault="0057213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8437A5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x, x</w:t>
            </w:r>
          </w:p>
        </w:tc>
        <w:tc>
          <w:tcPr>
            <w:tcW w:w="888" w:type="dxa"/>
          </w:tcPr>
          <w:p w:rsidR="00FB07B6" w:rsidRPr="00D658EE" w:rsidRDefault="008437A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X, x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x, X</w:t>
            </w:r>
          </w:p>
        </w:tc>
        <w:tc>
          <w:tcPr>
            <w:tcW w:w="756" w:type="dxa"/>
          </w:tcPr>
          <w:p w:rsidR="00FB07B6" w:rsidRPr="00D658EE" w:rsidRDefault="00FB07B6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11.</w:t>
            </w:r>
          </w:p>
        </w:tc>
        <w:tc>
          <w:tcPr>
            <w:tcW w:w="3730" w:type="dxa"/>
          </w:tcPr>
          <w:p w:rsidR="00FB07B6" w:rsidRPr="00FB07B6" w:rsidRDefault="00482DEE" w:rsidP="009314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Host school's program and work plan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for the </w:t>
            </w:r>
            <w:r w:rsidR="009314C6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9314C6" w:rsidRPr="009314C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</w:p>
        </w:tc>
        <w:tc>
          <w:tcPr>
            <w:tcW w:w="1134" w:type="dxa"/>
          </w:tcPr>
          <w:p w:rsidR="00FB07B6" w:rsidRPr="00D658EE" w:rsidRDefault="0057213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888" w:type="dxa"/>
          </w:tcPr>
          <w:p w:rsidR="00FB07B6" w:rsidRPr="00D658EE" w:rsidRDefault="008437A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X, 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0D283F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, </w:t>
            </w: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x, x</w:t>
            </w:r>
          </w:p>
        </w:tc>
        <w:tc>
          <w:tcPr>
            <w:tcW w:w="756" w:type="dxa"/>
          </w:tcPr>
          <w:p w:rsidR="00FB07B6" w:rsidRPr="00D658EE" w:rsidRDefault="00FB07B6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12.</w:t>
            </w:r>
          </w:p>
        </w:tc>
        <w:tc>
          <w:tcPr>
            <w:tcW w:w="3730" w:type="dxa"/>
          </w:tcPr>
          <w:p w:rsidR="002544D0" w:rsidRPr="00FB07B6" w:rsidRDefault="002544D0" w:rsidP="00C7073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Vari</w:t>
            </w:r>
            <w:r w:rsidR="002949AE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ty of activities of the </w:t>
            </w:r>
            <w:r w:rsidR="00C70738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C70738" w:rsidRPr="00C7073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</w:p>
        </w:tc>
        <w:tc>
          <w:tcPr>
            <w:tcW w:w="1134" w:type="dxa"/>
          </w:tcPr>
          <w:p w:rsidR="002544D0" w:rsidRPr="00D658EE" w:rsidRDefault="0057213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0D283F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888" w:type="dxa"/>
          </w:tcPr>
          <w:p w:rsidR="002544D0" w:rsidRPr="00D658EE" w:rsidRDefault="008437A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X, 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x, x</w:t>
            </w:r>
          </w:p>
        </w:tc>
        <w:tc>
          <w:tcPr>
            <w:tcW w:w="756" w:type="dxa"/>
          </w:tcPr>
          <w:p w:rsidR="002544D0" w:rsidRPr="00D658EE" w:rsidRDefault="002544D0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2544D0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13.</w:t>
            </w:r>
          </w:p>
        </w:tc>
        <w:tc>
          <w:tcPr>
            <w:tcW w:w="3730" w:type="dxa"/>
          </w:tcPr>
          <w:p w:rsidR="002544D0" w:rsidRDefault="002544D0" w:rsidP="009314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Quality of activities of the </w:t>
            </w:r>
            <w:r w:rsidR="009314C6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9314C6" w:rsidRPr="009314C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</w:p>
        </w:tc>
        <w:tc>
          <w:tcPr>
            <w:tcW w:w="1134" w:type="dxa"/>
          </w:tcPr>
          <w:p w:rsidR="002544D0" w:rsidRPr="00D658EE" w:rsidRDefault="001E4EFA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0D283F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888" w:type="dxa"/>
          </w:tcPr>
          <w:p w:rsidR="002544D0" w:rsidRPr="00D658EE" w:rsidRDefault="008437A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X, 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x, x, x</w:t>
            </w:r>
          </w:p>
        </w:tc>
        <w:tc>
          <w:tcPr>
            <w:tcW w:w="756" w:type="dxa"/>
          </w:tcPr>
          <w:p w:rsidR="002544D0" w:rsidRPr="00D658EE" w:rsidRDefault="002544D0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482DEE" w:rsidP="009314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Quality of material-technical infrastructure </w:t>
            </w:r>
            <w:r w:rsidRPr="004F5E32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logistics) for the </w:t>
            </w:r>
            <w:r w:rsidR="009314C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4</w:t>
            </w:r>
            <w:r w:rsidR="009314C6" w:rsidRPr="009314C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</w:p>
        </w:tc>
        <w:tc>
          <w:tcPr>
            <w:tcW w:w="1134" w:type="dxa"/>
          </w:tcPr>
          <w:p w:rsidR="00FB07B6" w:rsidRPr="00D658EE" w:rsidRDefault="0057213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lastRenderedPageBreak/>
              <w:t>X, x</w:t>
            </w:r>
            <w:r w:rsidR="000D283F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888" w:type="dxa"/>
          </w:tcPr>
          <w:p w:rsidR="00FB07B6" w:rsidRPr="00D658EE" w:rsidRDefault="001E4EFA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X, 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756" w:type="dxa"/>
          </w:tcPr>
          <w:p w:rsidR="00FB07B6" w:rsidRPr="00D658EE" w:rsidRDefault="008437A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742885" w:rsidP="009314C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</w:t>
            </w:r>
            <w:r w:rsidR="009314C6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4F5E32" w:rsidP="009314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Quality of extra-curricular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activities</w:t>
            </w:r>
            <w:r w:rsidR="00FD72C9">
              <w:rPr>
                <w:rFonts w:ascii="Arial" w:hAnsi="Arial" w:cs="Arial"/>
                <w:sz w:val="22"/>
                <w:szCs w:val="22"/>
                <w:lang w:val="en-US"/>
              </w:rPr>
              <w:t xml:space="preserve"> in the </w:t>
            </w:r>
            <w:r w:rsidR="009314C6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9314C6" w:rsidRPr="009314C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</w:p>
        </w:tc>
        <w:tc>
          <w:tcPr>
            <w:tcW w:w="1134" w:type="dxa"/>
          </w:tcPr>
          <w:p w:rsidR="00FB07B6" w:rsidRPr="00D658EE" w:rsidRDefault="0057213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0D283F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888" w:type="dxa"/>
          </w:tcPr>
          <w:p w:rsidR="00FB07B6" w:rsidRPr="00D658EE" w:rsidRDefault="008437A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x, 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756" w:type="dxa"/>
          </w:tcPr>
          <w:p w:rsidR="00FB07B6" w:rsidRPr="00D658EE" w:rsidRDefault="00106B6C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742885" w:rsidP="009314C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9314C6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FB07B6" w:rsidP="005D50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Quality of accommodation</w:t>
            </w:r>
          </w:p>
        </w:tc>
        <w:tc>
          <w:tcPr>
            <w:tcW w:w="1134" w:type="dxa"/>
          </w:tcPr>
          <w:p w:rsidR="00FB07B6" w:rsidRPr="00D658EE" w:rsidRDefault="0057213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x, x, x</w:t>
            </w:r>
            <w:r w:rsidR="000D283F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888" w:type="dxa"/>
          </w:tcPr>
          <w:p w:rsidR="00FB07B6" w:rsidRPr="00D658EE" w:rsidRDefault="0033760C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X, x</w:t>
            </w:r>
          </w:p>
        </w:tc>
        <w:tc>
          <w:tcPr>
            <w:tcW w:w="756" w:type="dxa"/>
          </w:tcPr>
          <w:p w:rsidR="00FB07B6" w:rsidRPr="00D658EE" w:rsidRDefault="008437A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742885" w:rsidP="009314C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9314C6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FB07B6" w:rsidP="009314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9314C6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9314C6" w:rsidRPr="009314C6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ran according the aims and the </w:t>
            </w:r>
            <w:r w:rsidR="004F5E32" w:rsidRPr="00FB07B6">
              <w:rPr>
                <w:rFonts w:ascii="Arial" w:hAnsi="Arial" w:cs="Arial"/>
                <w:sz w:val="22"/>
                <w:szCs w:val="22"/>
                <w:lang w:val="en-US"/>
              </w:rPr>
              <w:t>work plan</w:t>
            </w:r>
          </w:p>
        </w:tc>
        <w:tc>
          <w:tcPr>
            <w:tcW w:w="1134" w:type="dxa"/>
          </w:tcPr>
          <w:p w:rsidR="00FB07B6" w:rsidRPr="00D658EE" w:rsidRDefault="006C57DC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</w:t>
            </w:r>
            <w:r w:rsidR="000D283F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  <w:r w:rsidR="0033760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888" w:type="dxa"/>
          </w:tcPr>
          <w:p w:rsidR="00FB07B6" w:rsidRPr="00D658EE" w:rsidRDefault="008437A5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X, x</w:t>
            </w:r>
            <w:r w:rsidR="001E4EFA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x, x</w:t>
            </w:r>
            <w:r w:rsidR="006C57DC" w:rsidRPr="00D658EE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, x</w:t>
            </w:r>
          </w:p>
        </w:tc>
        <w:tc>
          <w:tcPr>
            <w:tcW w:w="756" w:type="dxa"/>
          </w:tcPr>
          <w:p w:rsidR="00FB07B6" w:rsidRPr="00D658EE" w:rsidRDefault="00FB07B6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42885" w:rsidRPr="003566F9" w:rsidRDefault="00742885" w:rsidP="00FD56BE">
      <w:pPr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742885" w:rsidRDefault="00742885" w:rsidP="00FD56BE">
      <w:pPr>
        <w:ind w:left="426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9314C6" w:rsidRDefault="009314C6" w:rsidP="00FD56BE">
      <w:pPr>
        <w:ind w:left="426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9314C6" w:rsidRDefault="009314C6" w:rsidP="00FD56BE">
      <w:pPr>
        <w:ind w:left="426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9314C6" w:rsidRDefault="009314C6" w:rsidP="00FD56BE">
      <w:pPr>
        <w:ind w:left="426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9F6FD9" w:rsidRPr="00E56064" w:rsidRDefault="00A90A19" w:rsidP="00FD56BE">
      <w:pPr>
        <w:ind w:left="426"/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t>(D</w:t>
      </w:r>
      <w:r w:rsidR="004F5E32" w:rsidRPr="008542A4">
        <w:rPr>
          <w:rFonts w:ascii="Arial" w:hAnsi="Arial" w:cs="Arial"/>
          <w:b/>
          <w:sz w:val="28"/>
          <w:szCs w:val="28"/>
          <w:lang w:val="en-GB"/>
        </w:rPr>
        <w:t>)</w:t>
      </w:r>
      <w:r w:rsidR="004F5E32">
        <w:rPr>
          <w:rFonts w:ascii="Arial" w:hAnsi="Arial" w:cs="Arial"/>
          <w:sz w:val="28"/>
          <w:szCs w:val="28"/>
          <w:lang w:val="en-GB"/>
        </w:rPr>
        <w:t xml:space="preserve"> Other aspects</w:t>
      </w:r>
      <w:r w:rsidR="00A703E7">
        <w:rPr>
          <w:rFonts w:ascii="Arial" w:hAnsi="Arial" w:cs="Arial"/>
          <w:sz w:val="28"/>
          <w:szCs w:val="28"/>
          <w:lang w:val="en-GB"/>
        </w:rPr>
        <w:t>/proposals</w:t>
      </w:r>
      <w:r w:rsidR="004F5E32">
        <w:rPr>
          <w:rFonts w:ascii="Arial" w:hAnsi="Arial" w:cs="Arial"/>
          <w:sz w:val="28"/>
          <w:szCs w:val="28"/>
          <w:lang w:val="en-GB"/>
        </w:rPr>
        <w:t xml:space="preserve"> which </w:t>
      </w:r>
      <w:r w:rsidR="009F6FD9" w:rsidRPr="00E56064">
        <w:rPr>
          <w:rFonts w:ascii="Arial" w:hAnsi="Arial" w:cs="Arial"/>
          <w:sz w:val="28"/>
          <w:szCs w:val="28"/>
          <w:lang w:val="en-GB"/>
        </w:rPr>
        <w:t>are important:</w:t>
      </w:r>
    </w:p>
    <w:p w:rsidR="009F6FD9" w:rsidRPr="00E56064" w:rsidRDefault="004F5E32" w:rsidP="00FD56BE">
      <w:pPr>
        <w:ind w:left="426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(Here you can present your </w:t>
      </w:r>
      <w:r w:rsidR="005D5E58">
        <w:rPr>
          <w:rFonts w:ascii="Arial" w:hAnsi="Arial" w:cs="Arial"/>
          <w:sz w:val="28"/>
          <w:szCs w:val="28"/>
          <w:lang w:val="en-GB"/>
        </w:rPr>
        <w:t xml:space="preserve">detailed </w:t>
      </w:r>
      <w:r>
        <w:rPr>
          <w:rFonts w:ascii="Arial" w:hAnsi="Arial" w:cs="Arial"/>
          <w:sz w:val="28"/>
          <w:szCs w:val="28"/>
          <w:lang w:val="en-GB"/>
        </w:rPr>
        <w:t>opin</w:t>
      </w:r>
      <w:r w:rsidR="00CA7435">
        <w:rPr>
          <w:rFonts w:ascii="Arial" w:hAnsi="Arial" w:cs="Arial"/>
          <w:sz w:val="28"/>
          <w:szCs w:val="28"/>
          <w:lang w:val="en-GB"/>
        </w:rPr>
        <w:t>ions or remarks about extra aspects</w:t>
      </w:r>
      <w:r w:rsidR="00A703E7">
        <w:rPr>
          <w:rFonts w:ascii="Arial" w:hAnsi="Arial" w:cs="Arial"/>
          <w:sz w:val="28"/>
          <w:szCs w:val="28"/>
          <w:lang w:val="en-GB"/>
        </w:rPr>
        <w:t>/proposals</w:t>
      </w:r>
      <w:r w:rsidR="00CA7435">
        <w:rPr>
          <w:rFonts w:ascii="Arial" w:hAnsi="Arial" w:cs="Arial"/>
          <w:sz w:val="28"/>
          <w:szCs w:val="28"/>
          <w:lang w:val="en-GB"/>
        </w:rPr>
        <w:t xml:space="preserve"> that may not be mentioned</w:t>
      </w:r>
      <w:r w:rsidR="009F6FD9" w:rsidRPr="00E56064">
        <w:rPr>
          <w:rFonts w:ascii="Arial" w:hAnsi="Arial" w:cs="Arial"/>
          <w:sz w:val="28"/>
          <w:szCs w:val="28"/>
          <w:lang w:val="en-GB"/>
        </w:rPr>
        <w:t>):</w:t>
      </w:r>
    </w:p>
    <w:p w:rsidR="009F6FD9" w:rsidRPr="00D658EE" w:rsidRDefault="008437A5" w:rsidP="00C05C5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658EE">
        <w:rPr>
          <w:rFonts w:ascii="Arial" w:hAnsi="Arial" w:cs="Arial"/>
          <w:i/>
          <w:sz w:val="28"/>
          <w:szCs w:val="28"/>
          <w:lang w:val="en-GB"/>
        </w:rPr>
        <w:t>Before the LTTA, students should have much time to get in touch with partners in order to improve their communication and collaboration in the activities</w:t>
      </w:r>
    </w:p>
    <w:p w:rsidR="00A90A19" w:rsidRPr="00D658EE" w:rsidRDefault="001E4EFA" w:rsidP="00C05C5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D658EE">
        <w:rPr>
          <w:rFonts w:ascii="Arial" w:hAnsi="Arial" w:cs="Arial"/>
          <w:i/>
          <w:sz w:val="28"/>
          <w:szCs w:val="28"/>
        </w:rPr>
        <w:t xml:space="preserve">More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free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time (finish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earlier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in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some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of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the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evenings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>)</w:t>
      </w:r>
      <w:r w:rsidR="00C05C5F" w:rsidRPr="00D658EE">
        <w:rPr>
          <w:rFonts w:ascii="Arial" w:hAnsi="Arial" w:cs="Arial"/>
          <w:i/>
          <w:sz w:val="28"/>
          <w:szCs w:val="28"/>
        </w:rPr>
        <w:t>.</w:t>
      </w:r>
    </w:p>
    <w:p w:rsidR="00A90A19" w:rsidRPr="00D658EE" w:rsidRDefault="0033760C" w:rsidP="00093D4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proofErr w:type="spellStart"/>
      <w:r w:rsidRPr="00D658EE">
        <w:rPr>
          <w:rFonts w:ascii="Arial" w:hAnsi="Arial" w:cs="Arial"/>
          <w:i/>
          <w:sz w:val="28"/>
          <w:szCs w:val="28"/>
        </w:rPr>
        <w:t>At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this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point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I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only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want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to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refer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to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the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exceptional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empathy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and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relational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quality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achieved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among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participating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teachers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and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the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organizational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stability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of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who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coordinated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, in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each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school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, all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this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complexity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of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parameters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in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support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of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the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objectives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of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the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Erasmus +.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What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happens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in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these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meetings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is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the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tip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of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the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iceberg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of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the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commitment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and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work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carried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out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for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its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accomplishment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of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these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meetings</w:t>
      </w:r>
      <w:proofErr w:type="spellEnd"/>
      <w:r w:rsidR="00C05C5F" w:rsidRPr="00D658EE">
        <w:rPr>
          <w:rFonts w:ascii="Arial" w:hAnsi="Arial" w:cs="Arial"/>
          <w:i/>
          <w:sz w:val="28"/>
          <w:szCs w:val="28"/>
        </w:rPr>
        <w:t xml:space="preserve">. </w:t>
      </w:r>
      <w:proofErr w:type="spellStart"/>
      <w:r w:rsidR="00C05C5F" w:rsidRPr="00D658EE">
        <w:rPr>
          <w:rFonts w:ascii="Arial" w:hAnsi="Arial" w:cs="Arial"/>
          <w:i/>
          <w:sz w:val="28"/>
          <w:szCs w:val="28"/>
        </w:rPr>
        <w:t>W</w:t>
      </w:r>
      <w:r w:rsidRPr="00D658EE">
        <w:rPr>
          <w:rFonts w:ascii="Arial" w:hAnsi="Arial" w:cs="Arial"/>
          <w:i/>
          <w:sz w:val="28"/>
          <w:szCs w:val="28"/>
        </w:rPr>
        <w:t>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are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only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the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pieces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for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its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conclusion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in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search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of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its</w:t>
      </w:r>
      <w:proofErr w:type="spellEnd"/>
      <w:r w:rsidRPr="00D658E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658EE">
        <w:rPr>
          <w:rFonts w:ascii="Arial" w:hAnsi="Arial" w:cs="Arial"/>
          <w:i/>
          <w:sz w:val="28"/>
          <w:szCs w:val="28"/>
        </w:rPr>
        <w:t>success</w:t>
      </w:r>
      <w:proofErr w:type="spellEnd"/>
      <w:r w:rsidR="00C05C5F" w:rsidRPr="00D658EE">
        <w:rPr>
          <w:rFonts w:ascii="Arial" w:hAnsi="Arial" w:cs="Arial"/>
          <w:i/>
          <w:sz w:val="28"/>
          <w:szCs w:val="28"/>
        </w:rPr>
        <w:t>.</w:t>
      </w:r>
    </w:p>
    <w:sectPr w:rsidR="00A90A19" w:rsidRPr="00D658EE" w:rsidSect="00317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434"/>
    <w:multiLevelType w:val="hybridMultilevel"/>
    <w:tmpl w:val="EF089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B4521"/>
    <w:multiLevelType w:val="hybridMultilevel"/>
    <w:tmpl w:val="A1EEC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E35D4"/>
    <w:multiLevelType w:val="hybridMultilevel"/>
    <w:tmpl w:val="89366E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E4AB4"/>
    <w:multiLevelType w:val="hybridMultilevel"/>
    <w:tmpl w:val="25EE9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25D9"/>
    <w:rsid w:val="00037538"/>
    <w:rsid w:val="00053C8B"/>
    <w:rsid w:val="00061976"/>
    <w:rsid w:val="00070401"/>
    <w:rsid w:val="00093D41"/>
    <w:rsid w:val="000A4A75"/>
    <w:rsid w:val="000D283F"/>
    <w:rsid w:val="000F7855"/>
    <w:rsid w:val="00106B6C"/>
    <w:rsid w:val="001B02E5"/>
    <w:rsid w:val="001D367E"/>
    <w:rsid w:val="001E4EFA"/>
    <w:rsid w:val="00240152"/>
    <w:rsid w:val="002544D0"/>
    <w:rsid w:val="002949AE"/>
    <w:rsid w:val="002A5633"/>
    <w:rsid w:val="002D3C91"/>
    <w:rsid w:val="002F63C7"/>
    <w:rsid w:val="0030441C"/>
    <w:rsid w:val="00317D57"/>
    <w:rsid w:val="003217ED"/>
    <w:rsid w:val="0033760C"/>
    <w:rsid w:val="003566F9"/>
    <w:rsid w:val="003B4523"/>
    <w:rsid w:val="00482DEE"/>
    <w:rsid w:val="004E615F"/>
    <w:rsid w:val="004F5E32"/>
    <w:rsid w:val="005434AC"/>
    <w:rsid w:val="00556CE9"/>
    <w:rsid w:val="00572135"/>
    <w:rsid w:val="005B1B32"/>
    <w:rsid w:val="005D5010"/>
    <w:rsid w:val="005D5E58"/>
    <w:rsid w:val="00626CD1"/>
    <w:rsid w:val="00634936"/>
    <w:rsid w:val="00694ABE"/>
    <w:rsid w:val="006C57DC"/>
    <w:rsid w:val="00737769"/>
    <w:rsid w:val="00742885"/>
    <w:rsid w:val="007A4CB6"/>
    <w:rsid w:val="00836CC6"/>
    <w:rsid w:val="008437A5"/>
    <w:rsid w:val="008542A4"/>
    <w:rsid w:val="008E41E3"/>
    <w:rsid w:val="00914E78"/>
    <w:rsid w:val="009314C6"/>
    <w:rsid w:val="00995F7C"/>
    <w:rsid w:val="009F6FD9"/>
    <w:rsid w:val="00A703E7"/>
    <w:rsid w:val="00A90A19"/>
    <w:rsid w:val="00B03D94"/>
    <w:rsid w:val="00B06377"/>
    <w:rsid w:val="00B125D9"/>
    <w:rsid w:val="00B3732F"/>
    <w:rsid w:val="00B55C3A"/>
    <w:rsid w:val="00B858D5"/>
    <w:rsid w:val="00BB58DF"/>
    <w:rsid w:val="00BC7DDA"/>
    <w:rsid w:val="00C05C5F"/>
    <w:rsid w:val="00C107E8"/>
    <w:rsid w:val="00C36668"/>
    <w:rsid w:val="00C4067B"/>
    <w:rsid w:val="00C61717"/>
    <w:rsid w:val="00C70738"/>
    <w:rsid w:val="00C82774"/>
    <w:rsid w:val="00CA7435"/>
    <w:rsid w:val="00D25065"/>
    <w:rsid w:val="00D32FEF"/>
    <w:rsid w:val="00D504C7"/>
    <w:rsid w:val="00D658EE"/>
    <w:rsid w:val="00DA718E"/>
    <w:rsid w:val="00E2633A"/>
    <w:rsid w:val="00E56064"/>
    <w:rsid w:val="00E56EB8"/>
    <w:rsid w:val="00E856FA"/>
    <w:rsid w:val="00E95BE1"/>
    <w:rsid w:val="00ED4517"/>
    <w:rsid w:val="00F14740"/>
    <w:rsid w:val="00F16D4C"/>
    <w:rsid w:val="00F24B18"/>
    <w:rsid w:val="00F76835"/>
    <w:rsid w:val="00FB07B6"/>
    <w:rsid w:val="00FC195A"/>
    <w:rsid w:val="00FD56BE"/>
    <w:rsid w:val="00FD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57"/>
    <w:rPr>
      <w:sz w:val="24"/>
      <w:szCs w:val="24"/>
      <w:lang w:val="de-DE" w:eastAsia="de-DE"/>
    </w:rPr>
  </w:style>
  <w:style w:type="paragraph" w:styleId="2">
    <w:name w:val="heading 2"/>
    <w:basedOn w:val="3"/>
    <w:next w:val="a"/>
    <w:qFormat/>
    <w:rsid w:val="00317D57"/>
    <w:pPr>
      <w:keepNext w:val="0"/>
      <w:spacing w:before="0" w:after="0"/>
      <w:outlineLvl w:val="1"/>
    </w:pPr>
    <w:rPr>
      <w:sz w:val="28"/>
      <w:szCs w:val="14"/>
    </w:rPr>
  </w:style>
  <w:style w:type="paragraph" w:styleId="3">
    <w:name w:val="heading 3"/>
    <w:basedOn w:val="a"/>
    <w:next w:val="a"/>
    <w:qFormat/>
    <w:rsid w:val="00317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17D57"/>
    <w:rPr>
      <w:sz w:val="20"/>
      <w:szCs w:val="20"/>
    </w:rPr>
  </w:style>
  <w:style w:type="character" w:styleId="a4">
    <w:name w:val="footnote reference"/>
    <w:basedOn w:val="a0"/>
    <w:semiHidden/>
    <w:rsid w:val="00317D57"/>
    <w:rPr>
      <w:vertAlign w:val="superscript"/>
    </w:rPr>
  </w:style>
  <w:style w:type="paragraph" w:styleId="a5">
    <w:name w:val="List Paragraph"/>
    <w:basedOn w:val="a"/>
    <w:uiPriority w:val="34"/>
    <w:qFormat/>
    <w:rsid w:val="008437A5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6C5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PT" w:eastAsia="pt-PT"/>
    </w:rPr>
  </w:style>
  <w:style w:type="character" w:customStyle="1" w:styleId="-HTMLChar">
    <w:name w:val="Προ-διαμορφωμένο HTML Char"/>
    <w:basedOn w:val="a0"/>
    <w:link w:val="-HTML"/>
    <w:uiPriority w:val="99"/>
    <w:rsid w:val="006C57DC"/>
    <w:rPr>
      <w:rFonts w:ascii="Courier New" w:hAnsi="Courier New" w:cs="Courier New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92FA-BE3D-44E3-B768-E9649792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</vt:lpstr>
    </vt:vector>
  </TitlesOfParts>
  <Company>-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Horst Kuhley</dc:creator>
  <cp:lastModifiedBy>user</cp:lastModifiedBy>
  <cp:revision>4</cp:revision>
  <cp:lastPrinted>2018-04-10T07:03:00Z</cp:lastPrinted>
  <dcterms:created xsi:type="dcterms:W3CDTF">2019-04-12T19:01:00Z</dcterms:created>
  <dcterms:modified xsi:type="dcterms:W3CDTF">2019-04-12T20:39:00Z</dcterms:modified>
</cp:coreProperties>
</file>