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7" w:rsidRDefault="00711DE7">
      <w:pPr>
        <w:rPr>
          <w:rFonts w:ascii="Arial" w:hAnsi="Arial" w:cs="Arial"/>
          <w:sz w:val="24"/>
          <w:szCs w:val="24"/>
        </w:rPr>
      </w:pPr>
    </w:p>
    <w:p w:rsidR="004412BA" w:rsidRDefault="00785577">
      <w:pPr>
        <w:rPr>
          <w:rFonts w:ascii="Arial" w:hAnsi="Arial" w:cs="Arial"/>
          <w:sz w:val="24"/>
          <w:szCs w:val="24"/>
        </w:rPr>
      </w:pPr>
      <w:r w:rsidRPr="00785577">
        <w:rPr>
          <w:rFonts w:ascii="Arial" w:hAnsi="Arial" w:cs="Arial"/>
          <w:sz w:val="24"/>
          <w:szCs w:val="24"/>
        </w:rPr>
        <w:t>COURA RIVER</w:t>
      </w:r>
    </w:p>
    <w:p w:rsidR="00785577" w:rsidRPr="00785577" w:rsidRDefault="00785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2533650" cy="1383506"/>
            <wp:effectExtent l="0" t="0" r="0" b="7620"/>
            <wp:docPr id="1" name="Imagem 1" descr="C:\Users\Lurdes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des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>
            <wp:extent cx="2247223" cy="1495425"/>
            <wp:effectExtent l="0" t="0" r="1270" b="0"/>
            <wp:docPr id="2" name="Imagem 2" descr="C:\Users\Lurd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rd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23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77" w:rsidRPr="00785577" w:rsidRDefault="00845D56" w:rsidP="007855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9" w:history="1">
        <w:proofErr w:type="spellStart"/>
        <w:r w:rsidR="00785577" w:rsidRPr="0078557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t-PT"/>
          </w:rPr>
          <w:t>Length</w:t>
        </w:r>
        <w:proofErr w:type="spellEnd"/>
      </w:hyperlink>
      <w:r w:rsidR="00785577" w:rsidRPr="00785577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: </w:t>
      </w:r>
      <w:r w:rsidR="00785577" w:rsidRPr="00785577">
        <w:rPr>
          <w:rFonts w:ascii="Arial" w:eastAsia="Times New Roman" w:hAnsi="Arial" w:cs="Arial"/>
          <w:sz w:val="24"/>
          <w:szCs w:val="24"/>
          <w:lang w:eastAsia="pt-PT"/>
        </w:rPr>
        <w:t>50 km</w:t>
      </w:r>
    </w:p>
    <w:p w:rsidR="00785577" w:rsidRPr="00785577" w:rsidRDefault="00845D56" w:rsidP="007855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10" w:history="1">
        <w:proofErr w:type="spellStart"/>
        <w:r w:rsidR="00785577" w:rsidRPr="00785577">
          <w:rPr>
            <w:rFonts w:ascii="Arial" w:eastAsia="Times New Roman" w:hAnsi="Arial" w:cs="Arial"/>
            <w:b/>
            <w:bCs/>
            <w:sz w:val="24"/>
            <w:szCs w:val="24"/>
            <w:lang w:eastAsia="pt-PT"/>
          </w:rPr>
          <w:t>Source</w:t>
        </w:r>
        <w:proofErr w:type="spellEnd"/>
      </w:hyperlink>
      <w:r w:rsidR="00785577" w:rsidRPr="00785577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: </w:t>
      </w:r>
      <w:hyperlink r:id="rId11" w:history="1">
        <w:r w:rsidR="00785577" w:rsidRPr="00785577">
          <w:rPr>
            <w:rFonts w:ascii="Arial" w:eastAsia="Times New Roman" w:hAnsi="Arial" w:cs="Arial"/>
            <w:sz w:val="24"/>
            <w:szCs w:val="24"/>
            <w:lang w:eastAsia="pt-PT"/>
          </w:rPr>
          <w:t>Paredes de Coura</w:t>
        </w:r>
      </w:hyperlink>
    </w:p>
    <w:p w:rsidR="00785577" w:rsidRPr="00785577" w:rsidRDefault="00845D56" w:rsidP="007855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12" w:history="1">
        <w:proofErr w:type="spellStart"/>
        <w:r w:rsidR="00785577" w:rsidRPr="00785577">
          <w:rPr>
            <w:rFonts w:ascii="Arial" w:eastAsia="Times New Roman" w:hAnsi="Arial" w:cs="Arial"/>
            <w:b/>
            <w:bCs/>
            <w:sz w:val="24"/>
            <w:szCs w:val="24"/>
            <w:lang w:eastAsia="pt-PT"/>
          </w:rPr>
          <w:t>Mouth</w:t>
        </w:r>
        <w:proofErr w:type="spellEnd"/>
      </w:hyperlink>
      <w:r w:rsidR="00785577" w:rsidRPr="00785577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: </w:t>
      </w:r>
      <w:hyperlink r:id="rId13" w:history="1">
        <w:r w:rsidR="00785577" w:rsidRPr="00785577">
          <w:rPr>
            <w:rFonts w:ascii="Arial" w:eastAsia="Times New Roman" w:hAnsi="Arial" w:cs="Arial"/>
            <w:sz w:val="24"/>
            <w:szCs w:val="24"/>
            <w:lang w:eastAsia="pt-PT"/>
          </w:rPr>
          <w:t>Minho</w:t>
        </w:r>
      </w:hyperlink>
    </w:p>
    <w:p w:rsidR="00785577" w:rsidRPr="00785577" w:rsidRDefault="00845D56" w:rsidP="007855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hyperlink r:id="rId14" w:history="1">
        <w:proofErr w:type="gramStart"/>
        <w:r w:rsidR="00785577" w:rsidRPr="00785577">
          <w:rPr>
            <w:rFonts w:ascii="Arial" w:eastAsia="Times New Roman" w:hAnsi="Arial" w:cs="Arial"/>
            <w:b/>
            <w:bCs/>
            <w:sz w:val="24"/>
            <w:szCs w:val="24"/>
            <w:lang w:eastAsia="pt-PT"/>
          </w:rPr>
          <w:t>Country</w:t>
        </w:r>
        <w:proofErr w:type="gramEnd"/>
      </w:hyperlink>
      <w:r w:rsidR="00785577" w:rsidRPr="00785577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: </w:t>
      </w:r>
      <w:hyperlink r:id="rId15" w:history="1">
        <w:r w:rsidR="00785577" w:rsidRPr="00785577">
          <w:rPr>
            <w:rFonts w:ascii="Arial" w:eastAsia="Times New Roman" w:hAnsi="Arial" w:cs="Arial"/>
            <w:sz w:val="24"/>
            <w:szCs w:val="24"/>
            <w:lang w:eastAsia="pt-PT"/>
          </w:rPr>
          <w:t>Portugal</w:t>
        </w:r>
      </w:hyperlink>
    </w:p>
    <w:p w:rsidR="00785577" w:rsidRDefault="00785577">
      <w:pPr>
        <w:rPr>
          <w:sz w:val="24"/>
          <w:szCs w:val="24"/>
        </w:rPr>
      </w:pPr>
    </w:p>
    <w:p w:rsidR="00785577" w:rsidRDefault="00785577" w:rsidP="00635E4B">
      <w:pPr>
        <w:jc w:val="both"/>
        <w:rPr>
          <w:rFonts w:ascii="Arial" w:hAnsi="Arial" w:cs="Arial"/>
          <w:color w:val="565656"/>
          <w:sz w:val="24"/>
          <w:szCs w:val="24"/>
        </w:rPr>
      </w:pP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Famous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for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its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abundance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of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trout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.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It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gramStart"/>
      <w:r w:rsidRPr="0093738D">
        <w:rPr>
          <w:rFonts w:ascii="Arial" w:hAnsi="Arial" w:cs="Arial"/>
          <w:color w:val="565656"/>
          <w:sz w:val="24"/>
          <w:szCs w:val="24"/>
        </w:rPr>
        <w:t>passes</w:t>
      </w:r>
      <w:proofErr w:type="gramEnd"/>
      <w:r w:rsidRPr="0093738D">
        <w:rPr>
          <w:rFonts w:ascii="Arial" w:hAnsi="Arial" w:cs="Arial"/>
          <w:color w:val="565656"/>
          <w:sz w:val="24"/>
          <w:szCs w:val="24"/>
        </w:rPr>
        <w:t xml:space="preserve"> Paredes de Coura, Vilar de Mouros (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remains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of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Celtic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,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Roman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and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 xml:space="preserve"> Sueva </w:t>
      </w:r>
      <w:proofErr w:type="spellStart"/>
      <w:r w:rsidRPr="0093738D">
        <w:rPr>
          <w:rFonts w:ascii="Arial" w:hAnsi="Arial" w:cs="Arial"/>
          <w:color w:val="565656"/>
          <w:sz w:val="24"/>
          <w:szCs w:val="24"/>
        </w:rPr>
        <w:t>civilizations</w:t>
      </w:r>
      <w:proofErr w:type="spellEnd"/>
      <w:r w:rsidRPr="0093738D">
        <w:rPr>
          <w:rFonts w:ascii="Arial" w:hAnsi="Arial" w:cs="Arial"/>
          <w:color w:val="565656"/>
          <w:sz w:val="24"/>
          <w:szCs w:val="24"/>
        </w:rPr>
        <w:t>)</w:t>
      </w:r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="0093738D" w:rsidRPr="0093738D">
        <w:rPr>
          <w:rFonts w:ascii="Arial" w:hAnsi="Arial" w:cs="Arial"/>
          <w:color w:val="565656"/>
          <w:sz w:val="24"/>
          <w:szCs w:val="24"/>
        </w:rPr>
        <w:t>and</w:t>
      </w:r>
      <w:proofErr w:type="spellEnd"/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="0093738D" w:rsidRPr="0093738D">
        <w:rPr>
          <w:rFonts w:ascii="Arial" w:hAnsi="Arial" w:cs="Arial"/>
          <w:color w:val="565656"/>
          <w:sz w:val="24"/>
          <w:szCs w:val="24"/>
        </w:rPr>
        <w:t>flows</w:t>
      </w:r>
      <w:proofErr w:type="spellEnd"/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="0093738D" w:rsidRPr="0093738D">
        <w:rPr>
          <w:rFonts w:ascii="Arial" w:hAnsi="Arial" w:cs="Arial"/>
          <w:color w:val="565656"/>
          <w:sz w:val="24"/>
          <w:szCs w:val="24"/>
        </w:rPr>
        <w:t>into</w:t>
      </w:r>
      <w:proofErr w:type="spellEnd"/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="0093738D" w:rsidRPr="0093738D">
        <w:rPr>
          <w:rFonts w:ascii="Arial" w:hAnsi="Arial" w:cs="Arial"/>
          <w:color w:val="565656"/>
          <w:sz w:val="24"/>
          <w:szCs w:val="24"/>
        </w:rPr>
        <w:t>the</w:t>
      </w:r>
      <w:proofErr w:type="spellEnd"/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</w:t>
      </w:r>
      <w:proofErr w:type="spellStart"/>
      <w:r w:rsidR="0093738D" w:rsidRPr="0093738D">
        <w:rPr>
          <w:rFonts w:ascii="Arial" w:hAnsi="Arial" w:cs="Arial"/>
          <w:color w:val="565656"/>
          <w:sz w:val="24"/>
          <w:szCs w:val="24"/>
        </w:rPr>
        <w:t>River</w:t>
      </w:r>
      <w:proofErr w:type="spellEnd"/>
      <w:r w:rsidR="0093738D" w:rsidRPr="0093738D">
        <w:rPr>
          <w:rFonts w:ascii="Arial" w:hAnsi="Arial" w:cs="Arial"/>
          <w:color w:val="565656"/>
          <w:sz w:val="24"/>
          <w:szCs w:val="24"/>
        </w:rPr>
        <w:t xml:space="preserve"> Minho.</w:t>
      </w:r>
    </w:p>
    <w:p w:rsidR="0093738D" w:rsidRPr="0093738D" w:rsidRDefault="0093738D" w:rsidP="00635E4B">
      <w:pPr>
        <w:jc w:val="both"/>
        <w:rPr>
          <w:rFonts w:ascii="Arial" w:hAnsi="Arial" w:cs="Arial"/>
          <w:color w:val="565656"/>
          <w:sz w:val="24"/>
          <w:szCs w:val="24"/>
          <w:u w:val="single"/>
        </w:rPr>
      </w:pPr>
    </w:p>
    <w:p w:rsidR="0093738D" w:rsidRPr="0093738D" w:rsidRDefault="0093738D" w:rsidP="00635E4B">
      <w:pPr>
        <w:jc w:val="both"/>
        <w:rPr>
          <w:rFonts w:ascii="Arial" w:hAnsi="Arial" w:cs="Arial"/>
          <w:b/>
          <w:color w:val="565656"/>
          <w:sz w:val="24"/>
          <w:szCs w:val="24"/>
          <w:u w:val="single"/>
        </w:rPr>
      </w:pPr>
      <w:r w:rsidRPr="0093738D">
        <w:rPr>
          <w:rFonts w:ascii="Arial" w:hAnsi="Arial" w:cs="Arial"/>
          <w:b/>
          <w:color w:val="565656"/>
          <w:sz w:val="24"/>
          <w:szCs w:val="24"/>
          <w:u w:val="single"/>
        </w:rPr>
        <w:t>Fauna</w:t>
      </w:r>
    </w:p>
    <w:p w:rsidR="0093738D" w:rsidRDefault="0093738D" w:rsidP="00635E4B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color w:val="565656"/>
          <w:sz w:val="24"/>
          <w:szCs w:val="24"/>
        </w:rPr>
        <w:t>Water</w:t>
      </w:r>
      <w:proofErr w:type="spellEnd"/>
      <w:r>
        <w:rPr>
          <w:rFonts w:ascii="Arial" w:hAnsi="Arial" w:cs="Arial"/>
          <w:b/>
          <w:color w:val="56565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65656"/>
          <w:sz w:val="24"/>
          <w:szCs w:val="24"/>
        </w:rPr>
        <w:t>snake</w:t>
      </w:r>
      <w:proofErr w:type="spellEnd"/>
      <w:r>
        <w:rPr>
          <w:rFonts w:ascii="Arial" w:hAnsi="Arial" w:cs="Arial"/>
          <w:b/>
          <w:color w:val="565656"/>
          <w:sz w:val="24"/>
          <w:szCs w:val="24"/>
        </w:rPr>
        <w:t xml:space="preserve">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snake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descriptive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term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snakes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spend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significant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time in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near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fresh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water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93738D" w:rsidRDefault="009373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2619375" cy="1743075"/>
            <wp:effectExtent l="0" t="0" r="9525" b="9525"/>
            <wp:docPr id="3" name="Imagem 3" descr="C:\Users\Lurdes\Desktop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rdes\Desktop\transferir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8D" w:rsidRPr="0093738D" w:rsidRDefault="0093738D" w:rsidP="00635E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3738D">
        <w:rPr>
          <w:rFonts w:ascii="Arial" w:hAnsi="Arial" w:cs="Arial"/>
          <w:b/>
          <w:sz w:val="24"/>
          <w:szCs w:val="24"/>
        </w:rPr>
        <w:lastRenderedPageBreak/>
        <w:t>Iberian</w:t>
      </w:r>
      <w:proofErr w:type="spellEnd"/>
      <w:r w:rsidRPr="009373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738D">
        <w:rPr>
          <w:rFonts w:ascii="Arial" w:hAnsi="Arial" w:cs="Arial"/>
          <w:b/>
          <w:sz w:val="24"/>
          <w:szCs w:val="24"/>
        </w:rPr>
        <w:t>Frog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 w:rsidRPr="0093738D">
        <w:rPr>
          <w:rFonts w:ascii="Arial" w:eastAsia="Times New Roman" w:hAnsi="Arial" w:cs="Arial"/>
          <w:color w:val="222222"/>
          <w:sz w:val="21"/>
          <w:szCs w:val="21"/>
          <w:lang w:eastAsia="pt-PT"/>
        </w:rPr>
        <w:t> 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or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r w:rsidRPr="0093738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PT"/>
        </w:rPr>
        <w:t xml:space="preserve">rana </w:t>
      </w:r>
      <w:proofErr w:type="spellStart"/>
      <w:proofErr w:type="gramStart"/>
      <w:r w:rsidRPr="0093738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t-PT"/>
        </w:rPr>
        <w:t>patilarga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(</w:t>
      </w:r>
      <w:r w:rsidRPr="0093738D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>Rana</w:t>
      </w:r>
      <w:proofErr w:type="gramEnd"/>
      <w:r w:rsidRPr="0093738D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 xml:space="preserve"> </w:t>
      </w:r>
      <w:proofErr w:type="spellStart"/>
      <w:r w:rsidRPr="0093738D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>iberica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) 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is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a 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species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of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frog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found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in Portugal</w:t>
      </w:r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and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Spain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. 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Its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natural </w:t>
      </w:r>
      <w:hyperlink r:id="rId17" w:tooltip="Habitat" w:history="1">
        <w:r w:rsidRPr="0093738D">
          <w:rPr>
            <w:rFonts w:ascii="Arial" w:eastAsia="Times New Roman" w:hAnsi="Arial" w:cs="Arial"/>
            <w:sz w:val="24"/>
            <w:szCs w:val="24"/>
            <w:lang w:eastAsia="pt-PT"/>
          </w:rPr>
          <w:t>habitats</w:t>
        </w:r>
      </w:hyperlink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are </w:t>
      </w:r>
      <w:proofErr w:type="spellStart"/>
      <w:r w:rsidR="00845D56">
        <w:fldChar w:fldCharType="begin"/>
      </w:r>
      <w:r w:rsidR="00845D56">
        <w:instrText xml:space="preserve"> HYPERLINK "https://en.wikipedia.org/wiki/River" \o "River" </w:instrText>
      </w:r>
      <w:r w:rsidR="00845D56">
        <w:fldChar w:fldCharType="separate"/>
      </w:r>
      <w:r w:rsidRPr="0093738D">
        <w:rPr>
          <w:rFonts w:ascii="Arial" w:eastAsia="Times New Roman" w:hAnsi="Arial" w:cs="Arial"/>
          <w:sz w:val="24"/>
          <w:szCs w:val="24"/>
          <w:lang w:eastAsia="pt-PT"/>
        </w:rPr>
        <w:t>rivers</w:t>
      </w:r>
      <w:proofErr w:type="spellEnd"/>
      <w:r w:rsidR="00845D56">
        <w:rPr>
          <w:rFonts w:ascii="Arial" w:eastAsia="Times New Roman" w:hAnsi="Arial" w:cs="Arial"/>
          <w:sz w:val="24"/>
          <w:szCs w:val="24"/>
          <w:lang w:eastAsia="pt-PT"/>
        </w:rPr>
        <w:fldChar w:fldCharType="end"/>
      </w:r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mountain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streams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spellStart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and</w:t>
      </w:r>
      <w:proofErr w:type="spellEnd"/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proofErr w:type="spellStart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and</w:t>
      </w:r>
      <w:proofErr w:type="spellEnd"/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proofErr w:type="spellStart"/>
      <w:r w:rsidRPr="0093738D">
        <w:rPr>
          <w:rFonts w:ascii="Arial" w:eastAsia="Times New Roman" w:hAnsi="Arial" w:cs="Arial"/>
          <w:sz w:val="24"/>
          <w:szCs w:val="24"/>
          <w:lang w:eastAsia="pt-PT"/>
        </w:rPr>
        <w:fldChar w:fldCharType="begin"/>
      </w:r>
      <w:r w:rsidRPr="0093738D">
        <w:rPr>
          <w:rFonts w:ascii="Arial" w:eastAsia="Times New Roman" w:hAnsi="Arial" w:cs="Arial"/>
          <w:sz w:val="24"/>
          <w:szCs w:val="24"/>
          <w:lang w:eastAsia="pt-PT"/>
        </w:rPr>
        <w:instrText xml:space="preserve"> HYPERLINK "https://en.wikipedia.org/wiki/Swamp" \o "Swamp" </w:instrText>
      </w:r>
      <w:r w:rsidRPr="0093738D">
        <w:rPr>
          <w:rFonts w:ascii="Arial" w:eastAsia="Times New Roman" w:hAnsi="Arial" w:cs="Arial"/>
          <w:sz w:val="24"/>
          <w:szCs w:val="24"/>
          <w:lang w:eastAsia="pt-PT"/>
        </w:rPr>
        <w:fldChar w:fldCharType="separate"/>
      </w:r>
      <w:r w:rsidRPr="0093738D">
        <w:rPr>
          <w:rFonts w:ascii="Arial" w:eastAsia="Times New Roman" w:hAnsi="Arial" w:cs="Arial"/>
          <w:sz w:val="24"/>
          <w:szCs w:val="24"/>
          <w:lang w:eastAsia="pt-PT"/>
        </w:rPr>
        <w:t>swamps</w:t>
      </w:r>
      <w:proofErr w:type="spellEnd"/>
      <w:r w:rsidRPr="0093738D">
        <w:rPr>
          <w:rFonts w:ascii="Arial" w:eastAsia="Times New Roman" w:hAnsi="Arial" w:cs="Arial"/>
          <w:sz w:val="24"/>
          <w:szCs w:val="24"/>
          <w:lang w:eastAsia="pt-PT"/>
        </w:rPr>
        <w:fldChar w:fldCharType="end"/>
      </w:r>
      <w:r w:rsidRPr="0093738D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  <w:r w:rsidR="00DB7D6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        </w:t>
      </w:r>
      <w:r w:rsidR="00DB7D61" w:rsidRPr="00DB7D61">
        <w:rPr>
          <w:rFonts w:ascii="Arial" w:hAnsi="Arial" w:cs="Arial"/>
          <w:b/>
          <w:noProof/>
          <w:sz w:val="24"/>
          <w:szCs w:val="24"/>
          <w:lang w:eastAsia="pt-PT"/>
        </w:rPr>
        <w:t xml:space="preserve"> </w:t>
      </w:r>
      <w:r w:rsidR="00DB7D61">
        <w:rPr>
          <w:rFonts w:ascii="Arial" w:hAnsi="Arial" w:cs="Arial"/>
          <w:b/>
          <w:noProof/>
          <w:sz w:val="24"/>
          <w:szCs w:val="24"/>
          <w:lang w:eastAsia="pt-PT"/>
        </w:rPr>
        <w:drawing>
          <wp:inline distT="0" distB="0" distL="0" distR="0" wp14:anchorId="10A57BAF" wp14:editId="3786B095">
            <wp:extent cx="2028307" cy="1362075"/>
            <wp:effectExtent l="0" t="0" r="0" b="0"/>
            <wp:docPr id="7" name="Imagem 7" descr="C:\Users\Lurdes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rdes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0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8D" w:rsidRDefault="00DB7D61" w:rsidP="00635E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Trout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common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for 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species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freshwater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fish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belonging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genera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Oncorhynchus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 w:rsidRPr="00DB7D6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Salmo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Salvelinus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subfamily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Salmoninae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Salmonidae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B7D61" w:rsidRDefault="00DB7D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inline distT="0" distB="0" distL="0" distR="0">
            <wp:extent cx="1914525" cy="2390775"/>
            <wp:effectExtent l="0" t="0" r="9525" b="9525"/>
            <wp:docPr id="8" name="Imagem 8" descr="C:\Users\Lurdes\Desktop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rdes\Desktop\transferir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61" w:rsidRDefault="00DB7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Boga – </w:t>
      </w:r>
      <w:proofErr w:type="spellStart"/>
      <w:r w:rsidRPr="00DB7D61">
        <w:rPr>
          <w:rFonts w:ascii="Arial" w:hAnsi="Arial" w:cs="Arial"/>
          <w:sz w:val="24"/>
          <w:szCs w:val="24"/>
        </w:rPr>
        <w:t>river</w:t>
      </w:r>
      <w:proofErr w:type="spellEnd"/>
      <w:r w:rsidRPr="00DB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D61">
        <w:rPr>
          <w:rFonts w:ascii="Arial" w:hAnsi="Arial" w:cs="Arial"/>
          <w:sz w:val="24"/>
          <w:szCs w:val="24"/>
        </w:rPr>
        <w:t>fish</w:t>
      </w:r>
      <w:proofErr w:type="spellEnd"/>
      <w:r w:rsidRPr="00DB7D61">
        <w:rPr>
          <w:rFonts w:ascii="Arial" w:hAnsi="Arial" w:cs="Arial"/>
          <w:sz w:val="24"/>
          <w:szCs w:val="24"/>
        </w:rPr>
        <w:t>.</w:t>
      </w:r>
    </w:p>
    <w:p w:rsidR="00DB7D61" w:rsidRDefault="00DB7D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inline distT="0" distB="0" distL="0" distR="0">
            <wp:extent cx="3638550" cy="1257300"/>
            <wp:effectExtent l="0" t="0" r="0" b="0"/>
            <wp:docPr id="9" name="Imagem 9" descr="C:\Users\Lurdes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rdes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E7" w:rsidRDefault="00711DE7" w:rsidP="00635E4B">
      <w:pPr>
        <w:jc w:val="both"/>
        <w:rPr>
          <w:rFonts w:ascii="Arial" w:hAnsi="Arial" w:cs="Arial"/>
          <w:b/>
          <w:sz w:val="24"/>
          <w:szCs w:val="24"/>
        </w:rPr>
      </w:pPr>
    </w:p>
    <w:p w:rsidR="00711DE7" w:rsidRDefault="00711DE7" w:rsidP="00635E4B">
      <w:pPr>
        <w:jc w:val="both"/>
        <w:rPr>
          <w:rFonts w:ascii="Arial" w:hAnsi="Arial" w:cs="Arial"/>
          <w:b/>
          <w:sz w:val="24"/>
          <w:szCs w:val="24"/>
        </w:rPr>
      </w:pPr>
    </w:p>
    <w:p w:rsidR="00DB7D61" w:rsidRDefault="00DB7D61" w:rsidP="00635E4B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Royal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family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Gruidae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long-legged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long-necked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DB7D61">
        <w:rPr>
          <w:rFonts w:ascii="Arial" w:hAnsi="Arial" w:cs="Arial"/>
          <w:sz w:val="21"/>
          <w:szCs w:val="21"/>
          <w:shd w:val="clear" w:color="auto" w:fill="FFFFFF"/>
        </w:rPr>
        <w:t>birds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in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35E4B">
        <w:rPr>
          <w:rFonts w:ascii="Arial" w:hAnsi="Arial" w:cs="Arial"/>
          <w:sz w:val="21"/>
          <w:szCs w:val="21"/>
          <w:shd w:val="clear" w:color="auto" w:fill="FFFFFF"/>
        </w:rPr>
        <w:t>Gruiformes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635E4B" w:rsidRDefault="00635E4B" w:rsidP="00635E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inline distT="0" distB="0" distL="0" distR="0">
            <wp:extent cx="1743075" cy="2619375"/>
            <wp:effectExtent l="0" t="0" r="9525" b="9525"/>
            <wp:docPr id="10" name="Imagem 10" descr="C:\Users\Lurdes\Desktop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rdes\Desktop\transferir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4B" w:rsidRDefault="00635E4B" w:rsidP="00635E4B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Kingfisher -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Alcedinidae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are a </w:t>
      </w:r>
      <w:proofErr w:type="spellStart"/>
      <w:r w:rsidRPr="00635E4B">
        <w:rPr>
          <w:rFonts w:ascii="Arial" w:hAnsi="Arial" w:cs="Arial"/>
          <w:sz w:val="21"/>
          <w:szCs w:val="21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small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medium-sized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brightly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colored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birds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order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635E4B">
        <w:rPr>
          <w:rFonts w:ascii="Arial" w:hAnsi="Arial" w:cs="Arial"/>
          <w:sz w:val="21"/>
          <w:szCs w:val="21"/>
          <w:shd w:val="clear" w:color="auto" w:fill="FFFFFF"/>
        </w:rPr>
        <w:t>Coraciiformes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635E4B" w:rsidRDefault="00635E4B" w:rsidP="00635E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inline distT="0" distB="0" distL="0" distR="0">
            <wp:extent cx="2095500" cy="2095500"/>
            <wp:effectExtent l="0" t="0" r="0" b="0"/>
            <wp:docPr id="11" name="Imagem 11" descr="C:\Users\Lurdes\Desktop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rdes\Desktop\transferi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4B" w:rsidRPr="00635E4B" w:rsidRDefault="00635E4B" w:rsidP="00635E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5E4B" w:rsidRPr="00635E4B" w:rsidRDefault="00635E4B" w:rsidP="00635E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85577" w:rsidRPr="0093738D" w:rsidRDefault="00785577" w:rsidP="00635E4B">
      <w:pPr>
        <w:jc w:val="both"/>
        <w:rPr>
          <w:sz w:val="24"/>
          <w:szCs w:val="24"/>
        </w:rPr>
      </w:pPr>
    </w:p>
    <w:sectPr w:rsidR="00785577" w:rsidRPr="0093738D">
      <w:head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56" w:rsidRDefault="00845D56" w:rsidP="00711DE7">
      <w:pPr>
        <w:spacing w:after="0" w:line="240" w:lineRule="auto"/>
      </w:pPr>
      <w:r>
        <w:separator/>
      </w:r>
    </w:p>
  </w:endnote>
  <w:endnote w:type="continuationSeparator" w:id="0">
    <w:p w:rsidR="00845D56" w:rsidRDefault="00845D56" w:rsidP="0071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56" w:rsidRDefault="00845D56" w:rsidP="00711DE7">
      <w:pPr>
        <w:spacing w:after="0" w:line="240" w:lineRule="auto"/>
      </w:pPr>
      <w:r>
        <w:separator/>
      </w:r>
    </w:p>
  </w:footnote>
  <w:footnote w:type="continuationSeparator" w:id="0">
    <w:p w:rsidR="00845D56" w:rsidRDefault="00845D56" w:rsidP="0071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707" w:type="dxa"/>
      <w:tblInd w:w="-1088" w:type="dxa"/>
      <w:tblLayout w:type="fixed"/>
      <w:tblLook w:val="04A0" w:firstRow="1" w:lastRow="0" w:firstColumn="1" w:lastColumn="0" w:noHBand="0" w:noVBand="1"/>
    </w:tblPr>
    <w:tblGrid>
      <w:gridCol w:w="1809"/>
      <w:gridCol w:w="7088"/>
      <w:gridCol w:w="1810"/>
    </w:tblGrid>
    <w:tr w:rsidR="00711DE7" w:rsidTr="00711DE7">
      <w:trPr>
        <w:trHeight w:val="1180"/>
      </w:trPr>
      <w:tc>
        <w:tcPr>
          <w:tcW w:w="1809" w:type="dxa"/>
        </w:tcPr>
        <w:p w:rsidR="00711DE7" w:rsidRDefault="00711DE7" w:rsidP="00FE7261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A115CFB" wp14:editId="4728E20C">
                <wp:extent cx="959813" cy="6096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11" cy="613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vAlign w:val="center"/>
        </w:tcPr>
        <w:p w:rsidR="00711DE7" w:rsidRPr="00900F3C" w:rsidRDefault="00711DE7" w:rsidP="00FE7261">
          <w:pPr>
            <w:jc w:val="center"/>
            <w:rPr>
              <w:sz w:val="28"/>
              <w:szCs w:val="28"/>
            </w:rPr>
          </w:pPr>
          <w:proofErr w:type="spellStart"/>
          <w:r w:rsidRPr="00900F3C">
            <w:rPr>
              <w:sz w:val="28"/>
              <w:szCs w:val="28"/>
            </w:rPr>
            <w:t>Water</w:t>
          </w:r>
          <w:proofErr w:type="spellEnd"/>
          <w:r w:rsidRPr="00900F3C">
            <w:rPr>
              <w:sz w:val="28"/>
              <w:szCs w:val="28"/>
            </w:rPr>
            <w:t xml:space="preserve"> </w:t>
          </w:r>
          <w:proofErr w:type="spellStart"/>
          <w:r w:rsidRPr="00900F3C">
            <w:rPr>
              <w:sz w:val="28"/>
              <w:szCs w:val="28"/>
            </w:rPr>
            <w:t>Unites</w:t>
          </w:r>
          <w:proofErr w:type="spellEnd"/>
          <w:r w:rsidRPr="00900F3C">
            <w:rPr>
              <w:sz w:val="28"/>
              <w:szCs w:val="28"/>
            </w:rPr>
            <w:t xml:space="preserve"> Us</w:t>
          </w:r>
        </w:p>
        <w:p w:rsidR="00711DE7" w:rsidRDefault="00711DE7" w:rsidP="00FE7261">
          <w:pPr>
            <w:jc w:val="center"/>
          </w:pPr>
          <w:proofErr w:type="gramStart"/>
          <w:r>
            <w:t xml:space="preserve">KA2  </w:t>
          </w:r>
          <w:proofErr w:type="spellStart"/>
          <w:r>
            <w:t>Cooperation</w:t>
          </w:r>
          <w:proofErr w:type="spellEnd"/>
          <w:proofErr w:type="gramEnd"/>
          <w:r>
            <w:t xml:space="preserve"> for </w:t>
          </w:r>
          <w:proofErr w:type="spellStart"/>
          <w:r>
            <w:t>innovation</w:t>
          </w:r>
          <w:proofErr w:type="spellEnd"/>
          <w:r>
            <w:t xml:space="preserve"> </w:t>
          </w:r>
          <w:proofErr w:type="spellStart"/>
          <w:r>
            <w:t>and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Exchange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Good</w:t>
          </w:r>
          <w:proofErr w:type="spellEnd"/>
          <w:r>
            <w:t xml:space="preserve"> </w:t>
          </w:r>
          <w:proofErr w:type="spellStart"/>
          <w:r>
            <w:t>Pratctices</w:t>
          </w:r>
          <w:proofErr w:type="spellEnd"/>
        </w:p>
      </w:tc>
      <w:tc>
        <w:tcPr>
          <w:tcW w:w="1810" w:type="dxa"/>
          <w:vMerge w:val="restart"/>
        </w:tcPr>
        <w:p w:rsidR="00711DE7" w:rsidRDefault="00711DE7" w:rsidP="00FE7261">
          <w:pPr>
            <w:jc w:val="center"/>
          </w:pPr>
        </w:p>
        <w:p w:rsidR="00711DE7" w:rsidRDefault="00711DE7" w:rsidP="00FE7261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674D089" wp14:editId="4A70DA01">
                <wp:extent cx="1055539" cy="1166648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540" cy="11666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11DE7" w:rsidRDefault="00711DE7" w:rsidP="00FE7261">
          <w:pPr>
            <w:jc w:val="center"/>
          </w:pPr>
        </w:p>
      </w:tc>
    </w:tr>
    <w:tr w:rsidR="00711DE7" w:rsidTr="00711DE7">
      <w:trPr>
        <w:trHeight w:val="1180"/>
      </w:trPr>
      <w:tc>
        <w:tcPr>
          <w:tcW w:w="1809" w:type="dxa"/>
          <w:vAlign w:val="center"/>
        </w:tcPr>
        <w:p w:rsidR="00711DE7" w:rsidRDefault="00711DE7" w:rsidP="00FE7261">
          <w:pPr>
            <w:jc w:val="center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778DDEE5" wp14:editId="18ACEFD4">
                <wp:extent cx="883920" cy="40259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/>
          <w:vAlign w:val="center"/>
        </w:tcPr>
        <w:p w:rsidR="00711DE7" w:rsidRPr="00900F3C" w:rsidRDefault="00711DE7" w:rsidP="00FE7261">
          <w:pPr>
            <w:jc w:val="center"/>
            <w:rPr>
              <w:sz w:val="28"/>
              <w:szCs w:val="28"/>
            </w:rPr>
          </w:pPr>
        </w:p>
      </w:tc>
      <w:tc>
        <w:tcPr>
          <w:tcW w:w="1810" w:type="dxa"/>
          <w:vMerge/>
        </w:tcPr>
        <w:p w:rsidR="00711DE7" w:rsidRDefault="00711DE7" w:rsidP="00FE7261"/>
      </w:tc>
    </w:tr>
  </w:tbl>
  <w:p w:rsidR="00711DE7" w:rsidRDefault="00711D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7"/>
    <w:rsid w:val="004412BA"/>
    <w:rsid w:val="00635E4B"/>
    <w:rsid w:val="00711DE7"/>
    <w:rsid w:val="00785577"/>
    <w:rsid w:val="00845D56"/>
    <w:rsid w:val="0093738D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57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B7D6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71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1DE7"/>
  </w:style>
  <w:style w:type="paragraph" w:styleId="Rodap">
    <w:name w:val="footer"/>
    <w:basedOn w:val="Normal"/>
    <w:link w:val="RodapCarcter"/>
    <w:uiPriority w:val="99"/>
    <w:unhideWhenUsed/>
    <w:rsid w:val="0071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1DE7"/>
  </w:style>
  <w:style w:type="table" w:styleId="Tabelacomgrelha">
    <w:name w:val="Table Grid"/>
    <w:basedOn w:val="Tabelanormal"/>
    <w:uiPriority w:val="59"/>
    <w:rsid w:val="0071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57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B7D6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71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1DE7"/>
  </w:style>
  <w:style w:type="paragraph" w:styleId="Rodap">
    <w:name w:val="footer"/>
    <w:basedOn w:val="Normal"/>
    <w:link w:val="RodapCarcter"/>
    <w:uiPriority w:val="99"/>
    <w:unhideWhenUsed/>
    <w:rsid w:val="00711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1DE7"/>
  </w:style>
  <w:style w:type="table" w:styleId="Tabelacomgrelha">
    <w:name w:val="Table Grid"/>
    <w:basedOn w:val="Tabelanormal"/>
    <w:uiPriority w:val="59"/>
    <w:rsid w:val="0071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6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6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3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t/search?rlz=1C1RLNS_pt-PT&amp;q=Minho+River&amp;stick=H4sIAAAAAAAAAOPgE-LWT9c3NDK2sCwwzFLi1M_VN0gyzMsu1JLMTrbST0_NTy9KLMio1C_KLEstssrNLy3JAADCmlxdNQAAAA&amp;sa=X&amp;ved=2ahUKEwiwq6GK8u_eAhUNhxoKHaZRDGUQmxMoATAVegQIAxA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www.google.pt/search?rlz=1C1RLNS_pt-PT&amp;q=coura+river+mouth&amp;stick=H4sIAAAAAAAAAOPgE-LWT9c3NDK2sCwwzNKSzE620k9PzU8vSizIqNQvyixLLbLKzS8tyQAAgMrm5CoAAAA&amp;sa=X&amp;ved=2ahUKEwiwq6GK8u_eAhUNhxoKHaZRDGUQ6BMoADAVegQIAxAK" TargetMode="External"/><Relationship Id="rId17" Type="http://schemas.openxmlformats.org/officeDocument/2006/relationships/hyperlink" Target="https://en.wikipedia.org/wiki/Habitat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pt/search?rlz=1C1RLNS_pt-PT&amp;q=Paredes+de+Coura&amp;stick=H4sIAAAAAAAAAOPgE-LWT9c3NDK2sCwwzFLi1M_VN7CsNKiw0JLKTrbST0_NTy9KLMio1C_KLEstsirOLy1KTgUAPmp0YTYAAAA&amp;sa=X&amp;ved=2ahUKEwiwq6GK8u_eAhUNhxoKHaZRDGUQmxMoATAUegQIAxA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pt/search?rlz=1C1RLNS_pt-PT&amp;q=Portugal&amp;stick=H4sIAAAAAAAAAOPgE-LWT9c3NDK2sCwwzFLi0M_VNzAtMinXks1OttJPT81PL0osyKjUL8osSy2ySs4vzSspykwtBgBOgQHGOAAAAA&amp;sa=X&amp;ved=2ahUKEwiwq6GK8u_eAhUNhxoKHaZRDGUQmxMoATAWegQIAxA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pt/search?rlz=1C1RLNS_pt-PT&amp;q=coura+river+source&amp;stick=H4sIAAAAAAAAAOPgE-LWT9c3NDK2sCwwzNKSyk620k9PzU8vSizIqNQvyixLLbIqzi8tSk4FAOH0t28rAAAA&amp;sa=X&amp;ved=2ahUKEwiwq6GK8u_eAhUNhxoKHaZRDGUQ6BMoADAUegQIAxA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t/search?rlz=1C1RLNS_pt-PT&amp;q=coura+river+length&amp;stick=H4sIAAAAAAAAAOPgE-LWT9c3NDK2sCwwzNKSyk620k9PzU8vSizIqNQvyixLLbLKSc1LL8kAACAVQDErAAAA&amp;sa=X&amp;ved=2ahUKEwiwq6GK8u_eAhUNhxoKHaZRDGUQ6BMoADATegQIAxAD" TargetMode="External"/><Relationship Id="rId14" Type="http://schemas.openxmlformats.org/officeDocument/2006/relationships/hyperlink" Target="https://www.google.pt/search?rlz=1C1RLNS_pt-PT&amp;q=coura+river+country&amp;stick=H4sIAAAAAAAAAOPgE-LWT9c3NDK2sCwwzNKSzU620k9PzU8vSizIqNQvyixLLbJKzi_NKynKTC0GAKojzJYuAAAA&amp;sa=X&amp;ved=2ahUKEwiwq6GK8u_eAhUNhxoKHaZRDGUQ6BMoADAWegQIAxAO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Lurdes</cp:lastModifiedBy>
  <cp:revision>3</cp:revision>
  <dcterms:created xsi:type="dcterms:W3CDTF">2018-11-25T15:47:00Z</dcterms:created>
  <dcterms:modified xsi:type="dcterms:W3CDTF">2018-12-02T18:17:00Z</dcterms:modified>
</cp:coreProperties>
</file>