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5E" w:rsidRPr="00E86D5E" w:rsidRDefault="00E86D5E" w:rsidP="00E86D5E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color w:val="000000"/>
          <w:sz w:val="51"/>
          <w:szCs w:val="51"/>
        </w:rPr>
      </w:pPr>
      <w:r w:rsidRPr="00E86D5E">
        <w:rPr>
          <w:rFonts w:ascii="Helvetica" w:eastAsia="Times New Roman" w:hAnsi="Helvetica" w:cs="Helvetica"/>
          <w:color w:val="000000"/>
          <w:sz w:val="51"/>
          <w:szCs w:val="51"/>
        </w:rPr>
        <w:t>Questionnaire 1</w:t>
      </w:r>
    </w:p>
    <w:p w:rsidR="00E86D5E" w:rsidRDefault="00E86D5E" w:rsidP="00E86D5E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15</w:t>
      </w:r>
      <w:r w:rsidRPr="00E86D5E">
        <w:rPr>
          <w:rFonts w:ascii="Helvetica" w:eastAsia="Times New Roman" w:hAnsi="Helvetica" w:cs="Helvetica"/>
          <w:color w:val="000000"/>
          <w:sz w:val="27"/>
          <w:szCs w:val="27"/>
        </w:rPr>
        <w:t xml:space="preserve"> responses</w:t>
      </w:r>
    </w:p>
    <w:p w:rsidR="00E86D5E" w:rsidRDefault="00E86D5E" w:rsidP="00E86D5E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E86D5E" w:rsidRDefault="00E86D5E" w:rsidP="00E86D5E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E5B23F1" wp14:editId="09C75D18">
            <wp:extent cx="4572000" cy="2743200"/>
            <wp:effectExtent l="0" t="0" r="19050" b="190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6D5E" w:rsidRDefault="00E86D5E" w:rsidP="00E86D5E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E86D5E" w:rsidRDefault="002A4E61" w:rsidP="00E86D5E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D0096DA" wp14:editId="3F492B3D">
            <wp:extent cx="4572000" cy="2743200"/>
            <wp:effectExtent l="0" t="0" r="19050" b="1905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4E61" w:rsidRPr="00E86D5E" w:rsidRDefault="002A4E61" w:rsidP="00E86D5E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AE7FCC" w:rsidRDefault="002A4E61">
      <w:r>
        <w:rPr>
          <w:noProof/>
        </w:rPr>
        <w:lastRenderedPageBreak/>
        <w:drawing>
          <wp:inline distT="0" distB="0" distL="0" distR="0" wp14:anchorId="6C4E1F71" wp14:editId="3C4DE8EF">
            <wp:extent cx="4572000" cy="2743200"/>
            <wp:effectExtent l="0" t="0" r="19050" b="1905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4E61" w:rsidRDefault="006F0E13">
      <w:r>
        <w:rPr>
          <w:noProof/>
        </w:rPr>
        <w:drawing>
          <wp:inline distT="0" distB="0" distL="0" distR="0" wp14:anchorId="6D9FC73B" wp14:editId="313CFA4F">
            <wp:extent cx="4572000" cy="2743200"/>
            <wp:effectExtent l="0" t="0" r="19050" b="1905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0E13" w:rsidRDefault="006F0E13">
      <w:r>
        <w:rPr>
          <w:noProof/>
        </w:rPr>
        <w:lastRenderedPageBreak/>
        <w:drawing>
          <wp:inline distT="0" distB="0" distL="0" distR="0" wp14:anchorId="67111CFB" wp14:editId="6E023983">
            <wp:extent cx="4572000" cy="2743200"/>
            <wp:effectExtent l="0" t="0" r="19050" b="1905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0E13" w:rsidRDefault="006F0E13">
      <w:r>
        <w:rPr>
          <w:noProof/>
        </w:rPr>
        <w:drawing>
          <wp:inline distT="0" distB="0" distL="0" distR="0" wp14:anchorId="7F4BDB35" wp14:editId="64735FF9">
            <wp:extent cx="4572000" cy="2743200"/>
            <wp:effectExtent l="0" t="0" r="19050" b="1905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0E13" w:rsidRDefault="006F0E13">
      <w:r>
        <w:rPr>
          <w:noProof/>
        </w:rPr>
        <w:lastRenderedPageBreak/>
        <w:drawing>
          <wp:inline distT="0" distB="0" distL="0" distR="0" wp14:anchorId="19EAD31D" wp14:editId="1DC85945">
            <wp:extent cx="4572000" cy="2743200"/>
            <wp:effectExtent l="0" t="0" r="19050" b="1905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0E13" w:rsidRDefault="006F0E13">
      <w:r>
        <w:rPr>
          <w:noProof/>
        </w:rPr>
        <w:drawing>
          <wp:inline distT="0" distB="0" distL="0" distR="0" wp14:anchorId="09064188" wp14:editId="10A10D55">
            <wp:extent cx="4572000" cy="2743200"/>
            <wp:effectExtent l="0" t="0" r="19050" b="1905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0E13" w:rsidRDefault="006F0E13">
      <w:r>
        <w:rPr>
          <w:noProof/>
        </w:rPr>
        <w:lastRenderedPageBreak/>
        <w:drawing>
          <wp:inline distT="0" distB="0" distL="0" distR="0" wp14:anchorId="71090CC9" wp14:editId="403F2340">
            <wp:extent cx="4572000" cy="2743200"/>
            <wp:effectExtent l="0" t="0" r="19050" b="1905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0E13" w:rsidRDefault="006F0E13">
      <w:r>
        <w:rPr>
          <w:noProof/>
        </w:rPr>
        <w:drawing>
          <wp:inline distT="0" distB="0" distL="0" distR="0" wp14:anchorId="6E66068E" wp14:editId="05E88C9F">
            <wp:extent cx="4572000" cy="2743200"/>
            <wp:effectExtent l="0" t="0" r="19050" b="1905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sectPr w:rsidR="006F0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4E"/>
    <w:rsid w:val="0019573F"/>
    <w:rsid w:val="002A4E61"/>
    <w:rsid w:val="006F0E13"/>
    <w:rsid w:val="00AE7FCC"/>
    <w:rsid w:val="00B3674E"/>
    <w:rsid w:val="00E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1.The planning and development of teaching is a collaboration involving teachers, parents, students and perhaps other partners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ser>
          <c:idx val="8"/>
          <c:order val="8"/>
          <c:tx>
            <c:strRef>
              <c:f>Lapas1!$J$1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Lapas1!$J$2:$J$6</c:f>
              <c:numCache>
                <c:formatCode>General</c:formatCode>
                <c:ptCount val="5"/>
              </c:numCache>
            </c:numRef>
          </c:val>
        </c:ser>
        <c:ser>
          <c:idx val="9"/>
          <c:order val="9"/>
          <c:tx>
            <c:strRef>
              <c:f>Lapas1!$K$1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Lapas1!$K$2:$K$6</c:f>
              <c:numCache>
                <c:formatCode>General</c:formatCode>
                <c:ptCount val="5"/>
              </c:numCache>
            </c:numRef>
          </c:val>
        </c:ser>
        <c:ser>
          <c:idx val="10"/>
          <c:order val="10"/>
          <c:tx>
            <c:strRef>
              <c:f>Lapas1!$L$1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Lapas1!$L$2:$L$6</c:f>
              <c:numCache>
                <c:formatCode>General</c:formatCode>
                <c:ptCount val="5"/>
              </c:numCache>
            </c:numRef>
          </c:val>
        </c:ser>
        <c:ser>
          <c:idx val="11"/>
          <c:order val="11"/>
          <c:tx>
            <c:strRef>
              <c:f>Lapas1!$M$1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Lapas1!$M$2:$M$6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10. In order to succeed in my subject, pupils don’t need ICT skills at all.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2. I achieve my goals in social interaction so that positive relationships with others remain.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6388888888888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3. My everyday work is strongly related to the developmentof Active Citizenship skills.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4. In order to succeed in my subject, pupils don`t need Social and Interpersonal Skills.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5. There is a good interaction between different subjects/teachers to strengthen cross-curricular actions.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ser>
          <c:idx val="8"/>
          <c:order val="8"/>
          <c:tx>
            <c:strRef>
              <c:f>Lapas1!$J$1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Lapas1!$J$2:$J$6</c:f>
              <c:numCache>
                <c:formatCode>General</c:formatCode>
                <c:ptCount val="5"/>
              </c:numCache>
            </c:numRef>
          </c:val>
        </c:ser>
        <c:ser>
          <c:idx val="9"/>
          <c:order val="9"/>
          <c:tx>
            <c:strRef>
              <c:f>Lapas1!$K$1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Lapas1!$K$2:$K$6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6. My interaction with the class-group can promote the development of Sense of Initiative.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11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Lapas1!$I$1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Lapas1!$I$2:$I$6</c:f>
              <c:numCache>
                <c:formatCode>General</c:formatCode>
                <c:ptCount val="5"/>
              </c:numCache>
            </c:numRef>
          </c:val>
        </c:ser>
        <c:ser>
          <c:idx val="8"/>
          <c:order val="8"/>
          <c:tx>
            <c:strRef>
              <c:f>Lapas1!$J$1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Lapas1!$J$2:$J$6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7. I use computer skills every day in my work.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8. The Internet and various online materials are useful as an educational tool.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Lapas1!$H$1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Lapas1!$H$2:$H$6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9. With ICT-skills we can also learn/teach social interaction skills.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Lapas1!$E$1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Lapas1!$F$1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Lapas1!$G$1</c:f>
              <c:strCache>
                <c:ptCount val="1"/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uncertain/not aplicable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Lapas1!$G$2:$G$6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Tauralaukis</dc:creator>
  <cp:lastModifiedBy>Tauralaukis</cp:lastModifiedBy>
  <cp:revision>1</cp:revision>
  <dcterms:created xsi:type="dcterms:W3CDTF">2017-12-10T06:16:00Z</dcterms:created>
  <dcterms:modified xsi:type="dcterms:W3CDTF">2017-12-10T07:36:00Z</dcterms:modified>
</cp:coreProperties>
</file>