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D01D2" w:rsidRPr="00155B53" w:rsidRDefault="000D4D2B" w:rsidP="00155B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</w:pPr>
      <w:r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>IPHIGEN</w:t>
      </w:r>
      <w:r w:rsidR="00CD01D2"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>IA, THE PRIEST</w:t>
      </w:r>
      <w:r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>ESS</w:t>
      </w:r>
      <w:r w:rsidR="00CD01D2"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 xml:space="preserve"> OF THE TEMPLE OF ARTEMIS IN VRAVRONA</w:t>
      </w:r>
    </w:p>
    <w:p w:rsidR="00155B53" w:rsidRPr="00155B53" w:rsidRDefault="00155B53" w:rsidP="00155B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</w:pPr>
      <w:proofErr w:type="gramStart"/>
      <w:r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>by</w:t>
      </w:r>
      <w:proofErr w:type="gramEnd"/>
      <w:r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 xml:space="preserve"> Mika, </w:t>
      </w:r>
      <w:proofErr w:type="spellStart"/>
      <w:r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>Marios</w:t>
      </w:r>
      <w:proofErr w:type="spellEnd"/>
      <w:r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 xml:space="preserve"> and Jason</w:t>
      </w:r>
    </w:p>
    <w:p w:rsidR="00CD01D2" w:rsidRPr="00155B53" w:rsidRDefault="000D4D2B" w:rsidP="00155B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</w:pP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After the abduction of 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Helen, </w:t>
      </w: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the Queen of Sparta along with 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the Prince of Troy Paris, the Greek army and fleet gathered in </w:t>
      </w:r>
      <w:proofErr w:type="spellStart"/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Avlida</w:t>
      </w:r>
      <w:proofErr w:type="spellEnd"/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in order 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to launch a campaign against</w:t>
      </w: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Troy and 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take back Helen. The l</w:t>
      </w: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eader of the Greeks was 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Agamemnon.</w:t>
      </w:r>
    </w:p>
    <w:p w:rsidR="00CD01D2" w:rsidRPr="00155B53" w:rsidRDefault="00CD01D2" w:rsidP="00155B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</w:pP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However</w:t>
      </w:r>
      <w:r w:rsidR="000D4D2B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,</w:t>
      </w: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the ships could not leav</w:t>
      </w:r>
      <w:r w:rsidR="000D4D2B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e the port of </w:t>
      </w:r>
      <w:proofErr w:type="spellStart"/>
      <w:r w:rsidR="000D4D2B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Avlida</w:t>
      </w:r>
      <w:proofErr w:type="spellEnd"/>
      <w:r w:rsidR="000D4D2B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because goddess Artemis wouldn’</w:t>
      </w: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t let the winds blow that would </w:t>
      </w:r>
      <w:r w:rsidR="000D4D2B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eventually </w:t>
      </w: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lead them to Troy. She was angry because Agamemnon had killed her sacred deer. The only way to depart was to sacrifice Agamemnon's daughter Iphigenia.</w:t>
      </w:r>
    </w:p>
    <w:p w:rsidR="00CD01D2" w:rsidRPr="00155B53" w:rsidRDefault="000D4D2B" w:rsidP="00155B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</w:pP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Nevertheless, at the moment of Iphigenia’s sacrifice, 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goddess Artemis exchanged the girl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for a deer and led her to the L</w:t>
      </w: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and of the Bulls,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the Black Sea, where she became a priestess in the 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H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oly 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T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emple of Artemis. Her brother Orestes went there and helped her to r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eturn to 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Greece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and become a priestess </w:t>
      </w:r>
      <w:bookmarkStart w:id="0" w:name="_GoBack"/>
      <w:bookmarkEnd w:id="0"/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at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the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H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oly 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T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emple of the goddess in </w:t>
      </w:r>
      <w:proofErr w:type="spellStart"/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Vravrona</w:t>
      </w:r>
      <w:proofErr w:type="spellEnd"/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.</w:t>
      </w:r>
    </w:p>
    <w:p w:rsidR="00CD01D2" w:rsidRPr="00155B53" w:rsidRDefault="000D4D2B" w:rsidP="00155B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</w:pPr>
      <w:proofErr w:type="spellStart"/>
      <w:r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>Erasinos</w:t>
      </w:r>
      <w:proofErr w:type="spellEnd"/>
      <w:r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 xml:space="preserve"> </w:t>
      </w:r>
      <w:proofErr w:type="gramStart"/>
      <w:r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>river</w:t>
      </w:r>
      <w:proofErr w:type="gramEnd"/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flowed through the temple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. 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Iphigenia and the other priestesses had a good time playing and swimming in the river. At some po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int, </w:t>
      </w:r>
      <w:proofErr w:type="spellStart"/>
      <w:r w:rsidR="00A50E2A"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>Erasinos</w:t>
      </w:r>
      <w:proofErr w:type="spellEnd"/>
      <w:r w:rsidR="00CD01D2"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 xml:space="preserve"> </w:t>
      </w:r>
      <w:proofErr w:type="gramStart"/>
      <w:r w:rsidR="00CD01D2" w:rsidRPr="00155B53">
        <w:rPr>
          <w:rFonts w:eastAsia="Times New Roman" w:cs="Courier New"/>
          <w:b/>
          <w:color w:val="4F6228" w:themeColor="accent3" w:themeShade="80"/>
          <w:sz w:val="24"/>
          <w:szCs w:val="24"/>
          <w:lang w:val="en-US" w:eastAsia="el-GR"/>
        </w:rPr>
        <w:t>river</w:t>
      </w:r>
      <w:proofErr w:type="gramEnd"/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flooded and destroyed the</w:t>
      </w:r>
      <w:r w:rsidR="00A50E2A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holy Temple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.</w:t>
      </w:r>
      <w:r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 xml:space="preserve"> As a result, </w:t>
      </w:r>
      <w:r w:rsidR="00CD01D2" w:rsidRPr="00155B53"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  <w:t>the sanctuary was abandoned in the following years.</w:t>
      </w:r>
    </w:p>
    <w:p w:rsidR="00CD01D2" w:rsidRPr="00155B53" w:rsidRDefault="00CD01D2" w:rsidP="00155B5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eastAsia="Times New Roman" w:cs="Courier New"/>
          <w:color w:val="4F6228" w:themeColor="accent3" w:themeShade="80"/>
          <w:sz w:val="24"/>
          <w:szCs w:val="24"/>
          <w:lang w:val="en-US" w:eastAsia="el-GR"/>
        </w:rPr>
      </w:pPr>
    </w:p>
    <w:p w:rsidR="00591040" w:rsidRPr="00155B53" w:rsidRDefault="00591040" w:rsidP="00155B53">
      <w:pPr>
        <w:shd w:val="clear" w:color="auto" w:fill="FFFFFF" w:themeFill="background1"/>
        <w:spacing w:line="480" w:lineRule="auto"/>
        <w:rPr>
          <w:color w:val="4F6228" w:themeColor="accent3" w:themeShade="80"/>
          <w:sz w:val="24"/>
          <w:szCs w:val="24"/>
          <w:lang w:val="en-US"/>
        </w:rPr>
      </w:pPr>
    </w:p>
    <w:sectPr w:rsidR="00591040" w:rsidRPr="00155B53" w:rsidSect="00155B5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E6308"/>
    <w:rsid w:val="000D4D2B"/>
    <w:rsid w:val="00155B53"/>
    <w:rsid w:val="004E6308"/>
    <w:rsid w:val="004E6F19"/>
    <w:rsid w:val="00591040"/>
    <w:rsid w:val="00A50E2A"/>
    <w:rsid w:val="00CD01D2"/>
    <w:rsid w:val="00FC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C37B-856A-4DEA-962F-126CA66B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Demetra</dc:creator>
  <cp:lastModifiedBy>User</cp:lastModifiedBy>
  <cp:revision>6</cp:revision>
  <dcterms:created xsi:type="dcterms:W3CDTF">2021-01-28T20:19:00Z</dcterms:created>
  <dcterms:modified xsi:type="dcterms:W3CDTF">2021-01-31T12:55:00Z</dcterms:modified>
</cp:coreProperties>
</file>