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3CFA" w14:textId="066D6C83" w:rsidR="00ED641C" w:rsidRPr="004F53D3" w:rsidRDefault="00BB7CD8" w:rsidP="00ED641C">
      <w:pPr>
        <w:jc w:val="center"/>
        <w:rPr>
          <w:sz w:val="40"/>
          <w:szCs w:val="40"/>
        </w:rPr>
      </w:pPr>
      <w:r>
        <w:rPr>
          <w:sz w:val="40"/>
          <w:szCs w:val="40"/>
        </w:rPr>
        <w:t>FLÄCHEN</w:t>
      </w:r>
    </w:p>
    <w:p w14:paraId="71EEE002" w14:textId="74CD4DE3" w:rsidR="00D54260" w:rsidRDefault="00D54260">
      <w:pPr>
        <w:rPr>
          <w:sz w:val="28"/>
          <w:szCs w:val="28"/>
        </w:rPr>
      </w:pPr>
    </w:p>
    <w:p w14:paraId="0331FA13" w14:textId="77777777" w:rsidR="003F2F32" w:rsidRPr="00ED641C" w:rsidRDefault="003F2F32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64"/>
        <w:gridCol w:w="5892"/>
      </w:tblGrid>
      <w:tr w:rsidR="00D54260" w:rsidRPr="00062BF1" w14:paraId="08DA108C" w14:textId="77777777" w:rsidTr="00ED641C">
        <w:tc>
          <w:tcPr>
            <w:tcW w:w="3227" w:type="dxa"/>
          </w:tcPr>
          <w:p w14:paraId="7414AC40" w14:textId="77777777" w:rsidR="00D54260" w:rsidRPr="00062BF1" w:rsidRDefault="00D54260" w:rsidP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Schule</w:t>
            </w:r>
          </w:p>
        </w:tc>
        <w:tc>
          <w:tcPr>
            <w:tcW w:w="5979" w:type="dxa"/>
          </w:tcPr>
          <w:p w14:paraId="58211972" w14:textId="3BFDF61B" w:rsidR="00D54260" w:rsidRPr="00C40955" w:rsidRDefault="00C40955" w:rsidP="00D54260">
            <w:pPr>
              <w:rPr>
                <w:rFonts w:ascii="Cambria" w:hAnsi="Cambria"/>
              </w:rPr>
            </w:pPr>
            <w:r w:rsidRPr="00C40955">
              <w:rPr>
                <w:rFonts w:ascii="Cambria" w:hAnsi="Cambria"/>
              </w:rPr>
              <w:t xml:space="preserve">Tomaša Goričanca </w:t>
            </w:r>
            <w:r>
              <w:rPr>
                <w:rFonts w:ascii="Cambria" w:hAnsi="Cambria"/>
              </w:rPr>
              <w:t>Mala Subotica</w:t>
            </w:r>
          </w:p>
        </w:tc>
      </w:tr>
      <w:tr w:rsidR="00D54260" w:rsidRPr="00062BF1" w14:paraId="00387A21" w14:textId="77777777" w:rsidTr="00ED641C">
        <w:tc>
          <w:tcPr>
            <w:tcW w:w="3227" w:type="dxa"/>
          </w:tcPr>
          <w:p w14:paraId="30B96E14" w14:textId="5DEDC649" w:rsidR="00D54260" w:rsidRPr="00062BF1" w:rsidRDefault="00D54260" w:rsidP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Lehrer</w:t>
            </w:r>
          </w:p>
        </w:tc>
        <w:tc>
          <w:tcPr>
            <w:tcW w:w="5979" w:type="dxa"/>
          </w:tcPr>
          <w:p w14:paraId="54C0B6FA" w14:textId="732D53B9" w:rsidR="00D54260" w:rsidRPr="00C40955" w:rsidRDefault="00C40955" w:rsidP="00D54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Kristijan Jabuka Smiljanić</w:t>
            </w:r>
          </w:p>
        </w:tc>
      </w:tr>
      <w:tr w:rsidR="00D54260" w:rsidRPr="00062BF1" w14:paraId="07A26A4C" w14:textId="77777777" w:rsidTr="00ED641C">
        <w:tc>
          <w:tcPr>
            <w:tcW w:w="3227" w:type="dxa"/>
          </w:tcPr>
          <w:p w14:paraId="11B1E748" w14:textId="77777777" w:rsidR="00D54260" w:rsidRPr="00062BF1" w:rsidRDefault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Schulfach</w:t>
            </w:r>
          </w:p>
        </w:tc>
        <w:tc>
          <w:tcPr>
            <w:tcW w:w="5979" w:type="dxa"/>
          </w:tcPr>
          <w:p w14:paraId="71027DD6" w14:textId="1CEEFF1E" w:rsidR="00D54260" w:rsidRPr="00C40955" w:rsidRDefault="00C40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Physik</w:t>
            </w:r>
          </w:p>
        </w:tc>
      </w:tr>
      <w:tr w:rsidR="002427C8" w:rsidRPr="00062BF1" w14:paraId="386DABBC" w14:textId="77777777" w:rsidTr="00ED641C">
        <w:tc>
          <w:tcPr>
            <w:tcW w:w="3227" w:type="dxa"/>
          </w:tcPr>
          <w:p w14:paraId="7CD48C58" w14:textId="77777777" w:rsidR="002427C8" w:rsidRPr="00062BF1" w:rsidRDefault="002427C8" w:rsidP="002427C8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Schulstufe</w:t>
            </w:r>
          </w:p>
        </w:tc>
        <w:tc>
          <w:tcPr>
            <w:tcW w:w="5979" w:type="dxa"/>
          </w:tcPr>
          <w:p w14:paraId="011908A7" w14:textId="1E9F10C8" w:rsidR="002427C8" w:rsidRPr="00C40955" w:rsidRDefault="00BB7CD8" w:rsidP="00242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Grundschule</w:t>
            </w:r>
          </w:p>
        </w:tc>
      </w:tr>
      <w:tr w:rsidR="002427C8" w:rsidRPr="00062BF1" w14:paraId="1F5D347E" w14:textId="77777777" w:rsidTr="00ED641C">
        <w:tc>
          <w:tcPr>
            <w:tcW w:w="3227" w:type="dxa"/>
          </w:tcPr>
          <w:p w14:paraId="6262268F" w14:textId="77777777" w:rsidR="002427C8" w:rsidRPr="00062BF1" w:rsidRDefault="002427C8" w:rsidP="002427C8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Klasse</w:t>
            </w:r>
          </w:p>
        </w:tc>
        <w:tc>
          <w:tcPr>
            <w:tcW w:w="5979" w:type="dxa"/>
          </w:tcPr>
          <w:p w14:paraId="6A6E2A64" w14:textId="6CF29147" w:rsidR="002427C8" w:rsidRPr="00C40955" w:rsidRDefault="00BB7CD8" w:rsidP="00242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7.B</w:t>
            </w:r>
          </w:p>
        </w:tc>
      </w:tr>
      <w:tr w:rsidR="00D54260" w:rsidRPr="00062BF1" w14:paraId="7BFFB915" w14:textId="77777777" w:rsidTr="00ED641C">
        <w:tc>
          <w:tcPr>
            <w:tcW w:w="3227" w:type="dxa"/>
          </w:tcPr>
          <w:p w14:paraId="55B38A68" w14:textId="7CAFD1D0" w:rsidR="00D54260" w:rsidRPr="00062BF1" w:rsidRDefault="00BF6E66" w:rsidP="002427C8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Anzahl teilnehmende Schüler</w:t>
            </w:r>
          </w:p>
        </w:tc>
        <w:tc>
          <w:tcPr>
            <w:tcW w:w="5979" w:type="dxa"/>
          </w:tcPr>
          <w:p w14:paraId="63D1A04E" w14:textId="5A67505E" w:rsidR="00D54260" w:rsidRPr="00C40955" w:rsidRDefault="00BB7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D54260" w:rsidRPr="00062BF1" w14:paraId="4C65DF53" w14:textId="77777777" w:rsidTr="00ED641C">
        <w:tc>
          <w:tcPr>
            <w:tcW w:w="3227" w:type="dxa"/>
          </w:tcPr>
          <w:p w14:paraId="1C6C5849" w14:textId="77777777" w:rsidR="00D54260" w:rsidRPr="00062BF1" w:rsidRDefault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Geschlecht</w:t>
            </w:r>
            <w:r w:rsidR="00ED641C" w:rsidRPr="00062BF1">
              <w:rPr>
                <w:rFonts w:ascii="Cambria" w:hAnsi="Cambria"/>
                <w:sz w:val="28"/>
                <w:szCs w:val="28"/>
              </w:rPr>
              <w:t xml:space="preserve">                 </w:t>
            </w:r>
            <w:r w:rsidR="002427C8" w:rsidRPr="00062BF1">
              <w:rPr>
                <w:rFonts w:ascii="Cambria" w:hAnsi="Cambria"/>
                <w:sz w:val="28"/>
                <w:szCs w:val="28"/>
              </w:rPr>
              <w:t>W</w:t>
            </w:r>
          </w:p>
          <w:p w14:paraId="0383B387" w14:textId="77777777" w:rsidR="002427C8" w:rsidRPr="00062BF1" w:rsidRDefault="002427C8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 xml:space="preserve">        </w:t>
            </w:r>
            <w:r w:rsidR="00ED641C" w:rsidRPr="00062BF1">
              <w:rPr>
                <w:rFonts w:ascii="Cambria" w:hAnsi="Cambria"/>
                <w:sz w:val="28"/>
                <w:szCs w:val="28"/>
              </w:rPr>
              <w:t xml:space="preserve">                              </w:t>
            </w:r>
            <w:r w:rsidRPr="00062BF1">
              <w:rPr>
                <w:rFonts w:ascii="Cambria" w:hAnsi="Cambria"/>
                <w:sz w:val="28"/>
                <w:szCs w:val="28"/>
              </w:rPr>
              <w:t>M</w:t>
            </w:r>
          </w:p>
        </w:tc>
        <w:tc>
          <w:tcPr>
            <w:tcW w:w="5979" w:type="dxa"/>
          </w:tcPr>
          <w:p w14:paraId="39D4CC01" w14:textId="77777777" w:rsidR="00BB7CD8" w:rsidRPr="00BB7CD8" w:rsidRDefault="00BB7CD8">
            <w:pPr>
              <w:rPr>
                <w:rFonts w:ascii="Cambria" w:hAnsi="Cambria"/>
                <w:sz w:val="28"/>
                <w:szCs w:val="28"/>
              </w:rPr>
            </w:pPr>
            <w:r w:rsidRPr="00BB7CD8">
              <w:rPr>
                <w:rFonts w:ascii="Cambria" w:hAnsi="Cambria"/>
                <w:sz w:val="28"/>
                <w:szCs w:val="28"/>
              </w:rPr>
              <w:t>13</w:t>
            </w:r>
          </w:p>
          <w:p w14:paraId="62F42CC1" w14:textId="0FFFD0C9" w:rsidR="00D54260" w:rsidRPr="00C40955" w:rsidRDefault="00BB7CD8">
            <w:pPr>
              <w:rPr>
                <w:rFonts w:ascii="Cambria" w:hAnsi="Cambria"/>
              </w:rPr>
            </w:pPr>
            <w:r w:rsidRPr="00BB7CD8"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D54260" w:rsidRPr="00062BF1" w14:paraId="2CA774ED" w14:textId="77777777" w:rsidTr="00ED641C">
        <w:tc>
          <w:tcPr>
            <w:tcW w:w="3227" w:type="dxa"/>
          </w:tcPr>
          <w:p w14:paraId="7B354C9D" w14:textId="77777777" w:rsidR="00D54260" w:rsidRPr="00062BF1" w:rsidRDefault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Jahreszeit (Datum)</w:t>
            </w:r>
          </w:p>
        </w:tc>
        <w:tc>
          <w:tcPr>
            <w:tcW w:w="5979" w:type="dxa"/>
          </w:tcPr>
          <w:p w14:paraId="46C91E98" w14:textId="1EEFC530" w:rsidR="00D54260" w:rsidRPr="00C40955" w:rsidRDefault="00BB7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Herbst (29.9.2016.)</w:t>
            </w:r>
          </w:p>
        </w:tc>
      </w:tr>
      <w:tr w:rsidR="00D54260" w:rsidRPr="00062BF1" w14:paraId="6B1BA333" w14:textId="77777777" w:rsidTr="00ED641C">
        <w:tc>
          <w:tcPr>
            <w:tcW w:w="3227" w:type="dxa"/>
          </w:tcPr>
          <w:p w14:paraId="09C503A7" w14:textId="77777777" w:rsidR="00D54260" w:rsidRPr="00062BF1" w:rsidRDefault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Inhalt im Detail</w:t>
            </w:r>
          </w:p>
        </w:tc>
        <w:tc>
          <w:tcPr>
            <w:tcW w:w="5979" w:type="dxa"/>
          </w:tcPr>
          <w:p w14:paraId="1B2414EF" w14:textId="77777777" w:rsidR="00A84C8C" w:rsidRDefault="00A84C8C" w:rsidP="00A84C8C">
            <w:r>
              <w:t>1.EINLEITUNG</w:t>
            </w:r>
          </w:p>
          <w:p w14:paraId="00989006" w14:textId="77777777" w:rsidR="008D3099" w:rsidRDefault="008D3099" w:rsidP="00A84C8C">
            <w:r>
              <w:t xml:space="preserve">Zuerst wurden die Formel für die Flächen von Quadrat, Rechteck und Dreieck wiederholt. </w:t>
            </w:r>
          </w:p>
          <w:p w14:paraId="50C49DD8" w14:textId="77777777" w:rsidR="002C44B5" w:rsidRDefault="008D3099" w:rsidP="00A84C8C">
            <w:r>
              <w:t>Fläche</w:t>
            </w:r>
            <w:r w:rsidR="002C44B5">
              <w:t xml:space="preserve"> Quadrat: A = </w:t>
            </w:r>
            <w:r w:rsidR="002C44B5">
              <w:rPr>
                <w:i/>
              </w:rPr>
              <w:t>a</w:t>
            </w:r>
            <w:r w:rsidR="002C44B5">
              <w:t xml:space="preserve"> · </w:t>
            </w:r>
            <w:r w:rsidR="002C44B5">
              <w:rPr>
                <w:i/>
              </w:rPr>
              <w:t>a</w:t>
            </w:r>
          </w:p>
          <w:p w14:paraId="6FA16DF5" w14:textId="77777777" w:rsidR="002C44B5" w:rsidRDefault="002C44B5" w:rsidP="00A84C8C">
            <w:r>
              <w:t xml:space="preserve">Fläche Rechteck: A = </w:t>
            </w:r>
            <w:r>
              <w:rPr>
                <w:i/>
              </w:rPr>
              <w:t>a · b</w:t>
            </w:r>
          </w:p>
          <w:p w14:paraId="7AB93DC2" w14:textId="77777777" w:rsidR="002C44B5" w:rsidRDefault="002C44B5" w:rsidP="00A84C8C">
            <w:r>
              <w:t>Fläche Dreieck: A = 0.5·</w:t>
            </w:r>
            <w:r w:rsidRPr="002C44B5">
              <w:rPr>
                <w:i/>
              </w:rPr>
              <w:t>a·b</w:t>
            </w:r>
          </w:p>
          <w:p w14:paraId="1AD0FFF8" w14:textId="77777777" w:rsidR="00314F78" w:rsidRDefault="00314F78" w:rsidP="00A84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Jeder Schüler zog einen Zettel. </w:t>
            </w:r>
            <w:r w:rsidRPr="00314F78">
              <w:rPr>
                <w:rFonts w:ascii="Cambria" w:hAnsi="Cambria"/>
              </w:rPr>
              <w:t>Auf den Zetteln befanden sich vier gezeichnete geometrische Objekte</w:t>
            </w:r>
            <w:r>
              <w:rPr>
                <w:rFonts w:ascii="Cambria" w:hAnsi="Cambria"/>
              </w:rPr>
              <w:t xml:space="preserve">. Auf diese Weise </w:t>
            </w:r>
            <w:r w:rsidR="002C44B5">
              <w:rPr>
                <w:rFonts w:ascii="Cambria" w:hAnsi="Cambria"/>
              </w:rPr>
              <w:t>waren d</w:t>
            </w:r>
            <w:r>
              <w:rPr>
                <w:rFonts w:ascii="Cambria" w:hAnsi="Cambria"/>
              </w:rPr>
              <w:t>ie Schüler in vier Gruppen ver</w:t>
            </w:r>
            <w:r w:rsidR="002C44B5">
              <w:rPr>
                <w:rFonts w:ascii="Cambria" w:hAnsi="Cambria"/>
              </w:rPr>
              <w:t xml:space="preserve">teilt. Es wurde ihnen erklärt, dass sie jetzt nach draußen gehen um die Flächeninhalte verschiedenen zusammengesetzten Flächen auszurechnen.  </w:t>
            </w:r>
          </w:p>
          <w:p w14:paraId="03097D6F" w14:textId="77777777" w:rsidR="00314F78" w:rsidRDefault="00314F78" w:rsidP="00A84C8C">
            <w:pPr>
              <w:rPr>
                <w:rFonts w:ascii="Cambria" w:hAnsi="Cambria"/>
              </w:rPr>
            </w:pPr>
          </w:p>
          <w:p w14:paraId="5623C3FB" w14:textId="77777777" w:rsidR="00314F78" w:rsidRDefault="00314F78" w:rsidP="00A84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2.HAUPTTEIL</w:t>
            </w:r>
          </w:p>
          <w:p w14:paraId="6B258F17" w14:textId="47AD259A" w:rsidR="00D91762" w:rsidRDefault="00314F78" w:rsidP="00A84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 Schüler gingen auf den Schulhof</w:t>
            </w:r>
            <w:r w:rsidR="0091465C">
              <w:rPr>
                <w:rFonts w:ascii="Cambria" w:hAnsi="Cambria"/>
              </w:rPr>
              <w:t>. Am Anfang sollten sie am Fußboden des Sportplatzes gezeichnete Fläche finden die der Skizze auf dem Zettel entspricht.</w:t>
            </w:r>
            <w:r w:rsidR="00790851">
              <w:rPr>
                <w:rFonts w:ascii="Cambria" w:hAnsi="Cambria"/>
              </w:rPr>
              <w:t xml:space="preserve"> Zuerst hieß es zu überdenken. In welche kleinere Teile kann man das gegebene Objekt teilen um bekannte Flächen </w:t>
            </w:r>
            <w:r w:rsidR="00D91762">
              <w:rPr>
                <w:rFonts w:ascii="Cambria" w:hAnsi="Cambria"/>
              </w:rPr>
              <w:t xml:space="preserve">wie Rechtecke und Dreiecke </w:t>
            </w:r>
            <w:r w:rsidR="00790851">
              <w:rPr>
                <w:rFonts w:ascii="Cambria" w:hAnsi="Cambria"/>
              </w:rPr>
              <w:t xml:space="preserve">zu bekommen? Danach nahmen einige Schüler den Meter in die Hand und begannen zu messen. </w:t>
            </w:r>
            <w:r w:rsidR="00D91762">
              <w:rPr>
                <w:rFonts w:ascii="Cambria" w:hAnsi="Cambria"/>
              </w:rPr>
              <w:t>Die anderen schrieben es nieder.</w:t>
            </w:r>
          </w:p>
          <w:p w14:paraId="67DC6CF6" w14:textId="77777777" w:rsidR="00D91762" w:rsidRDefault="00D91762" w:rsidP="00A84C8C">
            <w:pPr>
              <w:rPr>
                <w:rFonts w:ascii="Cambria" w:hAnsi="Cambria"/>
              </w:rPr>
            </w:pPr>
          </w:p>
          <w:p w14:paraId="3988EE80" w14:textId="77777777" w:rsidR="00D91762" w:rsidRDefault="00D91762" w:rsidP="00A84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3.SCHLUSSTEIL</w:t>
            </w:r>
          </w:p>
          <w:p w14:paraId="0BF20F1E" w14:textId="085D5EE9" w:rsidR="00D91762" w:rsidRDefault="00A363E1" w:rsidP="00A84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 Ende sammeln die Schüler die Resultate zusammen. Sie sollen ausrechnen wie viele Quadratmeter so eine gezeichnete Fläche hat.</w:t>
            </w:r>
          </w:p>
          <w:p w14:paraId="6629C29B" w14:textId="55327652" w:rsidR="0079580E" w:rsidRPr="00A84C8C" w:rsidRDefault="0079580E" w:rsidP="00A84C8C">
            <w:pPr>
              <w:rPr>
                <w:rFonts w:ascii="Cambria" w:hAnsi="Cambria"/>
              </w:rPr>
            </w:pPr>
          </w:p>
        </w:tc>
      </w:tr>
      <w:tr w:rsidR="00D54260" w:rsidRPr="00062BF1" w14:paraId="04DD9B32" w14:textId="77777777" w:rsidTr="00ED641C">
        <w:tc>
          <w:tcPr>
            <w:tcW w:w="3227" w:type="dxa"/>
          </w:tcPr>
          <w:p w14:paraId="1E50D523" w14:textId="77777777" w:rsidR="00D54260" w:rsidRPr="00062BF1" w:rsidRDefault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Lernziel</w:t>
            </w:r>
          </w:p>
        </w:tc>
        <w:tc>
          <w:tcPr>
            <w:tcW w:w="5979" w:type="dxa"/>
          </w:tcPr>
          <w:p w14:paraId="1E0D7210" w14:textId="6964F76F" w:rsidR="004007D9" w:rsidRPr="00C40955" w:rsidRDefault="00541F19" w:rsidP="004F5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 Flächeninhalt verschiedener Flächen berechnen zu können.</w:t>
            </w:r>
          </w:p>
        </w:tc>
      </w:tr>
      <w:tr w:rsidR="00D54260" w:rsidRPr="00062BF1" w14:paraId="47288CBA" w14:textId="77777777" w:rsidTr="00ED641C">
        <w:tc>
          <w:tcPr>
            <w:tcW w:w="3227" w:type="dxa"/>
          </w:tcPr>
          <w:p w14:paraId="4497764D" w14:textId="51B99D47" w:rsidR="00D54260" w:rsidRPr="00062BF1" w:rsidRDefault="00D54260" w:rsidP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Lehrplan</w:t>
            </w:r>
          </w:p>
        </w:tc>
        <w:tc>
          <w:tcPr>
            <w:tcW w:w="5979" w:type="dxa"/>
          </w:tcPr>
          <w:p w14:paraId="72C176C2" w14:textId="77777777" w:rsidR="00541F19" w:rsidRDefault="00541F19" w:rsidP="00541F19">
            <w:r>
              <w:t>1. Einleitung:</w:t>
            </w:r>
          </w:p>
          <w:p w14:paraId="02F5D290" w14:textId="5EC5012E" w:rsidR="00541F19" w:rsidRDefault="00541F19" w:rsidP="00541F19">
            <w:r>
              <w:t xml:space="preserve">Wiederholung der Formel für die Flächeninhalte von Quadrat, Rechteck und Dreieck </w:t>
            </w:r>
            <w:r>
              <w:t>.</w:t>
            </w:r>
          </w:p>
          <w:p w14:paraId="2B9B88F3" w14:textId="77777777" w:rsidR="00541F19" w:rsidRDefault="00541F19" w:rsidP="00541F19">
            <w:r>
              <w:lastRenderedPageBreak/>
              <w:t>2. Hauptteil</w:t>
            </w:r>
          </w:p>
          <w:p w14:paraId="7156D99A" w14:textId="77777777" w:rsidR="00B243ED" w:rsidRDefault="00541F19" w:rsidP="00541F19">
            <w:r>
              <w:t>Die Schüler verteilen sich</w:t>
            </w:r>
            <w:r>
              <w:t xml:space="preserve"> auf dem Sportplatz. Jede Gruppe soll kennend die Seiten </w:t>
            </w:r>
            <w:r w:rsidR="00B243ED">
              <w:t>einer Fläche messen die notwendig sind um den Flächeninhalt zu berechnen.</w:t>
            </w:r>
          </w:p>
          <w:p w14:paraId="50DD6E61" w14:textId="3E6CDC93" w:rsidR="00541F19" w:rsidRDefault="00541F19" w:rsidP="00541F19">
            <w:r>
              <w:t>3. Schlussteil</w:t>
            </w:r>
          </w:p>
          <w:p w14:paraId="01A2371A" w14:textId="0163726C" w:rsidR="0079580E" w:rsidRPr="00C40955" w:rsidRDefault="00B243ED" w:rsidP="00541F19">
            <w:pPr>
              <w:rPr>
                <w:rFonts w:ascii="Cambria" w:hAnsi="Cambria"/>
              </w:rPr>
            </w:pPr>
            <w:r>
              <w:t>Die Ergebnisse bei dem Lehrer überprüfen</w:t>
            </w:r>
            <w:r w:rsidR="00541F19">
              <w:t>.</w:t>
            </w:r>
          </w:p>
        </w:tc>
      </w:tr>
      <w:tr w:rsidR="002427C8" w:rsidRPr="00062BF1" w14:paraId="2E26381C" w14:textId="77777777" w:rsidTr="00ED641C">
        <w:tc>
          <w:tcPr>
            <w:tcW w:w="3227" w:type="dxa"/>
          </w:tcPr>
          <w:p w14:paraId="79ABA2D2" w14:textId="4120D893" w:rsidR="002427C8" w:rsidRPr="00062BF1" w:rsidRDefault="002427C8" w:rsidP="00ED641C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lastRenderedPageBreak/>
              <w:t xml:space="preserve">Zeit, die in Anspruch </w:t>
            </w:r>
            <w:r w:rsidR="00ED641C" w:rsidRPr="00062BF1">
              <w:rPr>
                <w:rFonts w:ascii="Cambria" w:hAnsi="Cambria"/>
                <w:sz w:val="28"/>
                <w:szCs w:val="28"/>
              </w:rPr>
              <w:t>genommen hat</w:t>
            </w:r>
          </w:p>
        </w:tc>
        <w:tc>
          <w:tcPr>
            <w:tcW w:w="5979" w:type="dxa"/>
          </w:tcPr>
          <w:p w14:paraId="48924322" w14:textId="09EB46AB" w:rsidR="000E56AD" w:rsidRPr="00C40955" w:rsidRDefault="00D91762" w:rsidP="000E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Schulstunde</w:t>
            </w:r>
          </w:p>
        </w:tc>
      </w:tr>
      <w:tr w:rsidR="00ED641C" w:rsidRPr="00062BF1" w14:paraId="2468F693" w14:textId="77777777" w:rsidTr="00E20E08">
        <w:tc>
          <w:tcPr>
            <w:tcW w:w="3227" w:type="dxa"/>
          </w:tcPr>
          <w:p w14:paraId="0B434BF6" w14:textId="7A21E251" w:rsidR="00ED641C" w:rsidRPr="00062BF1" w:rsidRDefault="00ED641C" w:rsidP="00E20E08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notwendiges</w:t>
            </w:r>
          </w:p>
          <w:p w14:paraId="2FC5E247" w14:textId="77777777" w:rsidR="00ED641C" w:rsidRPr="00062BF1" w:rsidRDefault="00ED641C" w:rsidP="00E20E08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Zubehör</w:t>
            </w:r>
          </w:p>
        </w:tc>
        <w:tc>
          <w:tcPr>
            <w:tcW w:w="5979" w:type="dxa"/>
          </w:tcPr>
          <w:p w14:paraId="5B1AF203" w14:textId="77777777" w:rsidR="00D91762" w:rsidRDefault="00D91762" w:rsidP="00D91762">
            <w:r>
              <w:t>- die Bleistifte</w:t>
            </w:r>
          </w:p>
          <w:p w14:paraId="33C33DAC" w14:textId="77777777" w:rsidR="00D91762" w:rsidRDefault="00D91762" w:rsidP="00D91762">
            <w:r>
              <w:t>- die Hefte</w:t>
            </w:r>
          </w:p>
          <w:p w14:paraId="7FFB9DE6" w14:textId="5690876E" w:rsidR="00D91762" w:rsidRDefault="00D91762" w:rsidP="00D91762">
            <w:r>
              <w:t>- der Rechner</w:t>
            </w:r>
          </w:p>
          <w:p w14:paraId="72E5707F" w14:textId="77777777" w:rsidR="00D91762" w:rsidRDefault="00D91762" w:rsidP="00D91762">
            <w:r>
              <w:t>- der Meter</w:t>
            </w:r>
          </w:p>
          <w:p w14:paraId="35961320" w14:textId="77777777" w:rsidR="00D91762" w:rsidRDefault="00D91762" w:rsidP="00D91762">
            <w:r>
              <w:t>- das Fotoapparat</w:t>
            </w:r>
          </w:p>
          <w:p w14:paraId="55868353" w14:textId="7CD02960" w:rsidR="00ED641C" w:rsidRPr="00C40955" w:rsidRDefault="00D91762" w:rsidP="00D91762">
            <w:pPr>
              <w:rPr>
                <w:rFonts w:ascii="Cambria" w:hAnsi="Cambria"/>
              </w:rPr>
            </w:pPr>
            <w:r>
              <w:t>- die Kreide</w:t>
            </w:r>
          </w:p>
        </w:tc>
      </w:tr>
      <w:tr w:rsidR="00D54260" w:rsidRPr="00062BF1" w14:paraId="0B344AF6" w14:textId="77777777" w:rsidTr="00ED641C">
        <w:tc>
          <w:tcPr>
            <w:tcW w:w="3227" w:type="dxa"/>
          </w:tcPr>
          <w:p w14:paraId="69C81CB2" w14:textId="77777777" w:rsidR="00D54260" w:rsidRPr="00062BF1" w:rsidRDefault="002427C8" w:rsidP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notwendige Vorbereitung</w:t>
            </w:r>
          </w:p>
        </w:tc>
        <w:tc>
          <w:tcPr>
            <w:tcW w:w="5979" w:type="dxa"/>
          </w:tcPr>
          <w:p w14:paraId="3D01DAD1" w14:textId="780FCBAE" w:rsidR="001C04CE" w:rsidRPr="00C40955" w:rsidRDefault="004870AD" w:rsidP="00D54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Man muss vorher verschiedene Flächen auf einen, dazu passenden, Boden zeichnen. </w:t>
            </w:r>
          </w:p>
        </w:tc>
      </w:tr>
      <w:tr w:rsidR="002427C8" w:rsidRPr="00062BF1" w14:paraId="342D8DAF" w14:textId="77777777" w:rsidTr="00ED641C">
        <w:tc>
          <w:tcPr>
            <w:tcW w:w="3227" w:type="dxa"/>
          </w:tcPr>
          <w:p w14:paraId="702C7A55" w14:textId="6BE176DF" w:rsidR="002427C8" w:rsidRPr="00062BF1" w:rsidRDefault="002427C8" w:rsidP="002427C8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Anforderungen</w:t>
            </w:r>
            <w:r w:rsidR="00ED641C" w:rsidRPr="00062BF1">
              <w:rPr>
                <w:rFonts w:ascii="Cambria" w:hAnsi="Cambria"/>
                <w:sz w:val="28"/>
                <w:szCs w:val="28"/>
              </w:rPr>
              <w:t xml:space="preserve"> (worauf ist zu achten)</w:t>
            </w:r>
          </w:p>
        </w:tc>
        <w:tc>
          <w:tcPr>
            <w:tcW w:w="5979" w:type="dxa"/>
          </w:tcPr>
          <w:p w14:paraId="755E0D35" w14:textId="3268C2BC" w:rsidR="00284054" w:rsidRPr="00C40955" w:rsidRDefault="004870AD" w:rsidP="00242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 soll gutes Wetter vorhergesagt werden, denn im Fall der Regen werden dann die Flächen vom Boden weggewischt</w:t>
            </w:r>
            <w:r w:rsidR="003B211A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falls sie mit Kreide </w:t>
            </w:r>
            <w:r w:rsidR="003B211A">
              <w:rPr>
                <w:rFonts w:ascii="Cambria" w:hAnsi="Cambria"/>
              </w:rPr>
              <w:t>gezeichnet waren.</w:t>
            </w:r>
          </w:p>
        </w:tc>
      </w:tr>
      <w:tr w:rsidR="00D54260" w:rsidRPr="00062BF1" w14:paraId="52D6C544" w14:textId="77777777" w:rsidTr="00ED641C">
        <w:tc>
          <w:tcPr>
            <w:tcW w:w="3227" w:type="dxa"/>
          </w:tcPr>
          <w:p w14:paraId="2C5ACDBA" w14:textId="77777777" w:rsidR="00D54260" w:rsidRPr="00062BF1" w:rsidRDefault="002427C8" w:rsidP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Lernort</w:t>
            </w:r>
            <w:r w:rsidR="00ED641C" w:rsidRPr="00062BF1">
              <w:rPr>
                <w:rFonts w:ascii="Cambria" w:hAnsi="Cambria"/>
                <w:sz w:val="28"/>
                <w:szCs w:val="28"/>
              </w:rPr>
              <w:t xml:space="preserve"> (im Detail)</w:t>
            </w:r>
          </w:p>
        </w:tc>
        <w:tc>
          <w:tcPr>
            <w:tcW w:w="5979" w:type="dxa"/>
          </w:tcPr>
          <w:p w14:paraId="161F8D46" w14:textId="77777777" w:rsidR="003B211A" w:rsidRDefault="003B211A" w:rsidP="003B211A">
            <w:r>
              <w:t xml:space="preserve">Einleitung: </w:t>
            </w:r>
          </w:p>
          <w:p w14:paraId="537B833B" w14:textId="77777777" w:rsidR="003B211A" w:rsidRDefault="003B211A" w:rsidP="003B211A">
            <w:r>
              <w:t>- Klassenzimmer</w:t>
            </w:r>
          </w:p>
          <w:p w14:paraId="44664F3E" w14:textId="77777777" w:rsidR="003B211A" w:rsidRDefault="003B211A" w:rsidP="003B211A">
            <w:r>
              <w:t xml:space="preserve">Hauptteil: </w:t>
            </w:r>
          </w:p>
          <w:p w14:paraId="23FACB14" w14:textId="412A4DB5" w:rsidR="003B211A" w:rsidRDefault="003B211A" w:rsidP="003B211A">
            <w:r>
              <w:t xml:space="preserve">- </w:t>
            </w:r>
            <w:r>
              <w:t>Sportplatz</w:t>
            </w:r>
          </w:p>
          <w:p w14:paraId="674D71AA" w14:textId="77777777" w:rsidR="003B211A" w:rsidRDefault="003B211A" w:rsidP="003B211A">
            <w:r>
              <w:t xml:space="preserve">Schlussteil: </w:t>
            </w:r>
          </w:p>
          <w:p w14:paraId="32932A9E" w14:textId="210E77D4" w:rsidR="001C04CE" w:rsidRPr="00C40955" w:rsidRDefault="003B211A" w:rsidP="003B211A">
            <w:pPr>
              <w:rPr>
                <w:rFonts w:ascii="Cambria" w:hAnsi="Cambria"/>
              </w:rPr>
            </w:pPr>
            <w:r>
              <w:t>- Klassenzimmer</w:t>
            </w:r>
          </w:p>
        </w:tc>
      </w:tr>
      <w:tr w:rsidR="00ED641C" w:rsidRPr="00062BF1" w14:paraId="4C11370B" w14:textId="77777777" w:rsidTr="0013408F">
        <w:tc>
          <w:tcPr>
            <w:tcW w:w="3227" w:type="dxa"/>
          </w:tcPr>
          <w:p w14:paraId="145AA1B0" w14:textId="77777777" w:rsidR="00ED641C" w:rsidRPr="00062BF1" w:rsidRDefault="00ED641C" w:rsidP="0013408F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Vorteile dieses Lernortes</w:t>
            </w:r>
          </w:p>
        </w:tc>
        <w:tc>
          <w:tcPr>
            <w:tcW w:w="5979" w:type="dxa"/>
          </w:tcPr>
          <w:p w14:paraId="73F9AA8F" w14:textId="15409101" w:rsidR="001B0C7D" w:rsidRPr="00C40955" w:rsidRDefault="00B243ED" w:rsidP="001B0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 Schüler setzen die Theorie in die Praxis um. Das kann sich als vorteilhaft auch in späterem Arbeitsleben zeigen.</w:t>
            </w:r>
          </w:p>
        </w:tc>
      </w:tr>
      <w:tr w:rsidR="002427C8" w:rsidRPr="00062BF1" w14:paraId="4A3605B0" w14:textId="77777777" w:rsidTr="00ED641C">
        <w:tc>
          <w:tcPr>
            <w:tcW w:w="3227" w:type="dxa"/>
          </w:tcPr>
          <w:p w14:paraId="4B798E04" w14:textId="4503DD20" w:rsidR="002427C8" w:rsidRPr="00062BF1" w:rsidRDefault="002427C8" w:rsidP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Eventuelle</w:t>
            </w:r>
          </w:p>
          <w:p w14:paraId="114A144F" w14:textId="77777777" w:rsidR="002427C8" w:rsidRPr="00062BF1" w:rsidRDefault="002427C8" w:rsidP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Schwierigkeiten</w:t>
            </w:r>
          </w:p>
        </w:tc>
        <w:tc>
          <w:tcPr>
            <w:tcW w:w="5979" w:type="dxa"/>
          </w:tcPr>
          <w:p w14:paraId="61F9E0E8" w14:textId="5398BB04" w:rsidR="002427C8" w:rsidRPr="00C40955" w:rsidRDefault="00B243ED" w:rsidP="001B0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Keine.</w:t>
            </w:r>
          </w:p>
        </w:tc>
      </w:tr>
      <w:tr w:rsidR="002427C8" w:rsidRPr="00062BF1" w14:paraId="2C6C0EB0" w14:textId="77777777" w:rsidTr="00ED641C">
        <w:tc>
          <w:tcPr>
            <w:tcW w:w="3227" w:type="dxa"/>
          </w:tcPr>
          <w:p w14:paraId="15850FE0" w14:textId="77777777" w:rsidR="002427C8" w:rsidRPr="00062BF1" w:rsidRDefault="002427C8" w:rsidP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Sonstiges</w:t>
            </w:r>
          </w:p>
        </w:tc>
        <w:tc>
          <w:tcPr>
            <w:tcW w:w="5979" w:type="dxa"/>
          </w:tcPr>
          <w:p w14:paraId="2CBEBD2C" w14:textId="1A96CAC4" w:rsidR="002427C8" w:rsidRPr="00C40955" w:rsidRDefault="00B243ED" w:rsidP="00D54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bookmarkStart w:id="0" w:name="_GoBack"/>
            <w:bookmarkEnd w:id="0"/>
          </w:p>
        </w:tc>
      </w:tr>
      <w:tr w:rsidR="00ED641C" w:rsidRPr="00062BF1" w14:paraId="08AA7DD5" w14:textId="77777777" w:rsidTr="00ED641C">
        <w:tc>
          <w:tcPr>
            <w:tcW w:w="3227" w:type="dxa"/>
          </w:tcPr>
          <w:p w14:paraId="3D78D02F" w14:textId="77777777" w:rsidR="00ED641C" w:rsidRPr="00062BF1" w:rsidRDefault="00ED641C" w:rsidP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Gibt es eine Präsentation dazu?</w:t>
            </w:r>
          </w:p>
        </w:tc>
        <w:tc>
          <w:tcPr>
            <w:tcW w:w="5979" w:type="dxa"/>
          </w:tcPr>
          <w:p w14:paraId="5ED76780" w14:textId="1725A77B" w:rsidR="00ED641C" w:rsidRPr="00C40955" w:rsidRDefault="00B243ED" w:rsidP="00D54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Ja.</w:t>
            </w:r>
          </w:p>
        </w:tc>
      </w:tr>
      <w:tr w:rsidR="00ED641C" w:rsidRPr="00062BF1" w14:paraId="1E0E50B0" w14:textId="77777777" w:rsidTr="00ED641C">
        <w:tc>
          <w:tcPr>
            <w:tcW w:w="3227" w:type="dxa"/>
          </w:tcPr>
          <w:p w14:paraId="0FAA102D" w14:textId="77777777" w:rsidR="00ED641C" w:rsidRPr="00062BF1" w:rsidRDefault="00ED641C" w:rsidP="00D54260">
            <w:pPr>
              <w:rPr>
                <w:rFonts w:ascii="Cambria" w:hAnsi="Cambria"/>
                <w:sz w:val="28"/>
                <w:szCs w:val="28"/>
              </w:rPr>
            </w:pPr>
            <w:r w:rsidRPr="00062BF1">
              <w:rPr>
                <w:rFonts w:ascii="Cambria" w:hAnsi="Cambria"/>
                <w:sz w:val="28"/>
                <w:szCs w:val="28"/>
              </w:rPr>
              <w:t>Eventuell Fotos</w:t>
            </w:r>
          </w:p>
        </w:tc>
        <w:tc>
          <w:tcPr>
            <w:tcW w:w="5979" w:type="dxa"/>
          </w:tcPr>
          <w:p w14:paraId="7B8EC45A" w14:textId="77777777" w:rsidR="00A363E1" w:rsidRDefault="00A363E1" w:rsidP="00D5426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hr-HR" w:eastAsia="hr-HR"/>
              </w:rPr>
              <w:drawing>
                <wp:inline distT="0" distB="0" distL="0" distR="0" wp14:anchorId="1205E92D" wp14:editId="0B55D0F9">
                  <wp:extent cx="2705100" cy="1803400"/>
                  <wp:effectExtent l="0" t="0" r="0" b="635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C21CF" w14:textId="77777777" w:rsidR="00A363E1" w:rsidRDefault="00A363E1" w:rsidP="00D5426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hr-HR" w:eastAsia="hr-HR"/>
              </w:rPr>
              <w:lastRenderedPageBreak/>
              <w:drawing>
                <wp:inline distT="0" distB="0" distL="0" distR="0" wp14:anchorId="311C2AFC" wp14:editId="51CA2DDA">
                  <wp:extent cx="2705100" cy="1803400"/>
                  <wp:effectExtent l="0" t="0" r="0" b="635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B3FE1" w14:textId="40754180" w:rsidR="00ED641C" w:rsidRPr="00C40955" w:rsidRDefault="00A363E1" w:rsidP="00D5426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hr-HR" w:eastAsia="hr-HR"/>
              </w:rPr>
              <w:drawing>
                <wp:inline distT="0" distB="0" distL="0" distR="0" wp14:anchorId="6D5EA137" wp14:editId="0F851305">
                  <wp:extent cx="2705100" cy="1803400"/>
                  <wp:effectExtent l="0" t="0" r="0" b="635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A4163" w14:textId="77777777" w:rsidR="005D0794" w:rsidRPr="00726BF5" w:rsidRDefault="005D0794" w:rsidP="00ED641C">
      <w:pPr>
        <w:rPr>
          <w:sz w:val="28"/>
          <w:szCs w:val="28"/>
        </w:rPr>
      </w:pPr>
    </w:p>
    <w:sectPr w:rsidR="005D0794" w:rsidRPr="00726BF5" w:rsidSect="000C3751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C0AC9" w14:textId="77777777" w:rsidR="0089372D" w:rsidRDefault="0089372D" w:rsidP="003F2F32">
      <w:r>
        <w:separator/>
      </w:r>
    </w:p>
  </w:endnote>
  <w:endnote w:type="continuationSeparator" w:id="0">
    <w:p w14:paraId="4CE4000C" w14:textId="77777777" w:rsidR="0089372D" w:rsidRDefault="0089372D" w:rsidP="003F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A874" w14:textId="77777777" w:rsidR="0089372D" w:rsidRDefault="0089372D" w:rsidP="003F2F32">
      <w:r>
        <w:separator/>
      </w:r>
    </w:p>
  </w:footnote>
  <w:footnote w:type="continuationSeparator" w:id="0">
    <w:p w14:paraId="2422A918" w14:textId="77777777" w:rsidR="0089372D" w:rsidRDefault="0089372D" w:rsidP="003F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DCBED" w14:textId="18C2723C" w:rsidR="003F2F32" w:rsidRDefault="003F2F32">
    <w:pPr>
      <w:pStyle w:val="Zaglavlje"/>
    </w:pPr>
    <w:r>
      <w:rPr>
        <w:noProof/>
        <w:lang w:val="hr-HR" w:eastAsia="hr-HR"/>
      </w:rPr>
      <w:drawing>
        <wp:inline distT="0" distB="0" distL="0" distR="0" wp14:anchorId="61D4F559" wp14:editId="54808B90">
          <wp:extent cx="1638815" cy="468000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815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2CAF0" w14:textId="77777777" w:rsidR="003F2F32" w:rsidRDefault="003F2F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D69"/>
    <w:multiLevelType w:val="hybridMultilevel"/>
    <w:tmpl w:val="ECB47D9C"/>
    <w:lvl w:ilvl="0" w:tplc="15F475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3A4"/>
    <w:multiLevelType w:val="hybridMultilevel"/>
    <w:tmpl w:val="B9C07D94"/>
    <w:lvl w:ilvl="0" w:tplc="EDCEA8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6C3F"/>
    <w:multiLevelType w:val="hybridMultilevel"/>
    <w:tmpl w:val="317487D6"/>
    <w:lvl w:ilvl="0" w:tplc="903276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5ACE"/>
    <w:multiLevelType w:val="hybridMultilevel"/>
    <w:tmpl w:val="49D6FAD0"/>
    <w:lvl w:ilvl="0" w:tplc="1D826A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34D8"/>
    <w:multiLevelType w:val="hybridMultilevel"/>
    <w:tmpl w:val="7E96B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B53D0"/>
    <w:multiLevelType w:val="hybridMultilevel"/>
    <w:tmpl w:val="868E7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4"/>
    <w:rsid w:val="00062BF1"/>
    <w:rsid w:val="00085793"/>
    <w:rsid w:val="000C3751"/>
    <w:rsid w:val="000E56AD"/>
    <w:rsid w:val="0013029E"/>
    <w:rsid w:val="00156CF1"/>
    <w:rsid w:val="001B0C7D"/>
    <w:rsid w:val="001C04CE"/>
    <w:rsid w:val="002427C8"/>
    <w:rsid w:val="00250A7A"/>
    <w:rsid w:val="00284054"/>
    <w:rsid w:val="002C44B5"/>
    <w:rsid w:val="00314F78"/>
    <w:rsid w:val="003B211A"/>
    <w:rsid w:val="003F2F32"/>
    <w:rsid w:val="004007D9"/>
    <w:rsid w:val="004870AD"/>
    <w:rsid w:val="004F0FDE"/>
    <w:rsid w:val="004F53D3"/>
    <w:rsid w:val="00541F19"/>
    <w:rsid w:val="00556511"/>
    <w:rsid w:val="005B3CCF"/>
    <w:rsid w:val="005D0794"/>
    <w:rsid w:val="00623355"/>
    <w:rsid w:val="00726BF5"/>
    <w:rsid w:val="00790851"/>
    <w:rsid w:val="0079580E"/>
    <w:rsid w:val="007E22D8"/>
    <w:rsid w:val="0089372D"/>
    <w:rsid w:val="008B1213"/>
    <w:rsid w:val="008D3099"/>
    <w:rsid w:val="0091465C"/>
    <w:rsid w:val="00956D4A"/>
    <w:rsid w:val="009B1249"/>
    <w:rsid w:val="00A363E1"/>
    <w:rsid w:val="00A418DD"/>
    <w:rsid w:val="00A53BD1"/>
    <w:rsid w:val="00A84C8C"/>
    <w:rsid w:val="00A90FA8"/>
    <w:rsid w:val="00B243ED"/>
    <w:rsid w:val="00BB7CD8"/>
    <w:rsid w:val="00BF6E66"/>
    <w:rsid w:val="00C40955"/>
    <w:rsid w:val="00C62F29"/>
    <w:rsid w:val="00C81C03"/>
    <w:rsid w:val="00C91D2C"/>
    <w:rsid w:val="00D54260"/>
    <w:rsid w:val="00D91762"/>
    <w:rsid w:val="00E33B47"/>
    <w:rsid w:val="00E743B0"/>
    <w:rsid w:val="00E7672E"/>
    <w:rsid w:val="00ED641C"/>
    <w:rsid w:val="00F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BB115E"/>
  <w14:defaultImageDpi w14:val="300"/>
  <w15:docId w15:val="{8FBBE12F-A2F9-4B77-BE6A-7CC92A0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E56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F32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2F32"/>
  </w:style>
  <w:style w:type="paragraph" w:styleId="Podnoje">
    <w:name w:val="footer"/>
    <w:basedOn w:val="Normal"/>
    <w:link w:val="PodnojeChar"/>
    <w:uiPriority w:val="99"/>
    <w:unhideWhenUsed/>
    <w:rsid w:val="003F2F32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8FC5B-574F-437B-AB86-3DEA4569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Schernthaner</dc:creator>
  <cp:lastModifiedBy>Kristijan Jabuka</cp:lastModifiedBy>
  <cp:revision>5</cp:revision>
  <dcterms:created xsi:type="dcterms:W3CDTF">2017-05-07T13:03:00Z</dcterms:created>
  <dcterms:modified xsi:type="dcterms:W3CDTF">2017-05-07T15:03:00Z</dcterms:modified>
</cp:coreProperties>
</file>