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BA20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The letter to the EU</w:t>
      </w: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 will be a 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formal</w:t>
      </w: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 letter, addressed to 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the President of the European Committee, </w:t>
      </w: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to who it 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will be sent </w:t>
      </w: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as well.</w:t>
      </w:r>
    </w:p>
    <w:p w14:paraId="1F584939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The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 students</w:t>
      </w: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 will 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present</w:t>
      </w: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 the environmental problems of their countries, 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suggest </w:t>
      </w: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solutions and 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ask for</w:t>
      </w: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 help to save the planet and their future.</w:t>
      </w:r>
    </w:p>
    <w:p w14:paraId="18FDE341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The characteristics of a formal letter are:</w:t>
      </w:r>
    </w:p>
    <w:p w14:paraId="5F03FC65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1.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 </w:t>
      </w: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the greeting, 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Dear Sir/Madam</w:t>
      </w:r>
    </w:p>
    <w:p w14:paraId="36F688FB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2. frequent use of passive voice</w:t>
      </w:r>
    </w:p>
    <w:p w14:paraId="2AF1DA4E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3. formal language (complex vocabulary, non-colloquial English)</w:t>
      </w:r>
    </w:p>
    <w:p w14:paraId="1B50A300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4. no short forms</w:t>
      </w:r>
    </w:p>
    <w:p w14:paraId="7F8A0778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5. the ending, 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 xml:space="preserve">Yours </w:t>
      </w:r>
      <w:proofErr w:type="spellStart"/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faithfully+full</w:t>
      </w:r>
      <w:proofErr w:type="spellEnd"/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 xml:space="preserve"> names</w:t>
      </w:r>
    </w:p>
    <w:p w14:paraId="6D4D89F1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It will consist of:</w:t>
      </w:r>
    </w:p>
    <w:p w14:paraId="52B1CC6C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1.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 the greeting</w:t>
      </w:r>
    </w:p>
    <w:p w14:paraId="09FC3E67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2. 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the introduction</w:t>
      </w: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, which states the problems. Reasons can also be included.</w:t>
      </w:r>
    </w:p>
    <w:p w14:paraId="2CF2AFDD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3. 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the main body</w:t>
      </w: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, in which suggestions are presented, as well as results and consequences. The main body can consist of more than two paragraphs depending on the number of suggestions.</w:t>
      </w:r>
    </w:p>
    <w:p w14:paraId="75517ED5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4. 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the closing paragraph</w:t>
      </w: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, in which students ask for help.</w:t>
      </w:r>
    </w:p>
    <w:p w14:paraId="527BB181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5. </w:t>
      </w:r>
      <w:r w:rsidRPr="00134206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 w:eastAsia="el-GR"/>
        </w:rPr>
        <w:t>the ending</w:t>
      </w:r>
    </w:p>
    <w:p w14:paraId="6E559314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The letter will be written by a small group of students, one from each partner country.</w:t>
      </w:r>
    </w:p>
    <w:p w14:paraId="63F851B6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 xml:space="preserve">They will communicate and collaborate with each other through </w:t>
      </w:r>
      <w:proofErr w:type="spellStart"/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twinspace</w:t>
      </w:r>
      <w:proofErr w:type="spellEnd"/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 xml:space="preserve"> and social media.</w:t>
      </w:r>
    </w:p>
    <w:p w14:paraId="48639F3D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The teachers will supervise the whole procedure and be in contact with their students in case they need some help.</w:t>
      </w:r>
    </w:p>
    <w:p w14:paraId="30E0C51F" w14:textId="77777777" w:rsidR="00134206" w:rsidRPr="00134206" w:rsidRDefault="00134206" w:rsidP="0013420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el-GR"/>
        </w:rPr>
      </w:pPr>
      <w:r w:rsidRPr="00134206">
        <w:rPr>
          <w:rFonts w:ascii="inherit" w:eastAsia="Times New Roman" w:hAnsi="inherit" w:cs="Segoe UI Historic"/>
          <w:color w:val="050505"/>
          <w:sz w:val="23"/>
          <w:szCs w:val="23"/>
          <w:lang w:val="en-US" w:eastAsia="el-GR"/>
        </w:rPr>
        <w:t>All this will take place during the general lockdown in all partner countries, because of COVID-19 pandemic, and will be implemented only through on-line communication.</w:t>
      </w:r>
    </w:p>
    <w:p w14:paraId="75FEF5E0" w14:textId="77777777" w:rsidR="002627A0" w:rsidRPr="00134206" w:rsidRDefault="002627A0">
      <w:pPr>
        <w:rPr>
          <w:lang w:val="en-US"/>
        </w:rPr>
      </w:pPr>
    </w:p>
    <w:sectPr w:rsidR="002627A0" w:rsidRPr="001342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1F"/>
    <w:rsid w:val="00134206"/>
    <w:rsid w:val="002627A0"/>
    <w:rsid w:val="002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6327"/>
  <w15:chartTrackingRefBased/>
  <w15:docId w15:val="{943589F2-8C1E-4B35-9940-7701773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</dc:creator>
  <cp:keywords/>
  <dc:description/>
  <cp:lastModifiedBy>Δήμητρα</cp:lastModifiedBy>
  <cp:revision>2</cp:revision>
  <dcterms:created xsi:type="dcterms:W3CDTF">2020-06-22T16:56:00Z</dcterms:created>
  <dcterms:modified xsi:type="dcterms:W3CDTF">2020-06-22T16:56:00Z</dcterms:modified>
</cp:coreProperties>
</file>