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15" w:rsidRPr="00004CD4" w:rsidRDefault="000E4115" w:rsidP="00D2012B">
      <w:pPr>
        <w:spacing w:before="100" w:beforeAutospacing="1" w:after="600" w:line="240" w:lineRule="auto"/>
        <w:outlineLvl w:val="1"/>
        <w:rPr>
          <w:rFonts w:eastAsia="Times New Roman"/>
          <w:bCs/>
          <w:sz w:val="32"/>
          <w:szCs w:val="32"/>
          <w:lang w:val="en-US" w:eastAsia="pl-PL"/>
        </w:rPr>
      </w:pPr>
      <w:r w:rsidRPr="00004CD4">
        <w:rPr>
          <w:sz w:val="32"/>
          <w:szCs w:val="32"/>
          <w:lang w:val="en-US"/>
        </w:rPr>
        <w:t xml:space="preserve">Catalogue of intercultural competences </w:t>
      </w:r>
    </w:p>
    <w:p w:rsidR="000E4115" w:rsidRPr="000E4115" w:rsidRDefault="000E4115" w:rsidP="00D2012B">
      <w:pPr>
        <w:spacing w:after="120" w:line="240" w:lineRule="auto"/>
        <w:rPr>
          <w:lang w:val="en-US" w:eastAsia="pl-PL"/>
        </w:rPr>
      </w:pPr>
      <w:r>
        <w:rPr>
          <w:lang w:val="en-US" w:eastAsia="pl-PL"/>
        </w:rPr>
        <w:t xml:space="preserve">1. </w:t>
      </w:r>
      <w:r w:rsidRPr="000E4115">
        <w:rPr>
          <w:lang w:val="en-US" w:eastAsia="pl-PL"/>
        </w:rPr>
        <w:t>Communicating  in different situations with students/people belonging to different cultures;</w:t>
      </w:r>
    </w:p>
    <w:p w:rsidR="000E4115" w:rsidRPr="000E4115" w:rsidRDefault="000E4115" w:rsidP="00D2012B">
      <w:pPr>
        <w:spacing w:after="120" w:line="240" w:lineRule="auto"/>
        <w:rPr>
          <w:lang w:val="en-US" w:eastAsia="pl-PL"/>
        </w:rPr>
      </w:pPr>
      <w:r>
        <w:rPr>
          <w:lang w:val="en-US" w:eastAsia="pl-PL"/>
        </w:rPr>
        <w:t xml:space="preserve">2. </w:t>
      </w:r>
      <w:r w:rsidRPr="000E4115">
        <w:rPr>
          <w:lang w:val="en-US" w:eastAsia="pl-PL"/>
        </w:rPr>
        <w:t>Understanding and applying different styles of communication;</w:t>
      </w:r>
    </w:p>
    <w:p w:rsidR="000E4115" w:rsidRPr="000E4115" w:rsidRDefault="000E4115" w:rsidP="00D2012B">
      <w:pPr>
        <w:spacing w:after="120" w:line="240" w:lineRule="auto"/>
        <w:rPr>
          <w:lang w:val="en-US" w:eastAsia="pl-PL"/>
        </w:rPr>
      </w:pPr>
      <w:r>
        <w:rPr>
          <w:lang w:val="en-US" w:eastAsia="pl-PL"/>
        </w:rPr>
        <w:t xml:space="preserve">3. </w:t>
      </w:r>
      <w:r w:rsidRPr="000E4115">
        <w:rPr>
          <w:lang w:val="en-US" w:eastAsia="pl-PL"/>
        </w:rPr>
        <w:t>Getting informed about other people’s cultures before judging – recognizing and avoiding prejudices;</w:t>
      </w:r>
    </w:p>
    <w:p w:rsidR="000E4115" w:rsidRPr="000E4115" w:rsidRDefault="000E4115" w:rsidP="00D2012B">
      <w:pPr>
        <w:spacing w:after="120" w:line="240" w:lineRule="auto"/>
        <w:rPr>
          <w:lang w:val="en-US"/>
        </w:rPr>
      </w:pPr>
      <w:r>
        <w:rPr>
          <w:lang w:val="en-US"/>
        </w:rPr>
        <w:t xml:space="preserve">4. </w:t>
      </w:r>
      <w:r w:rsidRPr="000E4115">
        <w:rPr>
          <w:lang w:val="en-US"/>
        </w:rPr>
        <w:t>Understanding intercultural differences and their possible influence on international communication and team work;</w:t>
      </w:r>
    </w:p>
    <w:p w:rsidR="000E4115" w:rsidRPr="000E4115" w:rsidRDefault="000E4115" w:rsidP="00D2012B">
      <w:pPr>
        <w:spacing w:after="120" w:line="240" w:lineRule="auto"/>
      </w:pPr>
      <w:r>
        <w:t xml:space="preserve">5. </w:t>
      </w:r>
      <w:r w:rsidRPr="000E4115">
        <w:t>Respecting and taking benefits from other cultures and values;</w:t>
      </w:r>
    </w:p>
    <w:p w:rsidR="000E4115" w:rsidRPr="000E4115" w:rsidRDefault="000E4115" w:rsidP="00D2012B">
      <w:pPr>
        <w:spacing w:after="120" w:line="240" w:lineRule="auto"/>
        <w:rPr>
          <w:lang w:val="en-US" w:eastAsia="pl-PL"/>
        </w:rPr>
      </w:pPr>
      <w:r>
        <w:rPr>
          <w:lang w:val="en-US" w:eastAsia="pl-PL"/>
        </w:rPr>
        <w:t xml:space="preserve">6. </w:t>
      </w:r>
      <w:r w:rsidRPr="000E4115">
        <w:rPr>
          <w:lang w:val="en-US" w:eastAsia="pl-PL"/>
        </w:rPr>
        <w:t>Accomplishing tasks in a multi-cultural context;</w:t>
      </w:r>
    </w:p>
    <w:p w:rsidR="000E4115" w:rsidRPr="000E4115" w:rsidRDefault="000E4115" w:rsidP="00D2012B">
      <w:pPr>
        <w:spacing w:after="120" w:line="240" w:lineRule="auto"/>
        <w:rPr>
          <w:lang w:val="en-US"/>
        </w:rPr>
      </w:pPr>
      <w:r>
        <w:rPr>
          <w:lang w:val="en-US" w:eastAsia="pl-PL"/>
        </w:rPr>
        <w:t xml:space="preserve">7. </w:t>
      </w:r>
      <w:r w:rsidRPr="000E4115">
        <w:rPr>
          <w:lang w:val="en-US" w:eastAsia="pl-PL"/>
        </w:rPr>
        <w:t>Getting informed about the concrete working conditions of the partners in order to have a good cooperation in a common project</w:t>
      </w:r>
    </w:p>
    <w:p w:rsidR="000E4115" w:rsidRPr="000E4115" w:rsidRDefault="000E4115" w:rsidP="00D2012B">
      <w:pPr>
        <w:spacing w:after="120" w:line="240" w:lineRule="auto"/>
      </w:pPr>
      <w:r>
        <w:t xml:space="preserve">8. </w:t>
      </w:r>
      <w:r w:rsidRPr="000E4115">
        <w:t>Being open to different styles of project work and being able to adjust to them;</w:t>
      </w:r>
    </w:p>
    <w:p w:rsidR="000E4115" w:rsidRPr="000E4115" w:rsidRDefault="000E4115" w:rsidP="00D2012B">
      <w:pPr>
        <w:spacing w:after="120" w:line="240" w:lineRule="auto"/>
        <w:rPr>
          <w:lang w:val="en-US" w:eastAsia="pl-PL"/>
        </w:rPr>
      </w:pPr>
      <w:r>
        <w:rPr>
          <w:lang w:val="en-US" w:eastAsia="pl-PL"/>
        </w:rPr>
        <w:t xml:space="preserve">9. </w:t>
      </w:r>
      <w:r w:rsidRPr="000E4115">
        <w:rPr>
          <w:lang w:val="en-US" w:eastAsia="pl-PL"/>
        </w:rPr>
        <w:t>Solving any controversial situations through discussion;</w:t>
      </w:r>
    </w:p>
    <w:p w:rsidR="000E4115" w:rsidRPr="000E4115" w:rsidRDefault="000E4115" w:rsidP="00D2012B">
      <w:pPr>
        <w:spacing w:after="120" w:line="240" w:lineRule="auto"/>
        <w:rPr>
          <w:lang w:val="en-US" w:eastAsia="pl-PL"/>
        </w:rPr>
      </w:pPr>
      <w:r>
        <w:rPr>
          <w:lang w:val="en-US" w:eastAsia="pl-PL"/>
        </w:rPr>
        <w:t xml:space="preserve">10. </w:t>
      </w:r>
      <w:r w:rsidRPr="000E4115">
        <w:rPr>
          <w:lang w:val="en-US" w:eastAsia="pl-PL"/>
        </w:rPr>
        <w:t>Being able to understand points of view of people from other countries;</w:t>
      </w:r>
    </w:p>
    <w:p w:rsidR="000E4115" w:rsidRPr="000E4115" w:rsidRDefault="000E4115" w:rsidP="00D2012B">
      <w:pPr>
        <w:spacing w:after="120" w:line="240" w:lineRule="auto"/>
      </w:pPr>
      <w:r>
        <w:t xml:space="preserve">11. </w:t>
      </w:r>
      <w:r w:rsidRPr="000E4115">
        <w:t>Keeping good relations with other team members;</w:t>
      </w:r>
    </w:p>
    <w:p w:rsidR="000E4115" w:rsidRPr="000E4115" w:rsidRDefault="000E4115" w:rsidP="00D2012B">
      <w:pPr>
        <w:spacing w:after="120" w:line="240" w:lineRule="auto"/>
        <w:rPr>
          <w:lang w:val="en-US" w:eastAsia="pl-PL"/>
        </w:rPr>
      </w:pPr>
      <w:r>
        <w:rPr>
          <w:lang w:val="en-US" w:eastAsia="pl-PL"/>
        </w:rPr>
        <w:t xml:space="preserve">12. </w:t>
      </w:r>
      <w:r w:rsidRPr="000E4115">
        <w:rPr>
          <w:lang w:val="en-US" w:eastAsia="pl-PL"/>
        </w:rPr>
        <w:t xml:space="preserve">Having the skills needed to </w:t>
      </w:r>
      <w:proofErr w:type="spellStart"/>
      <w:r w:rsidRPr="000E4115">
        <w:rPr>
          <w:lang w:val="en-US" w:eastAsia="pl-PL"/>
        </w:rPr>
        <w:t>organise</w:t>
      </w:r>
      <w:proofErr w:type="spellEnd"/>
      <w:r w:rsidRPr="000E4115">
        <w:rPr>
          <w:lang w:val="en-US" w:eastAsia="pl-PL"/>
        </w:rPr>
        <w:t xml:space="preserve"> international teamwork and to </w:t>
      </w:r>
      <w:r w:rsidRPr="000E4115">
        <w:rPr>
          <w:lang w:eastAsia="pl-PL"/>
        </w:rPr>
        <w:t>coordinate</w:t>
      </w:r>
      <w:r>
        <w:rPr>
          <w:lang w:val="en-US" w:eastAsia="pl-PL"/>
        </w:rPr>
        <w:t xml:space="preserve"> its work successfully;</w:t>
      </w:r>
      <w:bookmarkStart w:id="0" w:name="_GoBack"/>
      <w:bookmarkEnd w:id="0"/>
    </w:p>
    <w:p w:rsidR="000E4115" w:rsidRPr="000E4115" w:rsidRDefault="000E4115" w:rsidP="00D2012B">
      <w:pPr>
        <w:spacing w:after="120" w:line="240" w:lineRule="auto"/>
        <w:rPr>
          <w:lang w:val="en-US"/>
        </w:rPr>
      </w:pPr>
      <w:r>
        <w:rPr>
          <w:lang w:val="en-US" w:eastAsia="pl-PL"/>
        </w:rPr>
        <w:t xml:space="preserve">13. </w:t>
      </w:r>
      <w:r w:rsidRPr="000E4115">
        <w:rPr>
          <w:lang w:val="en-US" w:eastAsia="pl-PL"/>
        </w:rPr>
        <w:t>Being able to realize his/her own ideas in an international group to which he/she belongs;</w:t>
      </w:r>
    </w:p>
    <w:p w:rsidR="000E4115" w:rsidRPr="000E4115" w:rsidRDefault="000E4115" w:rsidP="00D2012B">
      <w:pPr>
        <w:spacing w:after="120" w:line="240" w:lineRule="auto"/>
      </w:pPr>
      <w:r>
        <w:t xml:space="preserve">14. </w:t>
      </w:r>
      <w:r w:rsidRPr="000E4115">
        <w:t>Being interested in current affairs and changes appearing in the world;</w:t>
      </w:r>
    </w:p>
    <w:p w:rsidR="000E4115" w:rsidRPr="000E4115" w:rsidRDefault="000E4115" w:rsidP="00D2012B">
      <w:pPr>
        <w:spacing w:after="120" w:line="240" w:lineRule="auto"/>
      </w:pPr>
      <w:r>
        <w:t xml:space="preserve">15. </w:t>
      </w:r>
      <w:r w:rsidRPr="000E4115">
        <w:t>Being responsible for the group and performed tasks;</w:t>
      </w:r>
    </w:p>
    <w:p w:rsidR="000E4115" w:rsidRPr="000E4115" w:rsidRDefault="000E4115" w:rsidP="00D2012B">
      <w:pPr>
        <w:spacing w:after="120" w:line="240" w:lineRule="auto"/>
      </w:pPr>
      <w:r>
        <w:t xml:space="preserve">16. </w:t>
      </w:r>
      <w:r w:rsidRPr="000E4115">
        <w:t xml:space="preserve">Completing assigned tasks on time; </w:t>
      </w:r>
    </w:p>
    <w:p w:rsidR="000E4115" w:rsidRPr="000E4115" w:rsidRDefault="000E4115" w:rsidP="00D2012B">
      <w:pPr>
        <w:spacing w:after="120" w:line="240" w:lineRule="auto"/>
      </w:pPr>
      <w:r>
        <w:t xml:space="preserve">17. </w:t>
      </w:r>
      <w:r w:rsidRPr="000E4115">
        <w:t>Being aware of common European culture and having abilities/skills to promote/in promoting their own region;</w:t>
      </w:r>
    </w:p>
    <w:p w:rsidR="000E4115" w:rsidRPr="000E4115" w:rsidRDefault="000E4115" w:rsidP="00D2012B">
      <w:pPr>
        <w:spacing w:after="120" w:line="240" w:lineRule="auto"/>
      </w:pPr>
      <w:r>
        <w:t xml:space="preserve">18. </w:t>
      </w:r>
      <w:r w:rsidRPr="000E4115">
        <w:t xml:space="preserve">Evaluating and drawing conclusions from international cooperation with regard to examples of good practice and mistakes which should be avoided; </w:t>
      </w:r>
    </w:p>
    <w:p w:rsidR="000E4115" w:rsidRPr="000E4115" w:rsidRDefault="000E4115" w:rsidP="00D2012B">
      <w:pPr>
        <w:spacing w:after="120" w:line="240" w:lineRule="auto"/>
      </w:pPr>
      <w:r>
        <w:t xml:space="preserve">19. </w:t>
      </w:r>
      <w:r w:rsidRPr="000E4115">
        <w:t>Being able to share knowledge, experience and intercultural competences with other team members;</w:t>
      </w:r>
    </w:p>
    <w:p w:rsidR="000E4115" w:rsidRPr="000E4115" w:rsidRDefault="000E4115" w:rsidP="00D2012B">
      <w:pPr>
        <w:spacing w:after="120" w:line="240" w:lineRule="auto"/>
      </w:pPr>
      <w:r>
        <w:t xml:space="preserve">20. </w:t>
      </w:r>
      <w:r w:rsidRPr="000E4115">
        <w:t>Taking initiative in order to enhance language skills;</w:t>
      </w:r>
    </w:p>
    <w:p w:rsidR="000E4115" w:rsidRPr="000E4115" w:rsidRDefault="000E4115" w:rsidP="00D2012B">
      <w:pPr>
        <w:spacing w:line="240" w:lineRule="auto"/>
        <w:jc w:val="both"/>
        <w:rPr>
          <w:rFonts w:cs="Times New Roman"/>
          <w:lang w:val="en-GB"/>
        </w:rPr>
      </w:pPr>
    </w:p>
    <w:p w:rsidR="000E4115" w:rsidRPr="000E4115" w:rsidRDefault="000E4115" w:rsidP="00D2012B">
      <w:pPr>
        <w:spacing w:line="240" w:lineRule="auto"/>
        <w:jc w:val="both"/>
        <w:rPr>
          <w:rFonts w:cs="Times New Roman"/>
          <w:lang w:val="en-GB"/>
        </w:rPr>
      </w:pPr>
    </w:p>
    <w:p w:rsidR="000E4115" w:rsidRPr="000E4115" w:rsidRDefault="000E4115" w:rsidP="00D2012B">
      <w:pPr>
        <w:spacing w:line="240" w:lineRule="auto"/>
        <w:jc w:val="both"/>
        <w:rPr>
          <w:rFonts w:cs="Times New Roman"/>
          <w:lang w:val="en-GB"/>
        </w:rPr>
      </w:pPr>
    </w:p>
    <w:p w:rsidR="00F85BF3" w:rsidRPr="000E4115" w:rsidRDefault="00F85BF3" w:rsidP="00D2012B">
      <w:pPr>
        <w:spacing w:line="240" w:lineRule="auto"/>
        <w:rPr>
          <w:lang w:val="en-GB"/>
        </w:rPr>
      </w:pPr>
    </w:p>
    <w:p w:rsidR="00D2012B" w:rsidRPr="000E4115" w:rsidRDefault="00D2012B">
      <w:pPr>
        <w:spacing w:line="240" w:lineRule="auto"/>
        <w:rPr>
          <w:lang w:val="en-GB"/>
        </w:rPr>
      </w:pPr>
    </w:p>
    <w:sectPr w:rsidR="00D2012B" w:rsidRPr="000E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533"/>
    <w:multiLevelType w:val="hybridMultilevel"/>
    <w:tmpl w:val="2AE2743A"/>
    <w:lvl w:ilvl="0" w:tplc="6F347964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15"/>
    <w:rsid w:val="00004CD4"/>
    <w:rsid w:val="000E4115"/>
    <w:rsid w:val="00B06CB1"/>
    <w:rsid w:val="00D2012B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0E4115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Akapitzlist">
    <w:name w:val="List Paragraph"/>
    <w:basedOn w:val="Normalny"/>
    <w:uiPriority w:val="34"/>
    <w:qFormat/>
    <w:rsid w:val="000E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0E4115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Akapitzlist">
    <w:name w:val="List Paragraph"/>
    <w:basedOn w:val="Normalny"/>
    <w:uiPriority w:val="34"/>
    <w:qFormat/>
    <w:rsid w:val="000E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4F54-4419-4EBD-A939-64BA7F79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CQ01</dc:creator>
  <cp:lastModifiedBy>CQ01</cp:lastModifiedBy>
  <cp:revision>6</cp:revision>
  <dcterms:created xsi:type="dcterms:W3CDTF">2016-11-18T20:03:00Z</dcterms:created>
  <dcterms:modified xsi:type="dcterms:W3CDTF">2016-11-21T16:25:00Z</dcterms:modified>
</cp:coreProperties>
</file>