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1F" w:rsidRDefault="004D2931" w:rsidP="006805A0">
      <w:pPr>
        <w:spacing w:line="208" w:lineRule="auto"/>
        <w:ind w:left="113" w:right="11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Çe</w:t>
      </w:r>
      <w:r w:rsidR="00A7221F">
        <w:rPr>
          <w:rFonts w:ascii="Times New Roman" w:hAnsi="Times New Roman" w:cs="Times New Roman"/>
          <w:b/>
          <w:sz w:val="26"/>
          <w:szCs w:val="26"/>
        </w:rPr>
        <w:t>şmecik</w:t>
      </w:r>
      <w:proofErr w:type="spellEnd"/>
      <w:r w:rsidR="00A7221F">
        <w:rPr>
          <w:rFonts w:ascii="Times New Roman" w:hAnsi="Times New Roman" w:cs="Times New Roman"/>
          <w:b/>
          <w:sz w:val="26"/>
          <w:szCs w:val="26"/>
        </w:rPr>
        <w:t xml:space="preserve"> Vali Kemal Katıtaş İlkokulu/ Ayşe Beyza Ünlü</w:t>
      </w:r>
    </w:p>
    <w:p w:rsidR="006805A0" w:rsidRPr="006805A0" w:rsidRDefault="006805A0" w:rsidP="006805A0">
      <w:pPr>
        <w:spacing w:line="208" w:lineRule="auto"/>
        <w:ind w:left="113" w:right="11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5A0">
        <w:rPr>
          <w:rFonts w:ascii="Times New Roman" w:hAnsi="Times New Roman" w:cs="Times New Roman"/>
          <w:b/>
          <w:sz w:val="26"/>
          <w:szCs w:val="26"/>
        </w:rPr>
        <w:t>PROGRAM INTEGRATION OF THE PROJECT</w:t>
      </w:r>
    </w:p>
    <w:p w:rsidR="002F756F" w:rsidRPr="006805A0" w:rsidRDefault="002F756F" w:rsidP="00537010">
      <w:pPr>
        <w:spacing w:line="208" w:lineRule="auto"/>
        <w:ind w:left="113" w:right="11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646D7" w:rsidRPr="00B87561" w:rsidRDefault="00E510DD" w:rsidP="00B646D7">
      <w:pPr>
        <w:spacing w:line="208" w:lineRule="auto"/>
        <w:ind w:left="113" w:right="114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B875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GAIN AND INDICATORS ABOUT COGNITIVE DEVELOPMENT</w:t>
      </w:r>
    </w:p>
    <w:p w:rsidR="00537010" w:rsidRPr="00A7221F" w:rsidRDefault="00537010" w:rsidP="00537010">
      <w:pPr>
        <w:spacing w:line="208" w:lineRule="auto"/>
        <w:ind w:left="113" w:right="1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Pays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attention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object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situation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event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>.</w:t>
      </w:r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explains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attracts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37010" w:rsidRPr="00A7221F" w:rsidRDefault="00537010" w:rsidP="00537010">
      <w:pPr>
        <w:spacing w:line="208" w:lineRule="auto"/>
        <w:ind w:left="113" w:right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Makes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guess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object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situation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event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prediction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Examines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Compares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prediction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37010" w:rsidRPr="00A7221F" w:rsidRDefault="00537010" w:rsidP="00537010">
      <w:pPr>
        <w:spacing w:line="208" w:lineRule="auto"/>
        <w:ind w:left="113" w:right="1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Gain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Counts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Counts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backward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Indicates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37010" w:rsidRPr="00A7221F" w:rsidRDefault="00537010" w:rsidP="00537010">
      <w:pPr>
        <w:spacing w:line="208" w:lineRule="auto"/>
        <w:ind w:left="134" w:right="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5.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Observes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object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entity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name,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size,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texture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taste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asset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.)</w:t>
      </w:r>
    </w:p>
    <w:p w:rsidR="00537010" w:rsidRPr="00A7221F" w:rsidRDefault="00537010" w:rsidP="00537010">
      <w:pPr>
        <w:spacing w:line="208" w:lineRule="auto"/>
        <w:ind w:left="134" w:right="1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7.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Groups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entities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according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characteristics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assets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size,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texture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.)</w:t>
      </w:r>
    </w:p>
    <w:p w:rsidR="00187DE0" w:rsidRPr="00A7221F" w:rsidRDefault="00537010" w:rsidP="00537010">
      <w:pPr>
        <w:spacing w:before="1" w:line="208" w:lineRule="auto"/>
        <w:ind w:left="134" w:right="1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8.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Compares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properties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assets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distinguishes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compares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size,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.)</w:t>
      </w:r>
    </w:p>
    <w:p w:rsidR="00187DE0" w:rsidRPr="00A7221F" w:rsidRDefault="00187DE0" w:rsidP="00537010">
      <w:pPr>
        <w:spacing w:line="208" w:lineRule="auto"/>
        <w:ind w:left="134" w:right="1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9.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Sorts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object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entity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according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characteristics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Sorts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assets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size.)</w:t>
      </w:r>
    </w:p>
    <w:p w:rsidR="00187DE0" w:rsidRPr="00A7221F" w:rsidRDefault="00187DE0" w:rsidP="00537010">
      <w:pPr>
        <w:spacing w:line="208" w:lineRule="auto"/>
        <w:ind w:left="134" w:right="1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10.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Applies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directions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regarding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location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space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</w:p>
    <w:p w:rsidR="00187DE0" w:rsidRPr="00A7221F" w:rsidRDefault="00187DE0" w:rsidP="00E510DD">
      <w:pPr>
        <w:spacing w:line="208" w:lineRule="auto"/>
        <w:ind w:left="134" w:right="1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Gain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11.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Measures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Estimates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non-standard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Compares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predicted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7DE0" w:rsidRPr="00A7221F" w:rsidRDefault="00187DE0" w:rsidP="00537010">
      <w:pPr>
        <w:spacing w:line="208" w:lineRule="auto"/>
        <w:ind w:left="134" w:right="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7221F">
        <w:rPr>
          <w:rFonts w:ascii="Times New Roman" w:hAnsi="Times New Roman" w:cs="Times New Roman"/>
          <w:b/>
          <w:sz w:val="24"/>
          <w:szCs w:val="24"/>
        </w:rPr>
        <w:t>Gain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 12</w:t>
      </w:r>
      <w:proofErr w:type="gram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Recognizes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geometric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shapes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name of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geometric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geometric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shapes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37010" w:rsidRPr="00A7221F" w:rsidRDefault="00187DE0" w:rsidP="00537010">
      <w:pPr>
        <w:spacing w:line="208" w:lineRule="auto"/>
        <w:ind w:left="134" w:right="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13.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Recognizes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symbols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used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daily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life.</w:t>
      </w:r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symbol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symbol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</w:p>
    <w:p w:rsidR="00187DE0" w:rsidRPr="00A7221F" w:rsidRDefault="00187DE0" w:rsidP="00537010">
      <w:pPr>
        <w:spacing w:line="208" w:lineRule="auto"/>
        <w:ind w:left="134" w:right="1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Gain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14.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Creates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pattern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>.</w:t>
      </w:r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model.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consisting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completes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37010" w:rsidRPr="00A7221F" w:rsidRDefault="00187DE0" w:rsidP="00537010">
      <w:pPr>
        <w:spacing w:line="208" w:lineRule="auto"/>
        <w:ind w:left="134" w:right="1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17.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Establishes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cause-effect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relationship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</w:p>
    <w:p w:rsidR="00537010" w:rsidRPr="00A7221F" w:rsidRDefault="00187DE0" w:rsidP="00537010">
      <w:pPr>
        <w:spacing w:line="208" w:lineRule="auto"/>
        <w:ind w:left="121" w:right="1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18.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Explains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concepts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related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time.</w:t>
      </w:r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Sorts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time of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occurrence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Explains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meanings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Describes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vehicles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time.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7DE0" w:rsidRPr="00A7221F" w:rsidRDefault="00187DE0" w:rsidP="00537010">
      <w:pPr>
        <w:spacing w:line="208" w:lineRule="auto"/>
        <w:ind w:left="121" w:right="12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19.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Produces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solutions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problem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situations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He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problem. He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problem. He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chooses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chooses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tries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chooses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510DD" w:rsidRPr="00A722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7DE0" w:rsidRPr="00A7221F" w:rsidRDefault="00187DE0" w:rsidP="00537010">
      <w:pPr>
        <w:spacing w:line="208" w:lineRule="auto"/>
        <w:ind w:left="121" w:right="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lastRenderedPageBreak/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20.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Prepares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graphics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symbols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displaying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symbols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Counts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symbols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Examines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explains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510DD" w:rsidRPr="00A7221F" w:rsidRDefault="00E510DD" w:rsidP="00537010">
      <w:pPr>
        <w:spacing w:line="208" w:lineRule="auto"/>
        <w:ind w:left="121" w:right="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0DD" w:rsidRPr="00A7221F" w:rsidRDefault="00E510DD" w:rsidP="00E510DD">
      <w:pPr>
        <w:spacing w:line="206" w:lineRule="auto"/>
        <w:ind w:right="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21F">
        <w:rPr>
          <w:rFonts w:ascii="Times New Roman" w:hAnsi="Times New Roman" w:cs="Times New Roman"/>
          <w:b/>
          <w:sz w:val="24"/>
          <w:szCs w:val="24"/>
        </w:rPr>
        <w:t>GAINS AND INDICATORS ABOUT LANGUAGE DEVELOPMENT</w:t>
      </w:r>
    </w:p>
    <w:p w:rsidR="00187DE0" w:rsidRPr="00A7221F" w:rsidRDefault="00187DE0" w:rsidP="00E510DD">
      <w:pPr>
        <w:spacing w:line="206" w:lineRule="auto"/>
        <w:ind w:right="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Gain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Uses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sound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appropriately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breath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correctly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singing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Adjusts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tone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intensity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singing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7DE0" w:rsidRPr="00A7221F" w:rsidRDefault="00187DE0" w:rsidP="00187DE0">
      <w:pPr>
        <w:spacing w:line="206" w:lineRule="auto"/>
        <w:ind w:left="135" w:right="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Makes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according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syntax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rules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>.</w:t>
      </w:r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plain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compound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correctly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7DE0" w:rsidRPr="00A7221F" w:rsidRDefault="00187DE0" w:rsidP="00187DE0">
      <w:pPr>
        <w:spacing w:line="206" w:lineRule="auto"/>
        <w:ind w:left="135" w:right="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Uses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grammatical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structures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while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speaking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noun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adjective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conjunction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plural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adverb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pronoun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preposition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noun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negativity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forming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.)</w:t>
      </w:r>
    </w:p>
    <w:p w:rsidR="00187DE0" w:rsidRPr="00A7221F" w:rsidRDefault="00187DE0" w:rsidP="00187DE0">
      <w:pPr>
        <w:spacing w:line="206" w:lineRule="auto"/>
        <w:ind w:left="135" w:right="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5.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Uses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communication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gestures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gestures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gestures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gestures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Start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7DE0" w:rsidRPr="00A7221F" w:rsidRDefault="00187DE0" w:rsidP="00187DE0">
      <w:pPr>
        <w:spacing w:line="206" w:lineRule="auto"/>
        <w:ind w:left="135" w:right="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6.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Improves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listen,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notice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ask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meanings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say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newly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meanings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opposite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synonyms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synonyms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7DE0" w:rsidRPr="00A7221F" w:rsidRDefault="00187DE0" w:rsidP="00187DE0">
      <w:pPr>
        <w:spacing w:line="206" w:lineRule="auto"/>
        <w:ind w:left="135" w:right="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7.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Comprehends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meaning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listen /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watch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>.</w:t>
      </w:r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Fulfills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verbal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Explains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listen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listen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7221F">
        <w:rPr>
          <w:rFonts w:ascii="Times New Roman" w:hAnsi="Times New Roman" w:cs="Times New Roman"/>
          <w:sz w:val="24"/>
          <w:szCs w:val="24"/>
        </w:rPr>
        <w:t>.</w:t>
      </w:r>
    </w:p>
    <w:p w:rsidR="00187DE0" w:rsidRPr="00A7221F" w:rsidRDefault="00187DE0" w:rsidP="00187DE0">
      <w:pPr>
        <w:spacing w:line="206" w:lineRule="auto"/>
        <w:ind w:left="135" w:right="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8.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Expresses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listen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watch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various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ways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Ask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listened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listened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listened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Exhibits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listened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drama,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poetry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F756F" w:rsidRPr="00A7221F" w:rsidRDefault="002F756F" w:rsidP="00187DE0">
      <w:pPr>
        <w:spacing w:line="206" w:lineRule="auto"/>
        <w:ind w:left="135" w:right="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6D7" w:rsidRPr="00B87561" w:rsidRDefault="00B646D7" w:rsidP="00187DE0">
      <w:pPr>
        <w:spacing w:line="206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0DD" w:rsidRPr="00B87561" w:rsidRDefault="00E510DD" w:rsidP="00187DE0">
      <w:pPr>
        <w:spacing w:line="206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61">
        <w:rPr>
          <w:rFonts w:ascii="Times New Roman" w:hAnsi="Times New Roman" w:cs="Times New Roman"/>
          <w:b/>
          <w:sz w:val="24"/>
          <w:szCs w:val="24"/>
        </w:rPr>
        <w:t>GAINS AND INDICATORS RELATED TO SOCIAL AND EMOTIONAL DEVELOPMENT</w:t>
      </w:r>
    </w:p>
    <w:p w:rsidR="002F756F" w:rsidRPr="00A7221F" w:rsidRDefault="00187DE0" w:rsidP="00187DE0">
      <w:pPr>
        <w:spacing w:line="20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Expr</w:t>
      </w:r>
      <w:r w:rsidR="00E510DD" w:rsidRPr="00A7221F">
        <w:rPr>
          <w:rFonts w:ascii="Times New Roman" w:hAnsi="Times New Roman" w:cs="Times New Roman"/>
          <w:b/>
          <w:sz w:val="24"/>
          <w:szCs w:val="24"/>
        </w:rPr>
        <w:t>esses</w:t>
      </w:r>
      <w:proofErr w:type="spellEnd"/>
      <w:r w:rsidR="00E510DD"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10DD" w:rsidRPr="00A7221F">
        <w:rPr>
          <w:rFonts w:ascii="Times New Roman" w:hAnsi="Times New Roman" w:cs="Times New Roman"/>
          <w:b/>
          <w:sz w:val="24"/>
          <w:szCs w:val="24"/>
        </w:rPr>
        <w:t>itself</w:t>
      </w:r>
      <w:proofErr w:type="spellEnd"/>
      <w:r w:rsidR="00E510DD" w:rsidRPr="00A7221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510DD" w:rsidRPr="00A7221F">
        <w:rPr>
          <w:rFonts w:ascii="Times New Roman" w:hAnsi="Times New Roman" w:cs="Times New Roman"/>
          <w:b/>
          <w:sz w:val="24"/>
          <w:szCs w:val="24"/>
        </w:rPr>
        <w:t>creative</w:t>
      </w:r>
      <w:proofErr w:type="spellEnd"/>
      <w:r w:rsidR="00E510DD"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10DD" w:rsidRPr="00A7221F">
        <w:rPr>
          <w:rFonts w:ascii="Times New Roman" w:hAnsi="Times New Roman" w:cs="Times New Roman"/>
          <w:b/>
          <w:sz w:val="24"/>
          <w:szCs w:val="24"/>
        </w:rPr>
        <w:t>ways</w:t>
      </w:r>
      <w:proofErr w:type="spellEnd"/>
      <w:r w:rsidR="00E510DD" w:rsidRPr="00A7221F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E510DD"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Expresses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unusually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E0" w:rsidRPr="00A7221F" w:rsidRDefault="00187DE0" w:rsidP="00187DE0">
      <w:pPr>
        <w:spacing w:line="206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5.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Demonstrates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positive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negative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feelings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event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situation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appropriate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ways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>.</w:t>
      </w:r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Explains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verbal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7DE0" w:rsidRPr="00A7221F" w:rsidRDefault="00187DE0" w:rsidP="00187DE0">
      <w:pPr>
        <w:spacing w:line="206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7.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motivates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itself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accomplish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job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He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endeavors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finish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on time.</w:t>
      </w:r>
    </w:p>
    <w:p w:rsidR="00187DE0" w:rsidRPr="00A7221F" w:rsidRDefault="00187DE0" w:rsidP="00187DE0">
      <w:pPr>
        <w:spacing w:line="20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9.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Explains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different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features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He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of his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country's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country's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</w:p>
    <w:p w:rsidR="002F756F" w:rsidRPr="00A7221F" w:rsidRDefault="002F756F" w:rsidP="00187DE0">
      <w:pPr>
        <w:spacing w:line="206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0DD" w:rsidRPr="00B87561" w:rsidRDefault="00E510DD" w:rsidP="00187D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561">
        <w:rPr>
          <w:rFonts w:ascii="Times New Roman" w:hAnsi="Times New Roman" w:cs="Times New Roman"/>
          <w:b/>
          <w:sz w:val="24"/>
          <w:szCs w:val="24"/>
        </w:rPr>
        <w:lastRenderedPageBreak/>
        <w:t>GAINS AND INDICATORS RELATED TO ENGINE DEVELOPMENT</w:t>
      </w:r>
    </w:p>
    <w:p w:rsidR="00B646D7" w:rsidRPr="00A7221F" w:rsidRDefault="00B646D7" w:rsidP="00187D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87DE0" w:rsidRPr="00A7221F" w:rsidRDefault="00187DE0" w:rsidP="00187D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Makes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movements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require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small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muscle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use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>.</w:t>
      </w:r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Collects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Drains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container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container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Arrays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overlapped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nested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Attaches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removes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stringes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Connects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Combines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shapes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paints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</w:p>
    <w:p w:rsidR="006805A0" w:rsidRPr="00B87561" w:rsidRDefault="006805A0" w:rsidP="00187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0DD" w:rsidRPr="00B87561" w:rsidRDefault="006805A0" w:rsidP="00187D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561">
        <w:rPr>
          <w:rFonts w:ascii="Times New Roman" w:hAnsi="Times New Roman" w:cs="Times New Roman"/>
          <w:b/>
          <w:sz w:val="24"/>
          <w:szCs w:val="24"/>
        </w:rPr>
        <w:t>GAINS AND INDICATORS ON SELF CARE SKILLS</w:t>
      </w:r>
    </w:p>
    <w:p w:rsidR="006805A0" w:rsidRPr="00A7221F" w:rsidRDefault="006805A0" w:rsidP="00187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DE0" w:rsidRPr="00A7221F" w:rsidRDefault="00187DE0" w:rsidP="00187D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Applies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cleaning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rules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related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his body.</w:t>
      </w:r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Combs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brushes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washes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toilet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needs</w:t>
      </w:r>
      <w:proofErr w:type="spellEnd"/>
    </w:p>
    <w:p w:rsidR="00187DE0" w:rsidRPr="00A7221F" w:rsidRDefault="00187DE0" w:rsidP="00187D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Makes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necessary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arrangements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living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spaces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>.</w:t>
      </w:r>
      <w:r w:rsidRPr="00A722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diligently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fold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hang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.)</w:t>
      </w:r>
    </w:p>
    <w:p w:rsidR="00537010" w:rsidRPr="00A7221F" w:rsidRDefault="00187DE0" w:rsidP="00187D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Acquisition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6.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Uses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necessary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tools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daily</w:t>
      </w:r>
      <w:proofErr w:type="spellEnd"/>
      <w:r w:rsidRPr="00A7221F">
        <w:rPr>
          <w:rFonts w:ascii="Times New Roman" w:hAnsi="Times New Roman" w:cs="Times New Roman"/>
          <w:b/>
          <w:sz w:val="24"/>
          <w:szCs w:val="24"/>
        </w:rPr>
        <w:t xml:space="preserve"> life </w:t>
      </w:r>
      <w:proofErr w:type="spellStart"/>
      <w:r w:rsidRPr="00A7221F">
        <w:rPr>
          <w:rFonts w:ascii="Times New Roman" w:hAnsi="Times New Roman" w:cs="Times New Roman"/>
          <w:b/>
          <w:sz w:val="24"/>
          <w:szCs w:val="24"/>
        </w:rPr>
        <w:t>skills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221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22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</w:p>
    <w:p w:rsidR="00B646D7" w:rsidRPr="00A7221F" w:rsidRDefault="00B646D7" w:rsidP="00187D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6D7" w:rsidRPr="00A7221F" w:rsidRDefault="00B646D7" w:rsidP="00187D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6D7" w:rsidRPr="00A7221F" w:rsidRDefault="00B646D7" w:rsidP="00537010">
      <w:pPr>
        <w:spacing w:line="206" w:lineRule="auto"/>
        <w:ind w:left="118" w:righ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21F">
        <w:rPr>
          <w:rFonts w:ascii="Times New Roman" w:hAnsi="Times New Roman" w:cs="Times New Roman"/>
          <w:b/>
          <w:sz w:val="24"/>
          <w:szCs w:val="24"/>
        </w:rPr>
        <w:t xml:space="preserve">THE MAIN FEATURES OF THE PROGRAM  </w:t>
      </w:r>
    </w:p>
    <w:p w:rsidR="00B646D7" w:rsidRPr="00A7221F" w:rsidRDefault="00B646D7" w:rsidP="00537010">
      <w:pPr>
        <w:spacing w:line="206" w:lineRule="auto"/>
        <w:ind w:left="118" w:right="1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46D7" w:rsidRPr="00A7221F" w:rsidRDefault="00B646D7" w:rsidP="00537010">
      <w:pPr>
        <w:spacing w:line="206" w:lineRule="auto"/>
        <w:ind w:left="118" w:right="112"/>
        <w:jc w:val="both"/>
        <w:rPr>
          <w:rFonts w:ascii="Times New Roman" w:hAnsi="Times New Roman" w:cs="Times New Roman"/>
          <w:sz w:val="24"/>
          <w:szCs w:val="24"/>
        </w:rPr>
      </w:pPr>
      <w:r w:rsidRPr="00A7221F">
        <w:rPr>
          <w:rFonts w:ascii="Times New Roman" w:hAnsi="Times New Roman" w:cs="Times New Roman"/>
          <w:sz w:val="24"/>
          <w:szCs w:val="24"/>
        </w:rPr>
        <w:t xml:space="preserve">-it is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eclectic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46D7" w:rsidRPr="00A7221F" w:rsidRDefault="00B646D7" w:rsidP="00537010">
      <w:pPr>
        <w:spacing w:line="206" w:lineRule="auto"/>
        <w:ind w:left="118" w:right="112"/>
        <w:jc w:val="both"/>
        <w:rPr>
          <w:rFonts w:ascii="Times New Roman" w:hAnsi="Times New Roman" w:cs="Times New Roman"/>
          <w:sz w:val="24"/>
          <w:szCs w:val="24"/>
        </w:rPr>
      </w:pPr>
      <w:r w:rsidRPr="00A7221F">
        <w:rPr>
          <w:rFonts w:ascii="Times New Roman" w:hAnsi="Times New Roman" w:cs="Times New Roman"/>
          <w:sz w:val="24"/>
          <w:szCs w:val="24"/>
        </w:rPr>
        <w:t xml:space="preserve">-Learning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46D7" w:rsidRPr="00A7221F" w:rsidRDefault="00B646D7" w:rsidP="00537010">
      <w:pPr>
        <w:spacing w:line="206" w:lineRule="auto"/>
        <w:ind w:left="118" w:right="112"/>
        <w:jc w:val="both"/>
        <w:rPr>
          <w:rFonts w:ascii="Times New Roman" w:hAnsi="Times New Roman" w:cs="Times New Roman"/>
          <w:sz w:val="24"/>
          <w:szCs w:val="24"/>
        </w:rPr>
      </w:pPr>
      <w:r w:rsidRPr="00A722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Creativity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Foreground</w:t>
      </w:r>
      <w:proofErr w:type="spellEnd"/>
    </w:p>
    <w:p w:rsidR="00B646D7" w:rsidRPr="00A7221F" w:rsidRDefault="00B646D7" w:rsidP="00B646D7">
      <w:pPr>
        <w:spacing w:line="206" w:lineRule="auto"/>
        <w:ind w:left="118" w:right="112"/>
        <w:jc w:val="both"/>
        <w:rPr>
          <w:rFonts w:ascii="Times New Roman" w:hAnsi="Times New Roman" w:cs="Times New Roman"/>
          <w:sz w:val="24"/>
          <w:szCs w:val="24"/>
        </w:rPr>
      </w:pPr>
      <w:r w:rsidRPr="00A722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of Daily Life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Environment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</w:p>
    <w:p w:rsidR="00B646D7" w:rsidRPr="00A7221F" w:rsidRDefault="00B646D7" w:rsidP="00B646D7">
      <w:pPr>
        <w:spacing w:line="206" w:lineRule="auto"/>
        <w:ind w:left="118" w:right="112"/>
        <w:jc w:val="both"/>
        <w:rPr>
          <w:rFonts w:ascii="Times New Roman" w:hAnsi="Times New Roman" w:cs="Times New Roman"/>
          <w:sz w:val="24"/>
          <w:szCs w:val="24"/>
        </w:rPr>
      </w:pPr>
      <w:r w:rsidRPr="00A722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Promotes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,</w:t>
      </w:r>
    </w:p>
    <w:p w:rsidR="00B646D7" w:rsidRPr="00A7221F" w:rsidRDefault="00B646D7" w:rsidP="00B646D7">
      <w:pPr>
        <w:spacing w:line="206" w:lineRule="auto"/>
        <w:ind w:left="118" w:right="112"/>
        <w:jc w:val="both"/>
        <w:rPr>
          <w:rFonts w:ascii="Times New Roman" w:hAnsi="Times New Roman" w:cs="Times New Roman"/>
          <w:sz w:val="24"/>
          <w:szCs w:val="24"/>
        </w:rPr>
      </w:pPr>
      <w:r w:rsidRPr="00A722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Themes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Tools, not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,</w:t>
      </w:r>
    </w:p>
    <w:p w:rsidR="00B646D7" w:rsidRPr="00A7221F" w:rsidRDefault="00B646D7" w:rsidP="00B646D7">
      <w:pPr>
        <w:spacing w:line="206" w:lineRule="auto"/>
        <w:ind w:left="118" w:right="112"/>
        <w:jc w:val="both"/>
        <w:rPr>
          <w:rFonts w:ascii="Times New Roman" w:hAnsi="Times New Roman" w:cs="Times New Roman"/>
          <w:sz w:val="24"/>
          <w:szCs w:val="24"/>
        </w:rPr>
      </w:pPr>
      <w:r w:rsidRPr="00A722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Considers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Universal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,</w:t>
      </w:r>
    </w:p>
    <w:p w:rsidR="00B646D7" w:rsidRDefault="00B646D7" w:rsidP="00B646D7">
      <w:pPr>
        <w:spacing w:line="206" w:lineRule="auto"/>
        <w:ind w:left="118" w:right="112"/>
        <w:jc w:val="both"/>
        <w:rPr>
          <w:rFonts w:ascii="Times New Roman" w:hAnsi="Times New Roman" w:cs="Times New Roman"/>
          <w:sz w:val="24"/>
          <w:szCs w:val="24"/>
        </w:rPr>
      </w:pPr>
      <w:r w:rsidRPr="00A722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Evaluation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Versatile</w:t>
      </w:r>
      <w:proofErr w:type="spellEnd"/>
    </w:p>
    <w:p w:rsidR="00B87561" w:rsidRPr="00A7221F" w:rsidRDefault="00B87561" w:rsidP="00B87561">
      <w:pPr>
        <w:spacing w:line="206" w:lineRule="auto"/>
        <w:ind w:left="118"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B646D7" w:rsidRPr="00A7221F" w:rsidRDefault="00B646D7" w:rsidP="00B646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imaginations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:rsidR="00B646D7" w:rsidRPr="00A7221F" w:rsidRDefault="00B646D7" w:rsidP="00B646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722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1F">
        <w:rPr>
          <w:rFonts w:ascii="Times New Roman" w:hAnsi="Times New Roman" w:cs="Times New Roman"/>
          <w:sz w:val="24"/>
          <w:szCs w:val="24"/>
        </w:rPr>
        <w:t>feelings</w:t>
      </w:r>
      <w:proofErr w:type="spellEnd"/>
      <w:r w:rsidRPr="00A7221F">
        <w:rPr>
          <w:rFonts w:ascii="Times New Roman" w:hAnsi="Times New Roman" w:cs="Times New Roman"/>
          <w:sz w:val="24"/>
          <w:szCs w:val="24"/>
        </w:rPr>
        <w:t>.</w:t>
      </w:r>
    </w:p>
    <w:p w:rsidR="00B646D7" w:rsidRDefault="00B646D7" w:rsidP="00B646D7">
      <w:pPr>
        <w:spacing w:line="206" w:lineRule="auto"/>
        <w:ind w:left="118" w:right="1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2A6" w:rsidRPr="00A7221F" w:rsidRDefault="00EB32A6" w:rsidP="00B646D7">
      <w:pPr>
        <w:spacing w:line="206" w:lineRule="auto"/>
        <w:ind w:left="118" w:right="11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32A6">
        <w:rPr>
          <w:rFonts w:ascii="Times New Roman" w:hAnsi="Times New Roman" w:cs="Times New Roman"/>
          <w:b/>
          <w:sz w:val="24"/>
          <w:szCs w:val="24"/>
        </w:rPr>
        <w:t>Aims</w:t>
      </w:r>
      <w:proofErr w:type="spellEnd"/>
      <w:r w:rsidRPr="00EB32A6">
        <w:rPr>
          <w:rFonts w:ascii="Times New Roman" w:hAnsi="Times New Roman" w:cs="Times New Roman"/>
          <w:b/>
          <w:sz w:val="24"/>
          <w:szCs w:val="24"/>
        </w:rPr>
        <w:t xml:space="preserve"> of STEM education</w:t>
      </w:r>
      <w:bookmarkStart w:id="0" w:name="_GoBack"/>
      <w:bookmarkEnd w:id="0"/>
    </w:p>
    <w:p w:rsidR="00537010" w:rsidRDefault="00EB32A6" w:rsidP="0053701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B32A6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Literacy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refers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ability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use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scientific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knowledge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process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understand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natural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, as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well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ability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participate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discussions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concerning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natural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>.</w:t>
      </w:r>
    </w:p>
    <w:p w:rsidR="00537010" w:rsidRDefault="00EB32A6" w:rsidP="0053701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Technology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Literacy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means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students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should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know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how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technologies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used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understand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how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technologies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developed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gain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ability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analyze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how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technologies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affect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>.</w:t>
      </w:r>
    </w:p>
    <w:p w:rsidR="00EB32A6" w:rsidRPr="00EB32A6" w:rsidRDefault="00EB32A6" w:rsidP="00EB32A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B32A6">
        <w:rPr>
          <w:rFonts w:ascii="Times New Roman" w:hAnsi="Times New Roman" w:cs="Times New Roman"/>
          <w:sz w:val="26"/>
          <w:szCs w:val="26"/>
        </w:rPr>
        <w:lastRenderedPageBreak/>
        <w:t>Engineering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Literacy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refers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understanding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how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technologies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developed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through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engineering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design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process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using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project-based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courses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integrated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interdisciplinary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approach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style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>.</w:t>
      </w:r>
    </w:p>
    <w:p w:rsidR="00EB32A6" w:rsidRDefault="00EB32A6" w:rsidP="00EB32A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B32A6">
        <w:rPr>
          <w:rFonts w:ascii="Times New Roman" w:hAnsi="Times New Roman" w:cs="Times New Roman"/>
          <w:sz w:val="26"/>
          <w:szCs w:val="26"/>
        </w:rPr>
        <w:t>Mathematics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Literacy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Expresses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ability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analyze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reason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express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ideas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effectively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exposing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formulating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solving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interpreting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mathematical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problems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Armknecht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 xml:space="preserve">, 2015; </w:t>
      </w:r>
      <w:proofErr w:type="spellStart"/>
      <w:r w:rsidRPr="00EB32A6">
        <w:rPr>
          <w:rFonts w:ascii="Times New Roman" w:hAnsi="Times New Roman" w:cs="Times New Roman"/>
          <w:sz w:val="26"/>
          <w:szCs w:val="26"/>
        </w:rPr>
        <w:t>Thomasian</w:t>
      </w:r>
      <w:proofErr w:type="spellEnd"/>
      <w:r w:rsidRPr="00EB32A6">
        <w:rPr>
          <w:rFonts w:ascii="Times New Roman" w:hAnsi="Times New Roman" w:cs="Times New Roman"/>
          <w:sz w:val="26"/>
          <w:szCs w:val="26"/>
        </w:rPr>
        <w:t>, 2011).</w:t>
      </w:r>
    </w:p>
    <w:p w:rsidR="00EB32A6" w:rsidRDefault="00EB32A6" w:rsidP="00537010">
      <w:pPr>
        <w:rPr>
          <w:rFonts w:ascii="Times New Roman" w:hAnsi="Times New Roman" w:cs="Times New Roman"/>
          <w:sz w:val="26"/>
          <w:szCs w:val="26"/>
        </w:rPr>
      </w:pPr>
    </w:p>
    <w:p w:rsidR="00EB32A6" w:rsidRPr="006805A0" w:rsidRDefault="00EB32A6" w:rsidP="00537010">
      <w:pPr>
        <w:rPr>
          <w:rFonts w:ascii="Times New Roman" w:hAnsi="Times New Roman" w:cs="Times New Roman"/>
          <w:sz w:val="26"/>
          <w:szCs w:val="26"/>
        </w:rPr>
        <w:sectPr w:rsidR="00EB32A6" w:rsidRPr="006805A0" w:rsidSect="008D1ECA">
          <w:type w:val="continuous"/>
          <w:pgSz w:w="11907" w:h="16839" w:code="9"/>
          <w:pgMar w:top="1417" w:right="1417" w:bottom="1417" w:left="1417" w:header="708" w:footer="708" w:gutter="0"/>
          <w:cols w:space="708"/>
        </w:sectPr>
      </w:pPr>
    </w:p>
    <w:p w:rsidR="00EB32A6" w:rsidRDefault="00EB32A6" w:rsidP="00EB32A6">
      <w:pPr>
        <w:spacing w:line="206" w:lineRule="auto"/>
        <w:ind w:left="118" w:right="112"/>
        <w:jc w:val="both"/>
        <w:rPr>
          <w:rFonts w:ascii="Times New Roman" w:hAnsi="Times New Roman" w:cs="Times New Roman"/>
          <w:sz w:val="24"/>
          <w:szCs w:val="24"/>
        </w:rPr>
      </w:pPr>
      <w:r w:rsidRPr="00A7221F"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  <w:r w:rsidRPr="00A72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A6" w:rsidRDefault="00EB32A6" w:rsidP="00EB32A6">
      <w:pPr>
        <w:spacing w:line="206" w:lineRule="auto"/>
        <w:ind w:left="118" w:right="11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32A6">
        <w:rPr>
          <w:rFonts w:ascii="Times New Roman" w:hAnsi="Times New Roman" w:cs="Times New Roman"/>
          <w:sz w:val="24"/>
          <w:szCs w:val="24"/>
        </w:rPr>
        <w:t>Mınıstry</w:t>
      </w:r>
      <w:proofErr w:type="spellEnd"/>
      <w:r w:rsidRPr="00EB32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32A6">
        <w:rPr>
          <w:rFonts w:ascii="Times New Roman" w:hAnsi="Times New Roman" w:cs="Times New Roman"/>
          <w:sz w:val="24"/>
          <w:szCs w:val="24"/>
        </w:rPr>
        <w:t>Edcation</w:t>
      </w:r>
      <w:proofErr w:type="spellEnd"/>
      <w:r w:rsidRPr="00EB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A6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EB32A6">
        <w:rPr>
          <w:rFonts w:ascii="Times New Roman" w:hAnsi="Times New Roman" w:cs="Times New Roman"/>
          <w:sz w:val="24"/>
          <w:szCs w:val="24"/>
        </w:rPr>
        <w:t xml:space="preserve">-School </w:t>
      </w:r>
      <w:proofErr w:type="spellStart"/>
      <w:proofErr w:type="gramStart"/>
      <w:r w:rsidRPr="00EB32A6">
        <w:rPr>
          <w:rFonts w:ascii="Times New Roman" w:hAnsi="Times New Roman" w:cs="Times New Roman"/>
          <w:sz w:val="24"/>
          <w:szCs w:val="24"/>
        </w:rPr>
        <w:t>Edcatıon</w:t>
      </w:r>
      <w:proofErr w:type="spellEnd"/>
      <w:r w:rsidRPr="00EB32A6">
        <w:rPr>
          <w:rFonts w:ascii="Times New Roman" w:hAnsi="Times New Roman" w:cs="Times New Roman"/>
          <w:sz w:val="24"/>
          <w:szCs w:val="24"/>
        </w:rPr>
        <w:t xml:space="preserve">  Program</w:t>
      </w:r>
      <w:proofErr w:type="gramEnd"/>
      <w:r w:rsidRPr="00EB32A6">
        <w:rPr>
          <w:rFonts w:ascii="Times New Roman" w:hAnsi="Times New Roman" w:cs="Times New Roman"/>
          <w:sz w:val="24"/>
          <w:szCs w:val="24"/>
        </w:rPr>
        <w:t>.(2009).</w:t>
      </w:r>
      <w:r w:rsidRPr="00EB32A6">
        <w:rPr>
          <w:rFonts w:ascii="Times New Roman" w:hAnsi="Times New Roman" w:cs="Times New Roman"/>
          <w:sz w:val="24"/>
          <w:szCs w:val="24"/>
        </w:rPr>
        <w:t>TURKEY</w:t>
      </w:r>
    </w:p>
    <w:p w:rsidR="00EB32A6" w:rsidRPr="00EB32A6" w:rsidRDefault="00EB32A6" w:rsidP="00EB32A6">
      <w:pPr>
        <w:spacing w:line="206" w:lineRule="auto"/>
        <w:ind w:left="118" w:right="1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Armknecht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>, M. P. (2015). </w:t>
      </w:r>
      <w:r>
        <w:rPr>
          <w:rStyle w:val="Vurgu"/>
          <w:rFonts w:ascii="Karma" w:hAnsi="Karma"/>
          <w:color w:val="222222"/>
          <w:sz w:val="23"/>
          <w:szCs w:val="23"/>
          <w:shd w:val="clear" w:color="auto" w:fill="FFFFFF"/>
        </w:rPr>
        <w:t xml:space="preserve">Case </w:t>
      </w:r>
      <w:proofErr w:type="spellStart"/>
      <w:r>
        <w:rPr>
          <w:rStyle w:val="Vurgu"/>
          <w:rFonts w:ascii="Karma" w:hAnsi="Karma"/>
          <w:color w:val="222222"/>
          <w:sz w:val="23"/>
          <w:szCs w:val="23"/>
          <w:shd w:val="clear" w:color="auto" w:fill="FFFFFF"/>
        </w:rPr>
        <w:t>study</w:t>
      </w:r>
      <w:proofErr w:type="spellEnd"/>
      <w:r>
        <w:rPr>
          <w:rStyle w:val="Vurgu"/>
          <w:rFonts w:ascii="Karma" w:hAnsi="Karma"/>
          <w:color w:val="222222"/>
          <w:sz w:val="23"/>
          <w:szCs w:val="23"/>
          <w:shd w:val="clear" w:color="auto" w:fill="FFFFFF"/>
        </w:rPr>
        <w:t xml:space="preserve"> on </w:t>
      </w:r>
      <w:proofErr w:type="spellStart"/>
      <w:r>
        <w:rPr>
          <w:rStyle w:val="Vurgu"/>
          <w:rFonts w:ascii="Karma" w:hAnsi="Karma"/>
          <w:color w:val="222222"/>
          <w:sz w:val="23"/>
          <w:szCs w:val="23"/>
          <w:shd w:val="clear" w:color="auto" w:fill="FFFFFF"/>
        </w:rPr>
        <w:t>the</w:t>
      </w:r>
      <w:proofErr w:type="spellEnd"/>
      <w:r>
        <w:rPr>
          <w:rStyle w:val="Vurgu"/>
          <w:rFonts w:ascii="Karma" w:hAnsi="Karm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Vurgu"/>
          <w:rFonts w:ascii="Karma" w:hAnsi="Karma"/>
          <w:color w:val="222222"/>
          <w:sz w:val="23"/>
          <w:szCs w:val="23"/>
          <w:shd w:val="clear" w:color="auto" w:fill="FFFFFF"/>
        </w:rPr>
        <w:t>efficacy</w:t>
      </w:r>
      <w:proofErr w:type="spellEnd"/>
      <w:r>
        <w:rPr>
          <w:rStyle w:val="Vurgu"/>
          <w:rFonts w:ascii="Karma" w:hAnsi="Karma"/>
          <w:color w:val="222222"/>
          <w:sz w:val="23"/>
          <w:szCs w:val="23"/>
          <w:shd w:val="clear" w:color="auto" w:fill="FFFFFF"/>
        </w:rPr>
        <w:t xml:space="preserve"> of an </w:t>
      </w:r>
      <w:proofErr w:type="spellStart"/>
      <w:r>
        <w:rPr>
          <w:rStyle w:val="Vurgu"/>
          <w:rFonts w:ascii="Karma" w:hAnsi="Karma"/>
          <w:color w:val="222222"/>
          <w:sz w:val="23"/>
          <w:szCs w:val="23"/>
          <w:shd w:val="clear" w:color="auto" w:fill="FFFFFF"/>
        </w:rPr>
        <w:t>elementary</w:t>
      </w:r>
      <w:proofErr w:type="spellEnd"/>
      <w:r>
        <w:rPr>
          <w:rStyle w:val="Vurgu"/>
          <w:rFonts w:ascii="Karma" w:hAnsi="Karma"/>
          <w:color w:val="222222"/>
          <w:sz w:val="23"/>
          <w:szCs w:val="23"/>
          <w:shd w:val="clear" w:color="auto" w:fill="FFFFFF"/>
        </w:rPr>
        <w:t xml:space="preserve"> STEAM </w:t>
      </w:r>
      <w:proofErr w:type="spellStart"/>
      <w:r>
        <w:rPr>
          <w:rStyle w:val="Vurgu"/>
          <w:rFonts w:ascii="Karma" w:hAnsi="Karma"/>
          <w:color w:val="222222"/>
          <w:sz w:val="23"/>
          <w:szCs w:val="23"/>
          <w:shd w:val="clear" w:color="auto" w:fill="FFFFFF"/>
        </w:rPr>
        <w:t>laboratory</w:t>
      </w:r>
      <w:proofErr w:type="spellEnd"/>
      <w:r>
        <w:rPr>
          <w:rStyle w:val="Vurgu"/>
          <w:rFonts w:ascii="Karma" w:hAnsi="Karm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Vurgu"/>
          <w:rFonts w:ascii="Karma" w:hAnsi="Karma"/>
          <w:color w:val="222222"/>
          <w:sz w:val="23"/>
          <w:szCs w:val="23"/>
          <w:shd w:val="clear" w:color="auto" w:fill="FFFFFF"/>
        </w:rPr>
        <w:t>school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. A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Dissertation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submitted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to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the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Education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Faculty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 of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Lindenwood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University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partial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fulfillment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 of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the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requirements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for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the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degree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 of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Doctor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 of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Education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 xml:space="preserve"> School of </w:t>
      </w:r>
      <w:proofErr w:type="spellStart"/>
      <w:r>
        <w:rPr>
          <w:rFonts w:ascii="Karma" w:hAnsi="Karma"/>
          <w:color w:val="222222"/>
          <w:sz w:val="23"/>
          <w:szCs w:val="23"/>
          <w:shd w:val="clear" w:color="auto" w:fill="FFFFFF"/>
        </w:rPr>
        <w:t>Education</w:t>
      </w:r>
      <w:proofErr w:type="spellEnd"/>
      <w:r>
        <w:rPr>
          <w:rFonts w:ascii="Karma" w:hAnsi="Karma"/>
          <w:color w:val="222222"/>
          <w:sz w:val="23"/>
          <w:szCs w:val="23"/>
          <w:shd w:val="clear" w:color="auto" w:fill="FFFFFF"/>
        </w:rPr>
        <w:t>.</w:t>
      </w:r>
    </w:p>
    <w:p w:rsidR="00537010" w:rsidRPr="006805A0" w:rsidRDefault="00537010" w:rsidP="00537010">
      <w:pPr>
        <w:rPr>
          <w:rFonts w:ascii="Times New Roman" w:hAnsi="Times New Roman" w:cs="Times New Roman"/>
          <w:sz w:val="26"/>
          <w:szCs w:val="26"/>
        </w:rPr>
      </w:pPr>
    </w:p>
    <w:p w:rsidR="00537010" w:rsidRPr="006805A0" w:rsidRDefault="00537010" w:rsidP="00537010">
      <w:pPr>
        <w:rPr>
          <w:rFonts w:ascii="Times New Roman" w:hAnsi="Times New Roman" w:cs="Times New Roman"/>
          <w:sz w:val="26"/>
          <w:szCs w:val="26"/>
        </w:rPr>
      </w:pPr>
    </w:p>
    <w:p w:rsidR="00537010" w:rsidRPr="006805A0" w:rsidRDefault="00537010" w:rsidP="00537010">
      <w:pPr>
        <w:rPr>
          <w:rFonts w:ascii="Times New Roman" w:hAnsi="Times New Roman" w:cs="Times New Roman"/>
          <w:sz w:val="26"/>
          <w:szCs w:val="26"/>
        </w:rPr>
      </w:pPr>
    </w:p>
    <w:p w:rsidR="00537010" w:rsidRPr="006805A0" w:rsidRDefault="00537010" w:rsidP="00537010">
      <w:pPr>
        <w:rPr>
          <w:rFonts w:ascii="Times New Roman" w:hAnsi="Times New Roman" w:cs="Times New Roman"/>
          <w:sz w:val="26"/>
          <w:szCs w:val="26"/>
        </w:rPr>
      </w:pPr>
    </w:p>
    <w:p w:rsidR="00537010" w:rsidRPr="006805A0" w:rsidRDefault="00537010" w:rsidP="00537010">
      <w:pPr>
        <w:rPr>
          <w:rFonts w:ascii="Times New Roman" w:hAnsi="Times New Roman" w:cs="Times New Roman"/>
          <w:sz w:val="26"/>
          <w:szCs w:val="26"/>
        </w:rPr>
      </w:pPr>
    </w:p>
    <w:p w:rsidR="00537010" w:rsidRPr="006805A0" w:rsidRDefault="00537010" w:rsidP="00537010">
      <w:pPr>
        <w:rPr>
          <w:rFonts w:ascii="Times New Roman" w:hAnsi="Times New Roman" w:cs="Times New Roman"/>
          <w:sz w:val="26"/>
          <w:szCs w:val="26"/>
        </w:rPr>
        <w:sectPr w:rsidR="00537010" w:rsidRPr="006805A0" w:rsidSect="008D1ECA"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299"/>
        </w:sectPr>
      </w:pPr>
    </w:p>
    <w:p w:rsidR="00B5009B" w:rsidRPr="006805A0" w:rsidRDefault="00B5009B" w:rsidP="00537010">
      <w:pPr>
        <w:rPr>
          <w:rFonts w:ascii="Times New Roman" w:hAnsi="Times New Roman" w:cs="Times New Roman"/>
          <w:sz w:val="26"/>
          <w:szCs w:val="26"/>
        </w:rPr>
      </w:pPr>
    </w:p>
    <w:sectPr w:rsidR="00B5009B" w:rsidRPr="006805A0" w:rsidSect="008D1ECA"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Kar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5A"/>
    <w:rsid w:val="000F5472"/>
    <w:rsid w:val="00187DE0"/>
    <w:rsid w:val="002F756F"/>
    <w:rsid w:val="00324AF8"/>
    <w:rsid w:val="004D2931"/>
    <w:rsid w:val="00537010"/>
    <w:rsid w:val="005E555A"/>
    <w:rsid w:val="006563FD"/>
    <w:rsid w:val="006805A0"/>
    <w:rsid w:val="00732BB0"/>
    <w:rsid w:val="0093732C"/>
    <w:rsid w:val="00A7221F"/>
    <w:rsid w:val="00AF7502"/>
    <w:rsid w:val="00B5009B"/>
    <w:rsid w:val="00B646D7"/>
    <w:rsid w:val="00B87561"/>
    <w:rsid w:val="00E510DD"/>
    <w:rsid w:val="00E8020D"/>
    <w:rsid w:val="00E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E555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E555A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537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537010"/>
    <w:rPr>
      <w:rFonts w:ascii="Times New Roman" w:eastAsia="Times New Roman" w:hAnsi="Times New Roman" w:cs="Times New Roman"/>
      <w:sz w:val="26"/>
      <w:szCs w:val="2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B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B32A6"/>
    <w:rPr>
      <w:rFonts w:ascii="Courier New" w:eastAsia="Times New Roman" w:hAnsi="Courier New" w:cs="Courier New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EB32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E555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E555A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537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537010"/>
    <w:rPr>
      <w:rFonts w:ascii="Times New Roman" w:eastAsia="Times New Roman" w:hAnsi="Times New Roman" w:cs="Times New Roman"/>
      <w:sz w:val="26"/>
      <w:szCs w:val="2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B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B32A6"/>
    <w:rPr>
      <w:rFonts w:ascii="Courier New" w:eastAsia="Times New Roman" w:hAnsi="Courier New" w:cs="Courier New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EB3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Özkaraca</dc:creator>
  <cp:lastModifiedBy>AYŞE BEYZA ÜNLÜ</cp:lastModifiedBy>
  <cp:revision>4</cp:revision>
  <dcterms:created xsi:type="dcterms:W3CDTF">2020-06-23T20:49:00Z</dcterms:created>
  <dcterms:modified xsi:type="dcterms:W3CDTF">2020-06-26T10:09:00Z</dcterms:modified>
</cp:coreProperties>
</file>