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BB" w:rsidRPr="007A7043" w:rsidRDefault="000512BB" w:rsidP="000512BB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et-EE"/>
        </w:rPr>
      </w:pPr>
      <w:r w:rsidRPr="007A7043">
        <w:rPr>
          <w:rFonts w:ascii="Times New Roman" w:hAnsi="Times New Roman" w:cs="Times New Roman"/>
          <w:b/>
        </w:rPr>
        <w:fldChar w:fldCharType="begin"/>
      </w:r>
      <w:r w:rsidRPr="007A7043">
        <w:rPr>
          <w:rFonts w:ascii="Times New Roman" w:hAnsi="Times New Roman" w:cs="Times New Roman"/>
          <w:b/>
        </w:rPr>
        <w:instrText xml:space="preserve"> HYPERLINK "http://estoniancooking.blogspot.com/2011/07/sand-cake.html" </w:instrText>
      </w:r>
      <w:r w:rsidRPr="007A7043">
        <w:rPr>
          <w:rFonts w:ascii="Times New Roman" w:hAnsi="Times New Roman" w:cs="Times New Roman"/>
          <w:b/>
        </w:rPr>
        <w:fldChar w:fldCharType="separate"/>
      </w:r>
      <w:proofErr w:type="spellStart"/>
      <w:r w:rsidRPr="007A7043">
        <w:rPr>
          <w:rStyle w:val="Hperlink"/>
          <w:rFonts w:ascii="Times New Roman" w:eastAsia="Times New Roman" w:hAnsi="Times New Roman" w:cs="Times New Roman"/>
          <w:b/>
          <w:color w:val="auto"/>
          <w:kern w:val="36"/>
          <w:sz w:val="30"/>
          <w:szCs w:val="30"/>
          <w:u w:val="none"/>
          <w:lang w:eastAsia="et-EE"/>
        </w:rPr>
        <w:t>Sand</w:t>
      </w:r>
      <w:proofErr w:type="spellEnd"/>
      <w:r w:rsidRPr="007A7043">
        <w:rPr>
          <w:rStyle w:val="Hperlink"/>
          <w:rFonts w:ascii="Times New Roman" w:eastAsia="Times New Roman" w:hAnsi="Times New Roman" w:cs="Times New Roman"/>
          <w:b/>
          <w:color w:val="auto"/>
          <w:kern w:val="36"/>
          <w:sz w:val="30"/>
          <w:szCs w:val="30"/>
          <w:u w:val="none"/>
          <w:lang w:eastAsia="et-EE"/>
        </w:rPr>
        <w:t xml:space="preserve"> </w:t>
      </w:r>
      <w:proofErr w:type="spellStart"/>
      <w:r w:rsidRPr="007A7043">
        <w:rPr>
          <w:rStyle w:val="Hperlink"/>
          <w:rFonts w:ascii="Times New Roman" w:eastAsia="Times New Roman" w:hAnsi="Times New Roman" w:cs="Times New Roman"/>
          <w:b/>
          <w:color w:val="auto"/>
          <w:kern w:val="36"/>
          <w:sz w:val="30"/>
          <w:szCs w:val="30"/>
          <w:u w:val="none"/>
          <w:lang w:eastAsia="et-EE"/>
        </w:rPr>
        <w:t>cake</w:t>
      </w:r>
      <w:proofErr w:type="spellEnd"/>
      <w:r w:rsidRPr="007A7043">
        <w:rPr>
          <w:rStyle w:val="Hperlink"/>
          <w:rFonts w:ascii="Times New Roman" w:eastAsia="Times New Roman" w:hAnsi="Times New Roman" w:cs="Times New Roman"/>
          <w:b/>
          <w:color w:val="auto"/>
          <w:kern w:val="36"/>
          <w:sz w:val="30"/>
          <w:szCs w:val="30"/>
          <w:u w:val="none"/>
          <w:lang w:eastAsia="et-EE"/>
        </w:rPr>
        <w:t xml:space="preserve"> - Liivakook</w:t>
      </w:r>
      <w:r w:rsidRPr="007A7043">
        <w:rPr>
          <w:rFonts w:ascii="Times New Roman" w:hAnsi="Times New Roman" w:cs="Times New Roman"/>
          <w:b/>
        </w:rPr>
        <w:fldChar w:fldCharType="end"/>
      </w:r>
    </w:p>
    <w:p w:rsidR="000512BB" w:rsidRPr="007A7043" w:rsidRDefault="000512BB" w:rsidP="000512B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0512BB" w:rsidRPr="007A7043" w:rsidRDefault="00802BF7" w:rsidP="000512BB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                   </w:t>
      </w:r>
      <w:r w:rsidR="007A7043" w:rsidRPr="007A7043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3429000" y="1771650"/>
            <wp:positionH relativeFrom="margin">
              <wp:align>right</wp:align>
            </wp:positionH>
            <wp:positionV relativeFrom="margin">
              <wp:align>top</wp:align>
            </wp:positionV>
            <wp:extent cx="2762250" cy="2000250"/>
            <wp:effectExtent l="323850" t="323850" r="323850" b="323850"/>
            <wp:wrapSquare wrapText="bothSides"/>
            <wp:docPr id="1" name="Pilt 1" descr="http://3.bp.blogspot.com/-Z2cbf-ylv4g/TkzaE5ht3II/AAAAAAAABEk/pRu1_pn172g/s320/Liivakook+Karin+Raus+Vercamer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http://3.bp.blogspot.com/-Z2cbf-ylv4g/TkzaE5ht3II/AAAAAAAABEk/pRu1_pn172g/s320/Liivakook+Karin+Raus+Vercamer.jpg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02BF7" w:rsidRDefault="000512BB" w:rsidP="00802BF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6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cups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flour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tsp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baking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powder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juice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peel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orange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1/2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lb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unsalted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butter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(2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sticks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 1/2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cups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sugar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tsp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vanilla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2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eggs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whipped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3/4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cup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milk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Combine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flour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sugar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baking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powder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butter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Using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either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pastry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blender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knife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these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combined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ingredients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until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become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coarse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mixture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Add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grated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orange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peel and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juice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hole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mixture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slowly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add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whipped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eggs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Keep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cutting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add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milk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Use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your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hands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form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dough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knead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Preheat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oven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350F.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Divide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dough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sixths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Roll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1/6th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onto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floured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board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Using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sheet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regular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8.5 x 11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paper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roll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dough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so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least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size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1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inch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overhang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carefully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dough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greased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thin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cookie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sheet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Bakefor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11-12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minutes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until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light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brown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Immediately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after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baking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baked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crust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size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paper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reserving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overhang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used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crumbs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Repeat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procedure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5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times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remaining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dough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Filling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A.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3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small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packages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vanilla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pudding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mix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slow-cook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not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instant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3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cups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milk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1/2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amount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called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pudding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boxes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1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lb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sweet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butter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(4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sticks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B.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3-12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oz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jars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plum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preserves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Cook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pudding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according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package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instructions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using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1/2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amount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milk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Cream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butter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mix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cooled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pudding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When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cakes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cooled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layer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onto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plate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(I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piece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foil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under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edges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all sides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spread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crumbs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keep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plate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clean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Spread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(B)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plum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preserves.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second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layer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first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spread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(A)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pudding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filling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Repeat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until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finished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Frost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sides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thin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coating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pudding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filling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Put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leftover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pieces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processor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blend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make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crumbs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Press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crumbs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1/4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inch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thick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onto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top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sides of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cake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Chill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2-3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before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serving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allow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flavors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blend</w:t>
      </w:r>
      <w:proofErr w:type="spellEnd"/>
      <w:r w:rsidRPr="007A704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                         </w:t>
      </w:r>
    </w:p>
    <w:p w:rsidR="000512BB" w:rsidRPr="00802BF7" w:rsidRDefault="00802BF7" w:rsidP="00802BF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proofErr w:type="spellStart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>variations</w:t>
      </w:r>
      <w:proofErr w:type="spellEnd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>recipe</w:t>
      </w:r>
      <w:proofErr w:type="spellEnd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>in</w:t>
      </w:r>
      <w:proofErr w:type="spellEnd"/>
      <w:r w:rsidRPr="00802B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Estonia.</w:t>
      </w:r>
      <w:r w:rsidR="000512BB" w:rsidRPr="00802BF7">
        <w:rPr>
          <w:rFonts w:ascii="Times New Roman" w:hAnsi="Times New Roman" w:cs="Times New Roman"/>
          <w:sz w:val="24"/>
          <w:szCs w:val="24"/>
        </w:rPr>
        <w:br/>
      </w:r>
      <w:r w:rsidR="000512BB" w:rsidRPr="00802BF7">
        <w:rPr>
          <w:rFonts w:ascii="Times New Roman" w:hAnsi="Times New Roman" w:cs="Times New Roman"/>
          <w:sz w:val="24"/>
          <w:szCs w:val="24"/>
        </w:rPr>
        <w:br/>
      </w:r>
    </w:p>
    <w:sectPr w:rsidR="000512BB" w:rsidRPr="00802BF7" w:rsidSect="007A704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5F0A"/>
    <w:multiLevelType w:val="hybridMultilevel"/>
    <w:tmpl w:val="4B766A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BB"/>
    <w:rsid w:val="000512BB"/>
    <w:rsid w:val="00795CF6"/>
    <w:rsid w:val="007A7043"/>
    <w:rsid w:val="00802BF7"/>
    <w:rsid w:val="00882BA7"/>
    <w:rsid w:val="008A0C81"/>
    <w:rsid w:val="00D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12B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0512BB"/>
    <w:rPr>
      <w:color w:val="17BBFD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12B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0512BB"/>
    <w:rPr>
      <w:color w:val="17BBFD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Z2cbf-ylv4g/TkzaE5ht3II/AAAAAAAABEk/pRu1_pn172g/s1600/Liivakook+Karin+Raus+Vercame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Hoog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ülgnevus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Tapp</dc:creator>
  <cp:lastModifiedBy>Eve Tapp</cp:lastModifiedBy>
  <cp:revision>1</cp:revision>
  <dcterms:created xsi:type="dcterms:W3CDTF">2015-02-12T13:53:00Z</dcterms:created>
  <dcterms:modified xsi:type="dcterms:W3CDTF">2015-02-12T14:53:00Z</dcterms:modified>
</cp:coreProperties>
</file>