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F7" w:rsidRDefault="00CE64F7" w:rsidP="00CE64F7">
      <w:pPr>
        <w:tabs>
          <w:tab w:val="left" w:pos="1875"/>
        </w:tabs>
        <w:jc w:val="right"/>
        <w:rPr>
          <w:b/>
          <w:szCs w:val="28"/>
          <w:lang w:val="en-US"/>
        </w:rPr>
      </w:pPr>
    </w:p>
    <w:p w:rsidR="00CE64F7" w:rsidRDefault="00CE64F7" w:rsidP="00CE64F7">
      <w:pPr>
        <w:tabs>
          <w:tab w:val="left" w:pos="1875"/>
        </w:tabs>
        <w:jc w:val="right"/>
        <w:rPr>
          <w:b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893570" cy="1441450"/>
            <wp:effectExtent l="19050" t="0" r="0" b="0"/>
            <wp:wrapSquare wrapText="right"/>
            <wp:docPr id="2" name="Imagine 2" descr="erasmus-pl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plus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n-US"/>
        </w:rPr>
        <w:drawing>
          <wp:inline distT="0" distB="0" distL="0" distR="0">
            <wp:extent cx="1181100" cy="1676400"/>
            <wp:effectExtent l="19050" t="0" r="0" b="0"/>
            <wp:docPr id="1" name="Imagine 1" descr="https://twinspace.etwinning.net/files/collabspace/2/02/302/75302/images/b7c2c22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https://twinspace.etwinning.net/files/collabspace/2/02/302/75302/images/b7c2c225_op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F7" w:rsidRDefault="00CE64F7" w:rsidP="00CE64F7">
      <w:pPr>
        <w:tabs>
          <w:tab w:val="left" w:pos="1875"/>
        </w:tabs>
        <w:rPr>
          <w:b/>
          <w:szCs w:val="28"/>
          <w:lang w:val="en-US"/>
        </w:rPr>
      </w:pPr>
    </w:p>
    <w:p w:rsidR="00CE64F7" w:rsidRPr="00B778BB" w:rsidRDefault="00CE64F7" w:rsidP="00CE64F7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  <w:r w:rsidRPr="00B778BB">
        <w:rPr>
          <w:b/>
          <w:color w:val="CC0066"/>
          <w:sz w:val="36"/>
          <w:szCs w:val="36"/>
          <w:lang w:val="en-US"/>
        </w:rPr>
        <w:t>Inclusion in Secondary School</w:t>
      </w:r>
    </w:p>
    <w:p w:rsidR="00CE64F7" w:rsidRPr="00B778BB" w:rsidRDefault="00CE64F7" w:rsidP="00CE64F7">
      <w:pPr>
        <w:tabs>
          <w:tab w:val="left" w:pos="1875"/>
        </w:tabs>
        <w:jc w:val="center"/>
        <w:rPr>
          <w:b/>
          <w:color w:val="CC0066"/>
          <w:sz w:val="32"/>
          <w:szCs w:val="32"/>
          <w:lang w:val="en-US"/>
        </w:rPr>
      </w:pPr>
      <w:r w:rsidRPr="00B778BB">
        <w:rPr>
          <w:b/>
          <w:color w:val="CC0066"/>
          <w:sz w:val="32"/>
          <w:szCs w:val="32"/>
          <w:lang w:val="en-US"/>
        </w:rPr>
        <w:t>2018-1-DE03-KA229-047219_4</w:t>
      </w:r>
    </w:p>
    <w:p w:rsidR="00CE64F7" w:rsidRDefault="00CE64F7" w:rsidP="00CE64F7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</w:p>
    <w:p w:rsidR="00CE64F7" w:rsidRPr="00DA50DF" w:rsidRDefault="00CE64F7" w:rsidP="00CE64F7">
      <w:pPr>
        <w:tabs>
          <w:tab w:val="left" w:pos="1875"/>
        </w:tabs>
        <w:jc w:val="center"/>
        <w:rPr>
          <w:b/>
          <w:color w:val="000000"/>
          <w:szCs w:val="28"/>
          <w:lang w:val="en-US"/>
        </w:rPr>
      </w:pPr>
      <w:r w:rsidRPr="00DA50DF">
        <w:rPr>
          <w:b/>
          <w:color w:val="000000"/>
          <w:szCs w:val="28"/>
          <w:lang w:val="en-US"/>
        </w:rPr>
        <w:t>Iasi, Romania, the 12-19</w:t>
      </w:r>
      <w:r w:rsidRPr="00DA50DF">
        <w:rPr>
          <w:b/>
          <w:color w:val="000000"/>
          <w:szCs w:val="28"/>
          <w:vertAlign w:val="superscript"/>
          <w:lang w:val="en-US"/>
        </w:rPr>
        <w:t>th</w:t>
      </w:r>
      <w:r w:rsidRPr="00DA50DF">
        <w:rPr>
          <w:b/>
          <w:color w:val="000000"/>
          <w:szCs w:val="28"/>
          <w:lang w:val="en-US"/>
        </w:rPr>
        <w:t xml:space="preserve"> </w:t>
      </w:r>
      <w:proofErr w:type="gramStart"/>
      <w:r w:rsidRPr="00DA50DF">
        <w:rPr>
          <w:b/>
          <w:color w:val="000000"/>
          <w:szCs w:val="28"/>
          <w:lang w:val="en-US"/>
        </w:rPr>
        <w:t>of  May</w:t>
      </w:r>
      <w:proofErr w:type="gramEnd"/>
      <w:r w:rsidRPr="00DA50DF">
        <w:rPr>
          <w:b/>
          <w:color w:val="000000"/>
          <w:szCs w:val="28"/>
          <w:lang w:val="en-US"/>
        </w:rPr>
        <w:t xml:space="preserve"> 2019</w:t>
      </w:r>
    </w:p>
    <w:p w:rsidR="00CE64F7" w:rsidRPr="00C1049A" w:rsidRDefault="00CE64F7" w:rsidP="00CE64F7">
      <w:pPr>
        <w:spacing w:line="360" w:lineRule="auto"/>
        <w:ind w:left="720"/>
        <w:jc w:val="both"/>
        <w:rPr>
          <w:b/>
          <w:szCs w:val="28"/>
        </w:rPr>
      </w:pPr>
    </w:p>
    <w:p w:rsidR="00CE64F7" w:rsidRPr="00BB5BD8" w:rsidRDefault="00CE64F7" w:rsidP="00CE64F7">
      <w:pPr>
        <w:spacing w:line="360" w:lineRule="auto"/>
        <w:ind w:left="720"/>
        <w:jc w:val="both"/>
        <w:rPr>
          <w:b/>
          <w:color w:val="0070C0"/>
          <w:szCs w:val="28"/>
        </w:rPr>
      </w:pPr>
      <w:proofErr w:type="spellStart"/>
      <w:r w:rsidRPr="00BB5BD8">
        <w:rPr>
          <w:b/>
          <w:color w:val="0070C0"/>
          <w:szCs w:val="28"/>
        </w:rPr>
        <w:t>Wednesday</w:t>
      </w:r>
      <w:proofErr w:type="spellEnd"/>
      <w:r w:rsidRPr="00BB5BD8">
        <w:rPr>
          <w:b/>
          <w:color w:val="0070C0"/>
          <w:szCs w:val="28"/>
        </w:rPr>
        <w:t xml:space="preserve">, </w:t>
      </w:r>
      <w:proofErr w:type="spellStart"/>
      <w:r w:rsidRPr="00BB5BD8">
        <w:rPr>
          <w:b/>
          <w:color w:val="0070C0"/>
          <w:szCs w:val="28"/>
        </w:rPr>
        <w:t>the</w:t>
      </w:r>
      <w:proofErr w:type="spellEnd"/>
      <w:r w:rsidRPr="00BB5BD8">
        <w:rPr>
          <w:b/>
          <w:color w:val="0070C0"/>
          <w:szCs w:val="28"/>
        </w:rPr>
        <w:t xml:space="preserve"> 15th of May 2019</w:t>
      </w:r>
    </w:p>
    <w:p w:rsidR="00CE64F7" w:rsidRPr="00CE64F7" w:rsidRDefault="00CE64F7" w:rsidP="00CE64F7">
      <w:pPr>
        <w:spacing w:line="360" w:lineRule="auto"/>
        <w:ind w:left="720"/>
        <w:jc w:val="both"/>
        <w:rPr>
          <w:b/>
          <w:i/>
          <w:color w:val="CC0066"/>
          <w:sz w:val="32"/>
          <w:szCs w:val="32"/>
        </w:rPr>
      </w:pPr>
      <w:r w:rsidRPr="00681599">
        <w:rPr>
          <w:b/>
          <w:sz w:val="32"/>
          <w:szCs w:val="32"/>
        </w:rPr>
        <w:t>Topic</w:t>
      </w:r>
      <w:r>
        <w:rPr>
          <w:b/>
          <w:i/>
          <w:color w:val="CC0066"/>
          <w:sz w:val="32"/>
          <w:szCs w:val="32"/>
        </w:rPr>
        <w:t xml:space="preserve"> : </w:t>
      </w:r>
      <w:proofErr w:type="spellStart"/>
      <w:r w:rsidRPr="00C57D26">
        <w:rPr>
          <w:b/>
          <w:i/>
          <w:color w:val="CC0066"/>
          <w:sz w:val="32"/>
          <w:szCs w:val="32"/>
        </w:rPr>
        <w:t>Healthy</w:t>
      </w:r>
      <w:proofErr w:type="spellEnd"/>
      <w:r w:rsidRPr="00C57D26">
        <w:rPr>
          <w:b/>
          <w:i/>
          <w:color w:val="CC0066"/>
          <w:sz w:val="32"/>
          <w:szCs w:val="32"/>
        </w:rPr>
        <w:t xml:space="preserve"> </w:t>
      </w:r>
      <w:proofErr w:type="spellStart"/>
      <w:r w:rsidRPr="00C57D26">
        <w:rPr>
          <w:b/>
          <w:i/>
          <w:color w:val="CC0066"/>
          <w:sz w:val="32"/>
          <w:szCs w:val="32"/>
        </w:rPr>
        <w:t>Food</w:t>
      </w:r>
      <w:proofErr w:type="spellEnd"/>
    </w:p>
    <w:p w:rsidR="00CE64F7" w:rsidRPr="00867774" w:rsidRDefault="00CE64F7" w:rsidP="00CE64F7">
      <w:pPr>
        <w:spacing w:line="360" w:lineRule="auto"/>
        <w:jc w:val="both"/>
        <w:rPr>
          <w:b/>
          <w:sz w:val="32"/>
          <w:szCs w:val="32"/>
        </w:rPr>
      </w:pPr>
      <w:proofErr w:type="spellStart"/>
      <w:r w:rsidRPr="00867774">
        <w:rPr>
          <w:b/>
          <w:sz w:val="32"/>
          <w:szCs w:val="32"/>
        </w:rPr>
        <w:t>Activity</w:t>
      </w:r>
      <w:proofErr w:type="spellEnd"/>
      <w:r w:rsidRPr="00867774">
        <w:rPr>
          <w:b/>
          <w:sz w:val="32"/>
          <w:szCs w:val="32"/>
        </w:rPr>
        <w:t xml:space="preserve"> 2 -  </w:t>
      </w:r>
      <w:proofErr w:type="spellStart"/>
      <w:r w:rsidRPr="00867774">
        <w:rPr>
          <w:b/>
          <w:sz w:val="32"/>
          <w:szCs w:val="32"/>
        </w:rPr>
        <w:t>Food</w:t>
      </w:r>
      <w:proofErr w:type="spellEnd"/>
      <w:r w:rsidRPr="00867774">
        <w:rPr>
          <w:b/>
          <w:sz w:val="32"/>
          <w:szCs w:val="32"/>
        </w:rPr>
        <w:t xml:space="preserve"> </w:t>
      </w:r>
      <w:proofErr w:type="spellStart"/>
      <w:r w:rsidRPr="00867774">
        <w:rPr>
          <w:b/>
          <w:sz w:val="32"/>
          <w:szCs w:val="32"/>
        </w:rPr>
        <w:t>Additives</w:t>
      </w:r>
      <w:proofErr w:type="spellEnd"/>
    </w:p>
    <w:p w:rsidR="00CE64F7" w:rsidRPr="00CE64F7" w:rsidRDefault="00CE64F7" w:rsidP="00CE64F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E64F7">
        <w:rPr>
          <w:b/>
          <w:sz w:val="28"/>
          <w:szCs w:val="28"/>
        </w:rPr>
        <w:t>Argument</w:t>
      </w:r>
    </w:p>
    <w:p w:rsidR="00CE64F7" w:rsidRDefault="00CE64F7" w:rsidP="00CE64F7">
      <w:pPr>
        <w:jc w:val="both"/>
        <w:rPr>
          <w:szCs w:val="28"/>
          <w:lang w:val="en-US"/>
        </w:rPr>
      </w:pPr>
      <w:r w:rsidRPr="00CE64F7">
        <w:rPr>
          <w:szCs w:val="28"/>
          <w:lang w:val="en-US"/>
        </w:rPr>
        <w:t>Food additives ar</w:t>
      </w:r>
      <w:r w:rsidRPr="0093603B">
        <w:rPr>
          <w:szCs w:val="28"/>
          <w:lang w:val="en-US"/>
        </w:rPr>
        <w:t>e used to enhance the flavor, appearance or texture of a product, or to extend its shelf life.</w:t>
      </w:r>
      <w:r>
        <w:rPr>
          <w:szCs w:val="28"/>
          <w:lang w:val="en-US"/>
        </w:rPr>
        <w:t xml:space="preserve"> </w:t>
      </w:r>
      <w:r w:rsidRPr="0093603B">
        <w:rPr>
          <w:szCs w:val="28"/>
          <w:lang w:val="en-US"/>
        </w:rPr>
        <w:t>Some of these substances have been associated with adverse health effects and should be avoided, while others are safe and can be consumed with minimal risk.</w:t>
      </w:r>
      <w:r>
        <w:rPr>
          <w:szCs w:val="28"/>
          <w:lang w:val="en-US"/>
        </w:rPr>
        <w:t xml:space="preserve"> People should pay attention to the presence of these additives in their food.</w:t>
      </w:r>
    </w:p>
    <w:p w:rsidR="00CE64F7" w:rsidRDefault="00CE64F7" w:rsidP="00CE64F7">
      <w:pPr>
        <w:jc w:val="both"/>
        <w:rPr>
          <w:b/>
          <w:szCs w:val="28"/>
        </w:rPr>
      </w:pPr>
    </w:p>
    <w:p w:rsidR="00CE64F7" w:rsidRDefault="00CE64F7" w:rsidP="00CE64F7">
      <w:pPr>
        <w:spacing w:line="360" w:lineRule="auto"/>
        <w:jc w:val="both"/>
        <w:rPr>
          <w:b/>
          <w:szCs w:val="28"/>
        </w:rPr>
      </w:pPr>
      <w:proofErr w:type="spellStart"/>
      <w:r>
        <w:rPr>
          <w:b/>
          <w:szCs w:val="28"/>
        </w:rPr>
        <w:t>Objective</w:t>
      </w:r>
      <w:proofErr w:type="spellEnd"/>
      <w:r>
        <w:rPr>
          <w:b/>
          <w:szCs w:val="28"/>
        </w:rPr>
        <w:t>:</w:t>
      </w:r>
    </w:p>
    <w:p w:rsidR="00627CAF" w:rsidRDefault="00CE64F7" w:rsidP="00627CAF">
      <w:pPr>
        <w:spacing w:line="360" w:lineRule="auto"/>
        <w:jc w:val="both"/>
        <w:rPr>
          <w:szCs w:val="28"/>
        </w:rPr>
      </w:pPr>
      <w:proofErr w:type="spellStart"/>
      <w:r w:rsidRPr="00CE64F7">
        <w:rPr>
          <w:szCs w:val="28"/>
        </w:rPr>
        <w:t>To</w:t>
      </w:r>
      <w:proofErr w:type="spellEnd"/>
      <w:r w:rsidRPr="00CE64F7">
        <w:rPr>
          <w:szCs w:val="28"/>
        </w:rPr>
        <w:t xml:space="preserve"> </w:t>
      </w:r>
      <w:proofErr w:type="spellStart"/>
      <w:r w:rsidRPr="00CE64F7">
        <w:rPr>
          <w:szCs w:val="28"/>
        </w:rPr>
        <w:t>analyse</w:t>
      </w:r>
      <w:proofErr w:type="spellEnd"/>
      <w:r w:rsidRPr="00CE64F7">
        <w:rPr>
          <w:szCs w:val="28"/>
        </w:rPr>
        <w:t xml:space="preserve"> </w:t>
      </w:r>
      <w:proofErr w:type="spellStart"/>
      <w:r w:rsidRPr="00CE64F7">
        <w:rPr>
          <w:szCs w:val="28"/>
        </w:rPr>
        <w:t>the</w:t>
      </w:r>
      <w:proofErr w:type="spellEnd"/>
      <w:r w:rsidRPr="00CE64F7">
        <w:rPr>
          <w:szCs w:val="28"/>
        </w:rPr>
        <w:t xml:space="preserve"> </w:t>
      </w:r>
      <w:proofErr w:type="spellStart"/>
      <w:r w:rsidRPr="00CE64F7">
        <w:rPr>
          <w:szCs w:val="28"/>
        </w:rPr>
        <w:t>amount</w:t>
      </w:r>
      <w:proofErr w:type="spellEnd"/>
      <w:r w:rsidRPr="00CE64F7">
        <w:rPr>
          <w:szCs w:val="28"/>
        </w:rPr>
        <w:t xml:space="preserve"> of </w:t>
      </w:r>
      <w:proofErr w:type="spellStart"/>
      <w:r w:rsidRPr="00CE64F7">
        <w:rPr>
          <w:szCs w:val="28"/>
        </w:rPr>
        <w:t>addit</w:t>
      </w:r>
      <w:r>
        <w:rPr>
          <w:szCs w:val="28"/>
        </w:rPr>
        <w:t>ives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different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types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become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aware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danger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present</w:t>
      </w:r>
      <w:proofErr w:type="spellEnd"/>
      <w:r>
        <w:rPr>
          <w:szCs w:val="28"/>
        </w:rPr>
        <w:t xml:space="preserve"> for</w:t>
      </w:r>
      <w:r w:rsidR="00627CAF">
        <w:rPr>
          <w:szCs w:val="28"/>
        </w:rPr>
        <w:t xml:space="preserve"> </w:t>
      </w:r>
      <w:proofErr w:type="spellStart"/>
      <w:r w:rsidR="00627CAF">
        <w:rPr>
          <w:szCs w:val="28"/>
        </w:rPr>
        <w:t>human</w:t>
      </w:r>
      <w:proofErr w:type="spellEnd"/>
      <w:r w:rsidR="00627CAF">
        <w:rPr>
          <w:szCs w:val="28"/>
        </w:rPr>
        <w:t xml:space="preserve"> </w:t>
      </w:r>
      <w:proofErr w:type="spellStart"/>
      <w:r w:rsidR="00627CAF">
        <w:rPr>
          <w:szCs w:val="28"/>
        </w:rPr>
        <w:t>health</w:t>
      </w:r>
      <w:proofErr w:type="spellEnd"/>
      <w:r w:rsidR="00627CAF">
        <w:rPr>
          <w:szCs w:val="28"/>
        </w:rPr>
        <w:t>.</w:t>
      </w:r>
    </w:p>
    <w:p w:rsidR="00CE64F7" w:rsidRPr="00CE64F7" w:rsidRDefault="00CE64F7" w:rsidP="00627CAF">
      <w:pPr>
        <w:spacing w:line="360" w:lineRule="auto"/>
        <w:jc w:val="both"/>
        <w:rPr>
          <w:szCs w:val="28"/>
          <w:lang w:val="en-US"/>
        </w:rPr>
      </w:pPr>
      <w:r w:rsidRPr="00CE64F7">
        <w:rPr>
          <w:szCs w:val="28"/>
          <w:lang w:val="en-US"/>
        </w:rPr>
        <w:t>There</w:t>
      </w:r>
      <w:r w:rsidRPr="0093603B">
        <w:rPr>
          <w:szCs w:val="28"/>
          <w:lang w:val="en-US"/>
        </w:rPr>
        <w:t xml:space="preserve"> are </w:t>
      </w:r>
      <w:proofErr w:type="gramStart"/>
      <w:r w:rsidRPr="0093603B">
        <w:rPr>
          <w:szCs w:val="28"/>
          <w:lang w:val="en-US"/>
        </w:rPr>
        <w:t>12  most</w:t>
      </w:r>
      <w:proofErr w:type="gramEnd"/>
      <w:r w:rsidRPr="0093603B">
        <w:rPr>
          <w:szCs w:val="28"/>
          <w:lang w:val="en-US"/>
        </w:rPr>
        <w:t xml:space="preserve"> common food additives</w:t>
      </w:r>
      <w:r w:rsidRPr="00CE64F7">
        <w:rPr>
          <w:szCs w:val="28"/>
          <w:lang w:val="en-US"/>
        </w:rPr>
        <w:t>.</w:t>
      </w:r>
    </w:p>
    <w:p w:rsidR="00CE64F7" w:rsidRPr="00E035C2" w:rsidRDefault="00CE64F7" w:rsidP="00CE64F7">
      <w:pPr>
        <w:outlineLvl w:val="1"/>
        <w:rPr>
          <w:b/>
          <w:bCs/>
          <w:color w:val="231F20"/>
          <w:sz w:val="24"/>
          <w:szCs w:val="24"/>
          <w:lang w:val="en-US"/>
        </w:rPr>
      </w:pPr>
      <w:proofErr w:type="gramStart"/>
      <w:r w:rsidRPr="00E035C2">
        <w:rPr>
          <w:b/>
          <w:bCs/>
          <w:color w:val="231F20"/>
          <w:sz w:val="24"/>
          <w:szCs w:val="24"/>
          <w:lang w:val="en-US"/>
        </w:rPr>
        <w:t>1.Monosodium</w:t>
      </w:r>
      <w:proofErr w:type="gramEnd"/>
      <w:r w:rsidRPr="00E035C2">
        <w:rPr>
          <w:b/>
          <w:bCs/>
          <w:color w:val="231F20"/>
          <w:sz w:val="24"/>
          <w:szCs w:val="24"/>
          <w:lang w:val="en-US"/>
        </w:rPr>
        <w:t xml:space="preserve"> Glutamate (MSG)</w:t>
      </w:r>
    </w:p>
    <w:p w:rsidR="00CE64F7" w:rsidRPr="00467E9A" w:rsidRDefault="00CE64F7" w:rsidP="00CE64F7">
      <w:pPr>
        <w:outlineLvl w:val="1"/>
        <w:rPr>
          <w:b/>
          <w:bCs/>
          <w:color w:val="231F20"/>
          <w:sz w:val="24"/>
          <w:szCs w:val="24"/>
          <w:lang w:val="en-US"/>
        </w:rPr>
      </w:pPr>
      <w:r w:rsidRPr="00467E9A">
        <w:rPr>
          <w:b/>
          <w:bCs/>
          <w:color w:val="231F20"/>
          <w:sz w:val="24"/>
          <w:szCs w:val="24"/>
          <w:lang w:val="en-US"/>
        </w:rPr>
        <w:t>2. Artificial Food Coloring</w:t>
      </w:r>
    </w:p>
    <w:p w:rsidR="00CE64F7" w:rsidRPr="000B6EEE" w:rsidRDefault="00CE64F7" w:rsidP="00CE64F7">
      <w:pPr>
        <w:outlineLvl w:val="1"/>
        <w:rPr>
          <w:b/>
          <w:bCs/>
          <w:sz w:val="24"/>
          <w:szCs w:val="24"/>
          <w:lang w:val="en-US"/>
        </w:rPr>
      </w:pPr>
      <w:r w:rsidRPr="000B6EEE">
        <w:rPr>
          <w:b/>
          <w:bCs/>
          <w:sz w:val="24"/>
          <w:szCs w:val="24"/>
          <w:lang w:val="en-US"/>
        </w:rPr>
        <w:t>3. Sodium Nitrite</w:t>
      </w:r>
    </w:p>
    <w:p w:rsidR="00CE64F7" w:rsidRPr="000B6EEE" w:rsidRDefault="00CE64F7" w:rsidP="00CE64F7">
      <w:pPr>
        <w:outlineLvl w:val="1"/>
        <w:rPr>
          <w:b/>
          <w:bCs/>
          <w:sz w:val="24"/>
          <w:szCs w:val="24"/>
          <w:lang w:val="en-US"/>
        </w:rPr>
      </w:pPr>
      <w:r w:rsidRPr="000B6EEE">
        <w:rPr>
          <w:b/>
          <w:bCs/>
          <w:sz w:val="24"/>
          <w:szCs w:val="24"/>
          <w:lang w:val="en-US"/>
        </w:rPr>
        <w:t>4. Guar Gum</w:t>
      </w:r>
    </w:p>
    <w:p w:rsidR="00CE64F7" w:rsidRPr="000B6EEE" w:rsidRDefault="00CE64F7" w:rsidP="00CE64F7">
      <w:pPr>
        <w:outlineLvl w:val="1"/>
        <w:rPr>
          <w:b/>
          <w:bCs/>
          <w:sz w:val="24"/>
          <w:szCs w:val="24"/>
          <w:lang w:val="en-US"/>
        </w:rPr>
      </w:pPr>
      <w:r w:rsidRPr="000B6EEE">
        <w:rPr>
          <w:b/>
          <w:bCs/>
          <w:sz w:val="24"/>
          <w:szCs w:val="24"/>
          <w:lang w:val="en-US"/>
        </w:rPr>
        <w:t>5. High-Fructose Corn Syrup</w:t>
      </w:r>
    </w:p>
    <w:p w:rsidR="00CE64F7" w:rsidRPr="000B6EEE" w:rsidRDefault="00CE64F7" w:rsidP="00CE64F7">
      <w:pPr>
        <w:outlineLvl w:val="1"/>
        <w:rPr>
          <w:b/>
          <w:bCs/>
          <w:sz w:val="24"/>
          <w:szCs w:val="24"/>
          <w:lang w:val="en-US"/>
        </w:rPr>
      </w:pPr>
      <w:r w:rsidRPr="000B6EEE">
        <w:rPr>
          <w:b/>
          <w:bCs/>
          <w:sz w:val="24"/>
          <w:szCs w:val="24"/>
          <w:lang w:val="en-US"/>
        </w:rPr>
        <w:t>6. Artificial Sweeteners</w:t>
      </w:r>
    </w:p>
    <w:p w:rsidR="00CE64F7" w:rsidRPr="000B6EEE" w:rsidRDefault="00CE64F7" w:rsidP="00CE64F7">
      <w:pPr>
        <w:outlineLvl w:val="1"/>
        <w:rPr>
          <w:b/>
          <w:bCs/>
          <w:sz w:val="24"/>
          <w:szCs w:val="24"/>
          <w:lang w:val="en-US"/>
        </w:rPr>
      </w:pPr>
      <w:r w:rsidRPr="000B6EEE">
        <w:rPr>
          <w:b/>
          <w:bCs/>
          <w:sz w:val="24"/>
          <w:szCs w:val="24"/>
          <w:lang w:val="en-US"/>
        </w:rPr>
        <w:lastRenderedPageBreak/>
        <w:t xml:space="preserve">7. </w:t>
      </w:r>
      <w:proofErr w:type="spellStart"/>
      <w:r w:rsidRPr="000B6EEE">
        <w:rPr>
          <w:b/>
          <w:bCs/>
          <w:sz w:val="24"/>
          <w:szCs w:val="24"/>
          <w:lang w:val="en-US"/>
        </w:rPr>
        <w:t>Carrageenan</w:t>
      </w:r>
      <w:proofErr w:type="spellEnd"/>
    </w:p>
    <w:p w:rsidR="00CE64F7" w:rsidRPr="000B6EEE" w:rsidRDefault="00CE64F7" w:rsidP="00CE64F7">
      <w:pPr>
        <w:outlineLvl w:val="1"/>
        <w:rPr>
          <w:b/>
          <w:bCs/>
          <w:sz w:val="24"/>
          <w:szCs w:val="24"/>
          <w:lang w:val="en-US"/>
        </w:rPr>
      </w:pPr>
      <w:r w:rsidRPr="000B6EEE">
        <w:rPr>
          <w:b/>
          <w:bCs/>
          <w:sz w:val="24"/>
          <w:szCs w:val="24"/>
          <w:lang w:val="en-US"/>
        </w:rPr>
        <w:t>8. Sodium Benzoate</w:t>
      </w:r>
    </w:p>
    <w:p w:rsidR="00CE64F7" w:rsidRPr="000B6EEE" w:rsidRDefault="00CE64F7" w:rsidP="00CE64F7">
      <w:pPr>
        <w:outlineLvl w:val="1"/>
        <w:rPr>
          <w:b/>
          <w:bCs/>
          <w:sz w:val="24"/>
          <w:szCs w:val="24"/>
          <w:lang w:val="en-US"/>
        </w:rPr>
      </w:pPr>
      <w:r w:rsidRPr="000B6EEE">
        <w:rPr>
          <w:b/>
          <w:bCs/>
          <w:sz w:val="24"/>
          <w:szCs w:val="24"/>
          <w:lang w:val="en-US"/>
        </w:rPr>
        <w:t>9. Trans Fat</w:t>
      </w:r>
    </w:p>
    <w:p w:rsidR="00CE64F7" w:rsidRPr="000B6EEE" w:rsidRDefault="00CE64F7" w:rsidP="00CE64F7">
      <w:pPr>
        <w:outlineLvl w:val="1"/>
        <w:rPr>
          <w:b/>
          <w:bCs/>
          <w:sz w:val="24"/>
          <w:szCs w:val="24"/>
          <w:lang w:val="en-US"/>
        </w:rPr>
      </w:pPr>
      <w:r w:rsidRPr="000B6EEE">
        <w:rPr>
          <w:b/>
          <w:bCs/>
          <w:sz w:val="24"/>
          <w:szCs w:val="24"/>
          <w:lang w:val="en-US"/>
        </w:rPr>
        <w:t xml:space="preserve">10. </w:t>
      </w:r>
      <w:proofErr w:type="spellStart"/>
      <w:r w:rsidRPr="000B6EEE">
        <w:rPr>
          <w:b/>
          <w:bCs/>
          <w:sz w:val="24"/>
          <w:szCs w:val="24"/>
          <w:lang w:val="en-US"/>
        </w:rPr>
        <w:t>Xanthan</w:t>
      </w:r>
      <w:proofErr w:type="spellEnd"/>
      <w:r w:rsidRPr="000B6EEE">
        <w:rPr>
          <w:b/>
          <w:bCs/>
          <w:sz w:val="24"/>
          <w:szCs w:val="24"/>
          <w:lang w:val="en-US"/>
        </w:rPr>
        <w:t xml:space="preserve"> Gum</w:t>
      </w:r>
    </w:p>
    <w:p w:rsidR="00CE64F7" w:rsidRPr="000B6EEE" w:rsidRDefault="00CE64F7" w:rsidP="00CE64F7">
      <w:pPr>
        <w:outlineLvl w:val="1"/>
        <w:rPr>
          <w:b/>
          <w:bCs/>
          <w:sz w:val="24"/>
          <w:szCs w:val="24"/>
          <w:lang w:val="en-US"/>
        </w:rPr>
      </w:pPr>
      <w:r w:rsidRPr="000B6EEE">
        <w:rPr>
          <w:b/>
          <w:bCs/>
          <w:sz w:val="24"/>
          <w:szCs w:val="24"/>
          <w:lang w:val="en-US"/>
        </w:rPr>
        <w:t>11. Artificial Flavoring</w:t>
      </w:r>
    </w:p>
    <w:p w:rsidR="00CE64F7" w:rsidRPr="000B6EEE" w:rsidRDefault="00CE64F7" w:rsidP="00CE64F7">
      <w:pPr>
        <w:shd w:val="clear" w:color="auto" w:fill="F7F7F7"/>
        <w:rPr>
          <w:b/>
          <w:bCs/>
          <w:sz w:val="24"/>
          <w:szCs w:val="24"/>
          <w:lang w:val="en-US"/>
        </w:rPr>
      </w:pPr>
      <w:r w:rsidRPr="000B6EEE">
        <w:rPr>
          <w:b/>
          <w:bCs/>
          <w:sz w:val="24"/>
          <w:szCs w:val="24"/>
          <w:lang w:val="en-US"/>
        </w:rPr>
        <w:t>12. Yeast Extract</w:t>
      </w:r>
    </w:p>
    <w:p w:rsidR="00CE64F7" w:rsidRDefault="00CE64F7" w:rsidP="00CE64F7">
      <w:pPr>
        <w:spacing w:line="360" w:lineRule="auto"/>
        <w:jc w:val="both"/>
        <w:rPr>
          <w:b/>
          <w:szCs w:val="28"/>
        </w:rPr>
      </w:pPr>
    </w:p>
    <w:p w:rsidR="00CE64F7" w:rsidRPr="00E36426" w:rsidRDefault="00CE64F7" w:rsidP="00CE64F7">
      <w:pPr>
        <w:spacing w:line="360" w:lineRule="auto"/>
        <w:jc w:val="both"/>
        <w:rPr>
          <w:b/>
          <w:szCs w:val="28"/>
        </w:rPr>
      </w:pPr>
      <w:proofErr w:type="spellStart"/>
      <w:r w:rsidRPr="00E36426">
        <w:rPr>
          <w:b/>
          <w:szCs w:val="28"/>
        </w:rPr>
        <w:t>Procedure</w:t>
      </w:r>
      <w:proofErr w:type="spellEnd"/>
    </w:p>
    <w:p w:rsidR="00CE64F7" w:rsidRPr="00E36426" w:rsidRDefault="00CE64F7" w:rsidP="00CE64F7">
      <w:pPr>
        <w:spacing w:line="360" w:lineRule="auto"/>
        <w:jc w:val="both"/>
        <w:rPr>
          <w:szCs w:val="28"/>
        </w:rPr>
      </w:pPr>
      <w:r w:rsidRPr="00E36426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Pr="00E36426">
        <w:rPr>
          <w:szCs w:val="28"/>
        </w:rPr>
        <w:t>Make</w:t>
      </w:r>
      <w:proofErr w:type="spellEnd"/>
      <w:r w:rsidRPr="00E36426">
        <w:rPr>
          <w:szCs w:val="28"/>
        </w:rPr>
        <w:t xml:space="preserve"> a </w:t>
      </w:r>
      <w:proofErr w:type="spellStart"/>
      <w:r w:rsidRPr="00E36426">
        <w:rPr>
          <w:szCs w:val="28"/>
        </w:rPr>
        <w:t>list</w:t>
      </w:r>
      <w:proofErr w:type="spellEnd"/>
      <w:r w:rsidRPr="00E36426">
        <w:rPr>
          <w:szCs w:val="28"/>
        </w:rPr>
        <w:t xml:space="preserve"> </w:t>
      </w:r>
      <w:proofErr w:type="spellStart"/>
      <w:r w:rsidRPr="00E36426">
        <w:rPr>
          <w:szCs w:val="28"/>
        </w:rPr>
        <w:t>with</w:t>
      </w:r>
      <w:proofErr w:type="spellEnd"/>
      <w:r w:rsidRPr="00E36426">
        <w:rPr>
          <w:szCs w:val="28"/>
        </w:rPr>
        <w:t xml:space="preserve"> </w:t>
      </w:r>
      <w:proofErr w:type="spellStart"/>
      <w:r w:rsidRPr="00E36426">
        <w:rPr>
          <w:szCs w:val="28"/>
        </w:rPr>
        <w:t>the</w:t>
      </w:r>
      <w:proofErr w:type="spellEnd"/>
      <w:r w:rsidRPr="00E36426">
        <w:rPr>
          <w:szCs w:val="28"/>
        </w:rPr>
        <w:t xml:space="preserve"> </w:t>
      </w:r>
      <w:proofErr w:type="spellStart"/>
      <w:r w:rsidRPr="00E36426">
        <w:rPr>
          <w:szCs w:val="28"/>
        </w:rPr>
        <w:t>most</w:t>
      </w:r>
      <w:proofErr w:type="spellEnd"/>
      <w:r w:rsidRPr="00E36426">
        <w:rPr>
          <w:szCs w:val="28"/>
        </w:rPr>
        <w:t xml:space="preserve"> </w:t>
      </w:r>
      <w:proofErr w:type="spellStart"/>
      <w:r w:rsidRPr="00E36426">
        <w:rPr>
          <w:szCs w:val="28"/>
        </w:rPr>
        <w:t>common</w:t>
      </w:r>
      <w:proofErr w:type="spellEnd"/>
      <w:r w:rsidRPr="00E36426">
        <w:rPr>
          <w:szCs w:val="28"/>
        </w:rPr>
        <w:t xml:space="preserve"> </w:t>
      </w:r>
      <w:proofErr w:type="spellStart"/>
      <w:r w:rsidRPr="00E36426">
        <w:rPr>
          <w:szCs w:val="28"/>
        </w:rPr>
        <w:t>food</w:t>
      </w:r>
      <w:proofErr w:type="spellEnd"/>
      <w:r w:rsidRPr="00E36426">
        <w:rPr>
          <w:szCs w:val="28"/>
        </w:rPr>
        <w:t xml:space="preserve"> </w:t>
      </w:r>
      <w:proofErr w:type="spellStart"/>
      <w:r w:rsidRPr="00E36426">
        <w:rPr>
          <w:szCs w:val="28"/>
        </w:rPr>
        <w:t>additives</w:t>
      </w:r>
      <w:proofErr w:type="spellEnd"/>
      <w:r w:rsidRPr="00E36426">
        <w:rPr>
          <w:szCs w:val="28"/>
        </w:rPr>
        <w:t xml:space="preserve"> </w:t>
      </w:r>
      <w:proofErr w:type="spellStart"/>
      <w:r w:rsidRPr="00E36426">
        <w:rPr>
          <w:szCs w:val="28"/>
        </w:rPr>
        <w:t>present</w:t>
      </w:r>
      <w:proofErr w:type="spellEnd"/>
      <w:r w:rsidRPr="00E36426">
        <w:rPr>
          <w:szCs w:val="28"/>
        </w:rPr>
        <w:t xml:space="preserve"> in </w:t>
      </w:r>
      <w:proofErr w:type="spellStart"/>
      <w:r w:rsidRPr="00E36426">
        <w:rPr>
          <w:szCs w:val="28"/>
        </w:rPr>
        <w:t>different</w:t>
      </w:r>
      <w:proofErr w:type="spellEnd"/>
      <w:r w:rsidRPr="00E36426">
        <w:rPr>
          <w:szCs w:val="28"/>
        </w:rPr>
        <w:t xml:space="preserve"> </w:t>
      </w:r>
      <w:proofErr w:type="spellStart"/>
      <w:r w:rsidRPr="00E36426">
        <w:rPr>
          <w:szCs w:val="28"/>
        </w:rPr>
        <w:t>products</w:t>
      </w:r>
      <w:proofErr w:type="spellEnd"/>
      <w:r w:rsidRPr="00E36426">
        <w:rPr>
          <w:szCs w:val="28"/>
        </w:rPr>
        <w:t xml:space="preserve"> as: </w:t>
      </w:r>
      <w:proofErr w:type="spellStart"/>
      <w:r w:rsidRPr="00E36426">
        <w:rPr>
          <w:szCs w:val="28"/>
        </w:rPr>
        <w:t>salami</w:t>
      </w:r>
      <w:proofErr w:type="spellEnd"/>
      <w:r w:rsidRPr="00E36426">
        <w:rPr>
          <w:szCs w:val="28"/>
        </w:rPr>
        <w:t xml:space="preserve">, margarine, </w:t>
      </w:r>
      <w:proofErr w:type="spellStart"/>
      <w:r w:rsidRPr="00E36426">
        <w:rPr>
          <w:szCs w:val="28"/>
        </w:rPr>
        <w:t>biscuits</w:t>
      </w:r>
      <w:proofErr w:type="spellEnd"/>
      <w:r w:rsidRPr="00E36426">
        <w:rPr>
          <w:szCs w:val="28"/>
        </w:rPr>
        <w:t xml:space="preserve">, </w:t>
      </w:r>
      <w:proofErr w:type="spellStart"/>
      <w:r w:rsidRPr="00E36426">
        <w:rPr>
          <w:szCs w:val="28"/>
        </w:rPr>
        <w:t>nutella</w:t>
      </w:r>
      <w:proofErr w:type="spellEnd"/>
      <w:r w:rsidRPr="00E36426">
        <w:rPr>
          <w:szCs w:val="28"/>
        </w:rPr>
        <w:t xml:space="preserve">, chips, </w:t>
      </w:r>
      <w:proofErr w:type="spellStart"/>
      <w:r w:rsidRPr="00E36426">
        <w:rPr>
          <w:szCs w:val="28"/>
        </w:rPr>
        <w:t>ice-cream</w:t>
      </w:r>
      <w:proofErr w:type="spellEnd"/>
      <w:r w:rsidRPr="00E36426">
        <w:rPr>
          <w:szCs w:val="28"/>
        </w:rPr>
        <w:t xml:space="preserve">, </w:t>
      </w:r>
      <w:proofErr w:type="spellStart"/>
      <w:r w:rsidRPr="00E36426">
        <w:rPr>
          <w:szCs w:val="28"/>
        </w:rPr>
        <w:t>sausages</w:t>
      </w:r>
      <w:proofErr w:type="spellEnd"/>
      <w:r w:rsidRPr="00E36426">
        <w:rPr>
          <w:szCs w:val="28"/>
        </w:rPr>
        <w:t xml:space="preserve">, </w:t>
      </w:r>
      <w:proofErr w:type="spellStart"/>
      <w:r w:rsidRPr="00E36426">
        <w:rPr>
          <w:szCs w:val="28"/>
        </w:rPr>
        <w:t>cheese</w:t>
      </w:r>
      <w:proofErr w:type="spellEnd"/>
      <w:r w:rsidRPr="00E36426">
        <w:rPr>
          <w:szCs w:val="28"/>
        </w:rPr>
        <w:t xml:space="preserve">, </w:t>
      </w:r>
      <w:proofErr w:type="spellStart"/>
      <w:r w:rsidRPr="00E36426">
        <w:rPr>
          <w:szCs w:val="28"/>
        </w:rPr>
        <w:t>drinks</w:t>
      </w:r>
      <w:proofErr w:type="spellEnd"/>
      <w:r w:rsidRPr="00E36426">
        <w:rPr>
          <w:szCs w:val="28"/>
        </w:rPr>
        <w:t xml:space="preserve">, </w:t>
      </w:r>
      <w:proofErr w:type="spellStart"/>
      <w:r>
        <w:rPr>
          <w:szCs w:val="28"/>
        </w:rPr>
        <w:t>canned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soups</w:t>
      </w:r>
      <w:proofErr w:type="spellEnd"/>
      <w:r>
        <w:rPr>
          <w:szCs w:val="28"/>
        </w:rPr>
        <w:t>,etc.</w:t>
      </w:r>
    </w:p>
    <w:tbl>
      <w:tblPr>
        <w:tblStyle w:val="GrilTabel"/>
        <w:tblW w:w="0" w:type="auto"/>
        <w:tblLook w:val="04A0"/>
      </w:tblPr>
      <w:tblGrid>
        <w:gridCol w:w="2239"/>
        <w:gridCol w:w="625"/>
        <w:gridCol w:w="625"/>
        <w:gridCol w:w="626"/>
        <w:gridCol w:w="626"/>
        <w:gridCol w:w="625"/>
        <w:gridCol w:w="625"/>
        <w:gridCol w:w="625"/>
        <w:gridCol w:w="625"/>
        <w:gridCol w:w="625"/>
        <w:gridCol w:w="570"/>
        <w:gridCol w:w="570"/>
        <w:gridCol w:w="570"/>
      </w:tblGrid>
      <w:tr w:rsidR="00CE64F7" w:rsidTr="004F701B">
        <w:tc>
          <w:tcPr>
            <w:tcW w:w="2239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Food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Additive</w:t>
            </w:r>
            <w:proofErr w:type="spellEnd"/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</w:tr>
      <w:tr w:rsidR="00CE64F7" w:rsidTr="004F701B">
        <w:tc>
          <w:tcPr>
            <w:tcW w:w="2239" w:type="dxa"/>
          </w:tcPr>
          <w:p w:rsidR="00CE64F7" w:rsidRPr="00627CAF" w:rsidRDefault="00CE64F7" w:rsidP="004F701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627CAF">
              <w:rPr>
                <w:szCs w:val="28"/>
              </w:rPr>
              <w:t>Salami</w:t>
            </w:r>
            <w:proofErr w:type="spellEnd"/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CE64F7" w:rsidTr="004F701B">
        <w:tc>
          <w:tcPr>
            <w:tcW w:w="2239" w:type="dxa"/>
          </w:tcPr>
          <w:p w:rsidR="00CE64F7" w:rsidRPr="00627CAF" w:rsidRDefault="00CE64F7" w:rsidP="004F701B">
            <w:pPr>
              <w:spacing w:line="360" w:lineRule="auto"/>
              <w:jc w:val="both"/>
              <w:rPr>
                <w:szCs w:val="28"/>
              </w:rPr>
            </w:pPr>
            <w:r w:rsidRPr="00627CAF">
              <w:rPr>
                <w:szCs w:val="28"/>
              </w:rPr>
              <w:t>Margarine</w:t>
            </w: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CE64F7" w:rsidTr="004F701B">
        <w:tc>
          <w:tcPr>
            <w:tcW w:w="2239" w:type="dxa"/>
          </w:tcPr>
          <w:p w:rsidR="00CE64F7" w:rsidRPr="00627CAF" w:rsidRDefault="00CE64F7" w:rsidP="004F701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627CAF">
              <w:rPr>
                <w:szCs w:val="28"/>
              </w:rPr>
              <w:t>Cheese</w:t>
            </w:r>
            <w:proofErr w:type="spellEnd"/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CE64F7" w:rsidTr="004F701B">
        <w:tc>
          <w:tcPr>
            <w:tcW w:w="2239" w:type="dxa"/>
          </w:tcPr>
          <w:p w:rsidR="00CE64F7" w:rsidRPr="00627CAF" w:rsidRDefault="00CE64F7" w:rsidP="004F701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627CAF">
              <w:rPr>
                <w:szCs w:val="28"/>
              </w:rPr>
              <w:t>Biscuits</w:t>
            </w:r>
            <w:proofErr w:type="spellEnd"/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CE64F7" w:rsidTr="004F701B">
        <w:tc>
          <w:tcPr>
            <w:tcW w:w="2239" w:type="dxa"/>
          </w:tcPr>
          <w:p w:rsidR="00CE64F7" w:rsidRPr="00627CAF" w:rsidRDefault="00CE64F7" w:rsidP="004F701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627CAF">
              <w:rPr>
                <w:szCs w:val="28"/>
              </w:rPr>
              <w:t>Nutella</w:t>
            </w:r>
            <w:proofErr w:type="spellEnd"/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CE64F7" w:rsidTr="004F701B">
        <w:tc>
          <w:tcPr>
            <w:tcW w:w="2239" w:type="dxa"/>
          </w:tcPr>
          <w:p w:rsidR="00CE64F7" w:rsidRPr="00627CAF" w:rsidRDefault="00CE64F7" w:rsidP="004F701B">
            <w:pPr>
              <w:spacing w:line="360" w:lineRule="auto"/>
              <w:jc w:val="both"/>
              <w:rPr>
                <w:szCs w:val="28"/>
              </w:rPr>
            </w:pPr>
            <w:r w:rsidRPr="00627CAF">
              <w:rPr>
                <w:szCs w:val="28"/>
              </w:rPr>
              <w:t>Chips</w:t>
            </w: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CE64F7" w:rsidTr="004F701B">
        <w:tc>
          <w:tcPr>
            <w:tcW w:w="2239" w:type="dxa"/>
          </w:tcPr>
          <w:p w:rsidR="00CE64F7" w:rsidRPr="00627CAF" w:rsidRDefault="00CE64F7" w:rsidP="004F701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627CAF">
              <w:rPr>
                <w:szCs w:val="28"/>
              </w:rPr>
              <w:t>Sausages</w:t>
            </w:r>
            <w:proofErr w:type="spellEnd"/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CE64F7" w:rsidTr="004F701B">
        <w:tc>
          <w:tcPr>
            <w:tcW w:w="2239" w:type="dxa"/>
          </w:tcPr>
          <w:p w:rsidR="00CE64F7" w:rsidRPr="00627CAF" w:rsidRDefault="00CE64F7" w:rsidP="004F701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627CAF">
              <w:rPr>
                <w:szCs w:val="28"/>
              </w:rPr>
              <w:t>Sweet</w:t>
            </w:r>
            <w:proofErr w:type="spellEnd"/>
            <w:r w:rsidRPr="00627CAF">
              <w:rPr>
                <w:szCs w:val="28"/>
              </w:rPr>
              <w:t xml:space="preserve"> </w:t>
            </w:r>
            <w:proofErr w:type="spellStart"/>
            <w:r w:rsidRPr="00627CAF">
              <w:rPr>
                <w:szCs w:val="28"/>
              </w:rPr>
              <w:t>drinks</w:t>
            </w:r>
            <w:proofErr w:type="spellEnd"/>
            <w:r w:rsidRPr="00627CAF">
              <w:rPr>
                <w:szCs w:val="28"/>
              </w:rPr>
              <w:t>/soda/</w:t>
            </w:r>
            <w:proofErr w:type="spellStart"/>
            <w:r w:rsidRPr="00627CAF">
              <w:rPr>
                <w:szCs w:val="28"/>
              </w:rPr>
              <w:t>coke</w:t>
            </w:r>
            <w:proofErr w:type="spellEnd"/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CE64F7" w:rsidTr="004F701B">
        <w:tc>
          <w:tcPr>
            <w:tcW w:w="2239" w:type="dxa"/>
          </w:tcPr>
          <w:p w:rsidR="00CE64F7" w:rsidRPr="00627CAF" w:rsidRDefault="00CE64F7" w:rsidP="004F701B">
            <w:pPr>
              <w:spacing w:line="360" w:lineRule="auto"/>
              <w:jc w:val="both"/>
              <w:rPr>
                <w:szCs w:val="28"/>
              </w:rPr>
            </w:pPr>
            <w:r w:rsidRPr="00627CAF">
              <w:rPr>
                <w:szCs w:val="28"/>
              </w:rPr>
              <w:t xml:space="preserve">Instant </w:t>
            </w:r>
            <w:proofErr w:type="spellStart"/>
            <w:r w:rsidRPr="00627CAF">
              <w:rPr>
                <w:szCs w:val="28"/>
              </w:rPr>
              <w:t>soup</w:t>
            </w:r>
            <w:proofErr w:type="spellEnd"/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CE64F7" w:rsidTr="004F701B">
        <w:tc>
          <w:tcPr>
            <w:tcW w:w="2239" w:type="dxa"/>
          </w:tcPr>
          <w:p w:rsidR="00CE64F7" w:rsidRPr="00627CAF" w:rsidRDefault="00CE64F7" w:rsidP="004F701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627CAF">
              <w:rPr>
                <w:szCs w:val="28"/>
              </w:rPr>
              <w:t>Ice-cream</w:t>
            </w:r>
            <w:proofErr w:type="spellEnd"/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6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25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70" w:type="dxa"/>
          </w:tcPr>
          <w:p w:rsidR="00CE64F7" w:rsidRDefault="00CE64F7" w:rsidP="004F701B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</w:tr>
    </w:tbl>
    <w:p w:rsidR="00CE64F7" w:rsidRDefault="00CE64F7" w:rsidP="00CE64F7">
      <w:pPr>
        <w:spacing w:line="360" w:lineRule="auto"/>
        <w:jc w:val="both"/>
        <w:rPr>
          <w:b/>
          <w:szCs w:val="28"/>
        </w:rPr>
      </w:pPr>
    </w:p>
    <w:p w:rsidR="00CA405B" w:rsidRDefault="00627CAF">
      <w:r>
        <w:t xml:space="preserve">2.Calculate (in </w:t>
      </w:r>
      <w:proofErr w:type="spellStart"/>
      <w:r>
        <w:t>grams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additives</w:t>
      </w:r>
      <w:proofErr w:type="spellEnd"/>
      <w:r>
        <w:t xml:space="preserve"> for 1 kg of </w:t>
      </w:r>
      <w:proofErr w:type="spellStart"/>
      <w:r>
        <w:t>each</w:t>
      </w:r>
      <w:proofErr w:type="spellEnd"/>
      <w:r>
        <w:t xml:space="preserve"> product.</w:t>
      </w:r>
    </w:p>
    <w:sectPr w:rsidR="00CA405B" w:rsidSect="00CA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4F7"/>
    <w:rsid w:val="000A1D37"/>
    <w:rsid w:val="001673F4"/>
    <w:rsid w:val="00331D17"/>
    <w:rsid w:val="00405AE1"/>
    <w:rsid w:val="00627CAF"/>
    <w:rsid w:val="006424C9"/>
    <w:rsid w:val="006451B9"/>
    <w:rsid w:val="00CA405B"/>
    <w:rsid w:val="00CE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E64F7"/>
    <w:pPr>
      <w:ind w:left="720"/>
      <w:contextualSpacing/>
    </w:pPr>
  </w:style>
  <w:style w:type="table" w:styleId="GrilTabel">
    <w:name w:val="Table Grid"/>
    <w:basedOn w:val="TabelNormal"/>
    <w:uiPriority w:val="59"/>
    <w:rsid w:val="00CE6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64F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4F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4F7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Lacramioara</dc:creator>
  <cp:lastModifiedBy>Lacramioara</cp:lastModifiedBy>
  <cp:revision>2</cp:revision>
  <dcterms:created xsi:type="dcterms:W3CDTF">2021-06-22T10:42:00Z</dcterms:created>
  <dcterms:modified xsi:type="dcterms:W3CDTF">2021-06-22T10:42:00Z</dcterms:modified>
</cp:coreProperties>
</file>