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F42CB" w14:textId="547412AB" w:rsidR="00B128DD" w:rsidRDefault="00B128DD" w:rsidP="008037E5">
      <w:pPr>
        <w:shd w:val="clear" w:color="auto" w:fill="FFFFFF"/>
        <w:spacing w:before="300" w:after="300" w:line="240" w:lineRule="auto"/>
        <w:ind w:left="150"/>
        <w:jc w:val="center"/>
        <w:outlineLvl w:val="0"/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fr-FR"/>
        </w:rPr>
      </w:pPr>
      <w:r w:rsidRPr="008037E5">
        <w:rPr>
          <w:rFonts w:ascii="Arial" w:eastAsia="Times New Roman" w:hAnsi="Arial" w:cs="Arial"/>
          <w:b/>
          <w:color w:val="333333"/>
          <w:kern w:val="36"/>
          <w:sz w:val="28"/>
          <w:szCs w:val="28"/>
          <w:lang w:val="fr-FR"/>
        </w:rPr>
        <w:t>D</w:t>
      </w:r>
      <w:r w:rsidRPr="00B128DD">
        <w:rPr>
          <w:rFonts w:ascii="Arial" w:eastAsia="Times New Roman" w:hAnsi="Arial" w:cs="Arial"/>
          <w:b/>
          <w:color w:val="333333"/>
          <w:kern w:val="36"/>
          <w:sz w:val="28"/>
          <w:szCs w:val="28"/>
          <w:lang w:val="fr-FR"/>
        </w:rPr>
        <w:t>u recyclage à la création artistique</w:t>
      </w:r>
      <w:r w:rsidR="008037E5" w:rsidRPr="008037E5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fr-FR"/>
        </w:rPr>
        <w:t xml:space="preserve"> – La </w:t>
      </w:r>
      <w:r w:rsidR="008037E5" w:rsidRPr="008037E5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fr-FR"/>
        </w:rPr>
        <w:t>deuxième vie</w:t>
      </w:r>
      <w:r w:rsidR="008037E5" w:rsidRPr="008037E5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fr-FR"/>
        </w:rPr>
        <w:t xml:space="preserve"> </w:t>
      </w:r>
      <w:r w:rsidR="008037E5" w:rsidRPr="008037E5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fr-FR"/>
        </w:rPr>
        <w:t>des objets</w:t>
      </w:r>
      <w:bookmarkStart w:id="0" w:name="_GoBack"/>
      <w:bookmarkEnd w:id="0"/>
    </w:p>
    <w:p w14:paraId="03FD18CB" w14:textId="77777777" w:rsidR="008037E5" w:rsidRPr="008037E5" w:rsidRDefault="008037E5" w:rsidP="008037E5">
      <w:pPr>
        <w:shd w:val="clear" w:color="auto" w:fill="FFFFFF"/>
        <w:spacing w:before="300" w:after="300" w:line="240" w:lineRule="auto"/>
        <w:ind w:left="150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val="fr-FR"/>
        </w:rPr>
      </w:pPr>
    </w:p>
    <w:p w14:paraId="0B103567" w14:textId="6029A0B7" w:rsidR="00B252B6" w:rsidRPr="00B252B6" w:rsidRDefault="00B252B6" w:rsidP="00B128DD">
      <w:pPr>
        <w:shd w:val="clear" w:color="auto" w:fill="FFFFFF"/>
        <w:spacing w:before="300" w:after="300" w:line="240" w:lineRule="auto"/>
        <w:ind w:left="150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</w:pPr>
      <w:r w:rsidRPr="00B252B6"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>Comment donner une deuxième vie à des objets de la vie courante ?</w:t>
      </w:r>
    </w:p>
    <w:p w14:paraId="4CFD4103" w14:textId="7E49F09A" w:rsidR="00B252B6" w:rsidRPr="00B252B6" w:rsidRDefault="00B252B6" w:rsidP="00B128DD">
      <w:pPr>
        <w:shd w:val="clear" w:color="auto" w:fill="FFFFFF"/>
        <w:spacing w:before="300" w:after="300" w:line="240" w:lineRule="auto"/>
        <w:ind w:left="150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</w:pPr>
      <w:r w:rsidRPr="00B252B6"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>Des objets dans notre maison peuvent être réinventés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>.</w:t>
      </w:r>
      <w:r w:rsidRPr="00B252B6"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 xml:space="preserve"> Il 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>faut</w:t>
      </w:r>
      <w:r w:rsidRPr="00B252B6"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 xml:space="preserve"> faire preuve de créativité. Nous avons utilisé les bouchons </w:t>
      </w:r>
      <w:r w:rsidR="004C7230"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 xml:space="preserve">plastiques </w:t>
      </w:r>
      <w:r w:rsidRPr="00B252B6"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 xml:space="preserve">pour créer </w:t>
      </w:r>
      <w:r w:rsidR="004C7230"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>une image d</w:t>
      </w:r>
      <w:r w:rsidRPr="00B252B6"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 xml:space="preserve">e drapeau </w:t>
      </w:r>
      <w:r w:rsidR="004C7230" w:rsidRPr="00B252B6"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>français</w:t>
      </w:r>
      <w:r w:rsidRPr="00B252B6"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 xml:space="preserve"> et </w:t>
      </w:r>
      <w:r w:rsidR="004C7230" w:rsidRPr="00B252B6"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>macédonien</w:t>
      </w:r>
      <w:r w:rsidRPr="00B252B6"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 xml:space="preserve"> et le logo de notre </w:t>
      </w:r>
      <w:r w:rsidR="004C7230" w:rsidRPr="00B252B6"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>lycée</w:t>
      </w:r>
      <w:r w:rsidRPr="00B252B6"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 xml:space="preserve"> </w:t>
      </w:r>
      <w:proofErr w:type="spellStart"/>
      <w:r w:rsidRPr="00B252B6"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>Orce</w:t>
      </w:r>
      <w:proofErr w:type="spellEnd"/>
      <w:r w:rsidRPr="00B252B6"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 xml:space="preserve"> </w:t>
      </w:r>
      <w:proofErr w:type="spellStart"/>
      <w:r w:rsidRPr="00B252B6"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>Nikolov</w:t>
      </w:r>
      <w:proofErr w:type="spellEnd"/>
      <w:r w:rsidR="004C7230"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>.</w:t>
      </w:r>
    </w:p>
    <w:p w14:paraId="521F6CC5" w14:textId="72B580FD" w:rsidR="00B252B6" w:rsidRDefault="00B252B6" w:rsidP="00B128DD">
      <w:pPr>
        <w:shd w:val="clear" w:color="auto" w:fill="FFFFFF"/>
        <w:spacing w:before="300" w:after="300" w:line="240" w:lineRule="auto"/>
        <w:ind w:left="150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 xml:space="preserve">Le but de notre projet est de </w:t>
      </w:r>
      <w:r w:rsidRPr="00B252B6"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>sensibiliser le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>s jeunes</w:t>
      </w:r>
      <w:r w:rsidRPr="00B252B6"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 xml:space="preserve"> sur la thématique du recyclage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 xml:space="preserve"> et réutilisation des objets déjà utilise</w:t>
      </w:r>
      <w:r w:rsidRPr="00B252B6"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>.</w:t>
      </w:r>
    </w:p>
    <w:p w14:paraId="38077D40" w14:textId="5B27F836" w:rsidR="00B252B6" w:rsidRPr="00B128DD" w:rsidRDefault="008037E5" w:rsidP="00372B84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val="fr-FR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val="fr-FR"/>
        </w:rPr>
        <w:t>Club Erasmus+</w:t>
      </w:r>
    </w:p>
    <w:p w14:paraId="504E5A20" w14:textId="77777777" w:rsidR="005C6F9B" w:rsidRPr="00B128DD" w:rsidRDefault="005C6F9B">
      <w:pPr>
        <w:rPr>
          <w:lang w:val="fr-FR"/>
        </w:rPr>
      </w:pPr>
    </w:p>
    <w:sectPr w:rsidR="005C6F9B" w:rsidRPr="00B12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4C"/>
    <w:rsid w:val="001C0F30"/>
    <w:rsid w:val="0028493F"/>
    <w:rsid w:val="00372B84"/>
    <w:rsid w:val="004C7230"/>
    <w:rsid w:val="005C6F9B"/>
    <w:rsid w:val="008037E5"/>
    <w:rsid w:val="00B128DD"/>
    <w:rsid w:val="00B252B6"/>
    <w:rsid w:val="00CA7BCA"/>
    <w:rsid w:val="00CF2EC2"/>
    <w:rsid w:val="00E3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51B7"/>
  <w15:chartTrackingRefBased/>
  <w15:docId w15:val="{A1D3EA45-A08A-44BF-99CB-E22190CD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5</cp:revision>
  <dcterms:created xsi:type="dcterms:W3CDTF">2017-11-23T23:50:00Z</dcterms:created>
  <dcterms:modified xsi:type="dcterms:W3CDTF">2017-11-24T00:29:00Z</dcterms:modified>
</cp:coreProperties>
</file>