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CEACD" w14:textId="28BA2B62" w:rsidR="001C1C7A" w:rsidRDefault="001C1C7A" w:rsidP="001C1C7A">
      <w:pPr>
        <w:rPr>
          <w:b/>
          <w:sz w:val="24"/>
          <w:szCs w:val="24"/>
        </w:rPr>
      </w:pPr>
    </w:p>
    <w:p w14:paraId="6B08BAF9" w14:textId="77777777" w:rsidR="001C1C7A" w:rsidRDefault="001C1C7A" w:rsidP="001C1C7A">
      <w:pPr>
        <w:rPr>
          <w:b/>
          <w:sz w:val="24"/>
          <w:szCs w:val="24"/>
        </w:rPr>
      </w:pPr>
    </w:p>
    <w:p w14:paraId="48F9D014" w14:textId="77777777" w:rsidR="001C1C7A" w:rsidRDefault="001C1C7A" w:rsidP="001C1C7A">
      <w:pPr>
        <w:rPr>
          <w:b/>
          <w:sz w:val="24"/>
          <w:szCs w:val="24"/>
        </w:rPr>
      </w:pPr>
    </w:p>
    <w:p w14:paraId="32B05F37" w14:textId="77777777" w:rsidR="001C1C7A" w:rsidRDefault="001C1C7A" w:rsidP="001C1C7A">
      <w:pPr>
        <w:rPr>
          <w:b/>
          <w:sz w:val="24"/>
          <w:szCs w:val="24"/>
        </w:rPr>
      </w:pPr>
    </w:p>
    <w:p w14:paraId="3341938D" w14:textId="77777777" w:rsidR="001C1C7A" w:rsidRDefault="001C1C7A" w:rsidP="001C1C7A">
      <w:pPr>
        <w:rPr>
          <w:b/>
          <w:sz w:val="24"/>
          <w:szCs w:val="24"/>
        </w:rPr>
      </w:pPr>
    </w:p>
    <w:p w14:paraId="75C66881" w14:textId="77777777" w:rsidR="001C1C7A" w:rsidRDefault="001C1C7A" w:rsidP="001C1C7A">
      <w:pPr>
        <w:rPr>
          <w:b/>
          <w:sz w:val="24"/>
          <w:szCs w:val="24"/>
        </w:rPr>
      </w:pPr>
    </w:p>
    <w:p w14:paraId="57A4065C" w14:textId="2B071BD0" w:rsidR="001C1C7A" w:rsidRDefault="001C1C7A" w:rsidP="001C1C7A">
      <w:pPr>
        <w:rPr>
          <w:b/>
          <w:sz w:val="24"/>
          <w:szCs w:val="24"/>
        </w:rPr>
      </w:pPr>
      <w:r>
        <w:rPr>
          <w:b/>
          <w:noProof/>
          <w:sz w:val="24"/>
          <w:szCs w:val="24"/>
          <w:lang w:val="es-ES"/>
        </w:rPr>
        <mc:AlternateContent>
          <mc:Choice Requires="wps">
            <w:drawing>
              <wp:anchor distT="0" distB="0" distL="114300" distR="114300" simplePos="0" relativeHeight="251661312" behindDoc="0" locked="0" layoutInCell="1" allowOverlap="1" wp14:anchorId="4AC2D753" wp14:editId="226FC8CB">
                <wp:simplePos x="0" y="0"/>
                <wp:positionH relativeFrom="column">
                  <wp:posOffset>200025</wp:posOffset>
                </wp:positionH>
                <wp:positionV relativeFrom="paragraph">
                  <wp:posOffset>153035</wp:posOffset>
                </wp:positionV>
                <wp:extent cx="6038850" cy="2971800"/>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603885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11185" w14:textId="3A05504A" w:rsidR="001C1C7A" w:rsidRP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7445CD">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EL HUERTO ESCOLAR</w:t>
                            </w:r>
                            <w:r w:rsidR="00050B3A">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14:paraId="7CEEFBDC" w14:textId="74FAAF59" w:rsid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445CD">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IES ISABEL DE VILLENA</w:t>
                            </w:r>
                          </w:p>
                          <w:p w14:paraId="5375054A" w14:textId="4BEDEA7E" w:rsid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noProof/>
                                <w:lang w:val="es-ES"/>
                              </w:rPr>
                              <w:drawing>
                                <wp:inline distT="0" distB="0" distL="0" distR="0" wp14:anchorId="0149BE11" wp14:editId="050D40EF">
                                  <wp:extent cx="2990850" cy="1209675"/>
                                  <wp:effectExtent l="0" t="0" r="0" b="9525"/>
                                  <wp:docPr id="8" name="Imagen 8" descr="Bibliomanifestació en la Malva el dia del Llibre | Fundación Hugo Zá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iomanifestació en la Malva el dia del Llibre | Fundación Hugo Zár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850" cy="1209675"/>
                                          </a:xfrm>
                                          <a:prstGeom prst="rect">
                                            <a:avLst/>
                                          </a:prstGeom>
                                          <a:noFill/>
                                          <a:ln>
                                            <a:noFill/>
                                          </a:ln>
                                        </pic:spPr>
                                      </pic:pic>
                                    </a:graphicData>
                                  </a:graphic>
                                </wp:inline>
                              </w:drawing>
                            </w:r>
                          </w:p>
                          <w:p w14:paraId="5549D477" w14:textId="77777777" w:rsidR="007445CD" w:rsidRP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1C011897" w14:textId="71190CC7" w:rsidR="007445CD" w:rsidRP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445CD">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EDUCAR PARA UN FUTURO SOSTENIBLE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margin-left:15.75pt;margin-top:12.05pt;width:475.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" fillcolor="white [3201]" stroked="f" strokeweight=".5pt">
                <v:textbox>
                  <w:txbxContent>
                    <w:p w14:paraId="67711185" w14:textId="3A05504A" w:rsidR="001C1C7A" w:rsidRP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7445CD">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EL HUERTO ESCOLAR</w:t>
                      </w:r>
                      <w:r w:rsidR="00050B3A">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14:paraId="7CEEFBDC" w14:textId="74FAAF59" w:rsid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445CD">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IES ISABEL DE VILLENA</w:t>
                      </w:r>
                    </w:p>
                    <w:p w14:paraId="5375054A" w14:textId="4BEDEA7E" w:rsid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noProof/>
                          <w:lang w:val="es-ES"/>
                        </w:rPr>
                        <w:drawing>
                          <wp:inline distT="0" distB="0" distL="0" distR="0" wp14:anchorId="0149BE11" wp14:editId="050D40EF">
                            <wp:extent cx="2990850" cy="1209675"/>
                            <wp:effectExtent l="0" t="0" r="0" b="9525"/>
                            <wp:docPr id="8" name="Imagen 8" descr="Bibliomanifestació en la Malva el dia del Llibre | Fundación Hugo Zá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iomanifestació en la Malva el dia del Llibre | Fundación Hugo Zár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850" cy="1209675"/>
                                    </a:xfrm>
                                    <a:prstGeom prst="rect">
                                      <a:avLst/>
                                    </a:prstGeom>
                                    <a:noFill/>
                                    <a:ln>
                                      <a:noFill/>
                                    </a:ln>
                                  </pic:spPr>
                                </pic:pic>
                              </a:graphicData>
                            </a:graphic>
                          </wp:inline>
                        </w:drawing>
                      </w:r>
                    </w:p>
                    <w:p w14:paraId="5549D477" w14:textId="77777777" w:rsidR="007445CD" w:rsidRP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1C011897" w14:textId="71190CC7" w:rsidR="007445CD" w:rsidRPr="007445CD" w:rsidRDefault="007445CD" w:rsidP="007445CD">
                      <w:pPr>
                        <w:jc w:val="center"/>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445CD">
                        <w:rPr>
                          <w:b/>
                          <w:color w:val="9BBB59" w:themeColor="accent3"/>
                          <w:sz w:val="40"/>
                          <w:szCs w:val="40"/>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EDUCAR PARA UN FUTURO SOSTENIBLE</w:t>
                      </w:r>
                    </w:p>
                  </w:txbxContent>
                </v:textbox>
              </v:shape>
            </w:pict>
          </mc:Fallback>
        </mc:AlternateContent>
      </w:r>
    </w:p>
    <w:p w14:paraId="4A94EE08" w14:textId="77777777" w:rsidR="001C1C7A" w:rsidRDefault="001C1C7A" w:rsidP="001C1C7A">
      <w:pPr>
        <w:rPr>
          <w:b/>
          <w:sz w:val="24"/>
          <w:szCs w:val="24"/>
        </w:rPr>
      </w:pPr>
    </w:p>
    <w:p w14:paraId="4E7C975A" w14:textId="77777777" w:rsidR="001C1C7A" w:rsidRDefault="001C1C7A" w:rsidP="001C1C7A">
      <w:pPr>
        <w:rPr>
          <w:b/>
          <w:sz w:val="24"/>
          <w:szCs w:val="24"/>
        </w:rPr>
      </w:pPr>
    </w:p>
    <w:p w14:paraId="1CC7277F" w14:textId="77777777" w:rsidR="001C1C7A" w:rsidRDefault="001C1C7A" w:rsidP="001C1C7A">
      <w:pPr>
        <w:rPr>
          <w:b/>
          <w:sz w:val="24"/>
          <w:szCs w:val="24"/>
        </w:rPr>
      </w:pPr>
    </w:p>
    <w:p w14:paraId="1F42F7C6" w14:textId="77777777" w:rsidR="001C1C7A" w:rsidRDefault="001C1C7A" w:rsidP="001C1C7A">
      <w:pPr>
        <w:rPr>
          <w:b/>
          <w:sz w:val="24"/>
          <w:szCs w:val="24"/>
        </w:rPr>
      </w:pPr>
    </w:p>
    <w:p w14:paraId="67282917" w14:textId="77777777" w:rsidR="001C1C7A" w:rsidRDefault="001C1C7A" w:rsidP="001C1C7A">
      <w:pPr>
        <w:rPr>
          <w:b/>
          <w:sz w:val="24"/>
          <w:szCs w:val="24"/>
        </w:rPr>
      </w:pPr>
    </w:p>
    <w:p w14:paraId="0ABD401C" w14:textId="77777777" w:rsidR="001C1C7A" w:rsidRDefault="001C1C7A" w:rsidP="001C1C7A">
      <w:pPr>
        <w:rPr>
          <w:b/>
          <w:sz w:val="24"/>
          <w:szCs w:val="24"/>
        </w:rPr>
      </w:pPr>
    </w:p>
    <w:p w14:paraId="1951231A" w14:textId="77777777" w:rsidR="001C1C7A" w:rsidRDefault="001C1C7A" w:rsidP="001C1C7A">
      <w:pPr>
        <w:rPr>
          <w:b/>
          <w:sz w:val="24"/>
          <w:szCs w:val="24"/>
        </w:rPr>
      </w:pPr>
    </w:p>
    <w:p w14:paraId="58BC675F" w14:textId="77777777" w:rsidR="001C1C7A" w:rsidRDefault="001C1C7A" w:rsidP="001C1C7A">
      <w:pPr>
        <w:rPr>
          <w:b/>
          <w:sz w:val="24"/>
          <w:szCs w:val="24"/>
        </w:rPr>
      </w:pPr>
    </w:p>
    <w:p w14:paraId="4ED699ED" w14:textId="77777777" w:rsidR="001C1C7A" w:rsidRDefault="001C1C7A" w:rsidP="001C1C7A">
      <w:pPr>
        <w:rPr>
          <w:b/>
          <w:sz w:val="24"/>
          <w:szCs w:val="24"/>
        </w:rPr>
      </w:pPr>
    </w:p>
    <w:p w14:paraId="19DC00F3" w14:textId="77777777" w:rsidR="001C1C7A" w:rsidRDefault="001C1C7A" w:rsidP="001C1C7A">
      <w:pPr>
        <w:rPr>
          <w:b/>
          <w:sz w:val="24"/>
          <w:szCs w:val="24"/>
        </w:rPr>
      </w:pPr>
    </w:p>
    <w:p w14:paraId="281D3AAD" w14:textId="77777777" w:rsidR="001C1C7A" w:rsidRDefault="001C1C7A" w:rsidP="001C1C7A">
      <w:pPr>
        <w:rPr>
          <w:b/>
          <w:sz w:val="24"/>
          <w:szCs w:val="24"/>
        </w:rPr>
      </w:pPr>
    </w:p>
    <w:p w14:paraId="0460D4DF" w14:textId="77777777" w:rsidR="001C1C7A" w:rsidRDefault="001C1C7A" w:rsidP="001C1C7A">
      <w:pPr>
        <w:rPr>
          <w:b/>
          <w:sz w:val="24"/>
          <w:szCs w:val="24"/>
        </w:rPr>
      </w:pPr>
    </w:p>
    <w:p w14:paraId="11D31035" w14:textId="77777777" w:rsidR="001C1C7A" w:rsidRDefault="001C1C7A" w:rsidP="001C1C7A">
      <w:pPr>
        <w:rPr>
          <w:b/>
          <w:sz w:val="24"/>
          <w:szCs w:val="24"/>
        </w:rPr>
      </w:pPr>
    </w:p>
    <w:p w14:paraId="692186A3" w14:textId="77777777" w:rsidR="001C1C7A" w:rsidRDefault="001C1C7A" w:rsidP="001C1C7A">
      <w:pPr>
        <w:rPr>
          <w:b/>
          <w:sz w:val="24"/>
          <w:szCs w:val="24"/>
        </w:rPr>
      </w:pPr>
    </w:p>
    <w:p w14:paraId="46891E91" w14:textId="77777777" w:rsidR="001C1C7A" w:rsidRDefault="001C1C7A" w:rsidP="001C1C7A">
      <w:pPr>
        <w:rPr>
          <w:b/>
          <w:sz w:val="24"/>
          <w:szCs w:val="24"/>
        </w:rPr>
      </w:pPr>
    </w:p>
    <w:p w14:paraId="15667BB7" w14:textId="680141AA" w:rsidR="001C1C7A" w:rsidRDefault="001C1C7A" w:rsidP="001C1C7A">
      <w:pPr>
        <w:rPr>
          <w:b/>
          <w:sz w:val="24"/>
          <w:szCs w:val="24"/>
        </w:rPr>
      </w:pPr>
    </w:p>
    <w:p w14:paraId="24E018EF" w14:textId="4955FDD5" w:rsidR="00FB7225" w:rsidRDefault="00FB7225" w:rsidP="001C1C7A">
      <w:pPr>
        <w:rPr>
          <w:noProof/>
          <w:lang w:val="es-ES"/>
        </w:rPr>
      </w:pPr>
      <w:r>
        <w:rPr>
          <w:noProof/>
          <w:lang w:val="es-ES"/>
        </w:rPr>
        <mc:AlternateContent>
          <mc:Choice Requires="wps">
            <w:drawing>
              <wp:anchor distT="0" distB="0" distL="114300" distR="114300" simplePos="0" relativeHeight="251662336" behindDoc="0" locked="0" layoutInCell="1" allowOverlap="1" wp14:anchorId="02F7AB3A" wp14:editId="5BE075AD">
                <wp:simplePos x="0" y="0"/>
                <wp:positionH relativeFrom="column">
                  <wp:posOffset>3476625</wp:posOffset>
                </wp:positionH>
                <wp:positionV relativeFrom="paragraph">
                  <wp:posOffset>1905</wp:posOffset>
                </wp:positionV>
                <wp:extent cx="2552700" cy="1838325"/>
                <wp:effectExtent l="0" t="0" r="0" b="9525"/>
                <wp:wrapNone/>
                <wp:docPr id="15" name="15 Cuadro de texto"/>
                <wp:cNvGraphicFramePr/>
                <a:graphic xmlns:a="http://schemas.openxmlformats.org/drawingml/2006/main">
                  <a:graphicData uri="http://schemas.microsoft.com/office/word/2010/wordprocessingShape">
                    <wps:wsp>
                      <wps:cNvSpPr txBox="1"/>
                      <wps:spPr>
                        <a:xfrm>
                          <a:off x="0" y="0"/>
                          <a:ext cx="255270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32338" w14:textId="665862C1" w:rsidR="00FB7225" w:rsidRDefault="00FB7225">
                            <w:r>
                              <w:rPr>
                                <w:noProof/>
                                <w:lang w:val="es-ES"/>
                              </w:rPr>
                              <w:drawing>
                                <wp:inline distT="0" distB="0" distL="0" distR="0" wp14:anchorId="67D1717C" wp14:editId="4E4741B0">
                                  <wp:extent cx="2362199" cy="1790700"/>
                                  <wp:effectExtent l="0" t="0" r="635" b="0"/>
                                  <wp:docPr id="19" name="Imagen 19" descr="Cinco actividades sostenibles y que crean mucho empleo | Somos Tri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co actividades sostenibles y que crean mucho empleo | Somos Triod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3470" cy="1791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5 Cuadro de texto" o:spid="_x0000_s1027" type="#_x0000_t202" style="position:absolute;margin-left:273.75pt;margin-top:.15pt;width:201pt;height:14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" fillcolor="white [3201]" stroked="f" strokeweight=".5pt">
                <v:textbox>
                  <w:txbxContent>
                    <w:p w14:paraId="5EB32338" w14:textId="665862C1" w:rsidR="00FB7225" w:rsidRDefault="00FB7225">
                      <w:r>
                        <w:rPr>
                          <w:noProof/>
                          <w:lang w:val="es-ES"/>
                        </w:rPr>
                        <w:drawing>
                          <wp:inline distT="0" distB="0" distL="0" distR="0" wp14:anchorId="67D1717C" wp14:editId="4E4741B0">
                            <wp:extent cx="2362199" cy="1790700"/>
                            <wp:effectExtent l="0" t="0" r="635" b="0"/>
                            <wp:docPr id="19" name="Imagen 19" descr="Cinco actividades sostenibles y que crean mucho empleo | Somos Tri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co actividades sostenibles y que crean mucho empleo | Somos Triod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3470" cy="1791663"/>
                                    </a:xfrm>
                                    <a:prstGeom prst="rect">
                                      <a:avLst/>
                                    </a:prstGeom>
                                    <a:noFill/>
                                    <a:ln>
                                      <a:noFill/>
                                    </a:ln>
                                  </pic:spPr>
                                </pic:pic>
                              </a:graphicData>
                            </a:graphic>
                          </wp:inline>
                        </w:drawing>
                      </w:r>
                    </w:p>
                  </w:txbxContent>
                </v:textbox>
              </v:shape>
            </w:pict>
          </mc:Fallback>
        </mc:AlternateContent>
      </w:r>
      <w:r>
        <w:rPr>
          <w:noProof/>
          <w:lang w:val="es-ES"/>
        </w:rPr>
        <w:drawing>
          <wp:inline distT="0" distB="0" distL="0" distR="0" wp14:anchorId="658DCA0B" wp14:editId="14888FEC">
            <wp:extent cx="2534855" cy="1689903"/>
            <wp:effectExtent l="228600" t="419100" r="227965" b="424815"/>
            <wp:docPr id="9" name="Imagen 9" descr="Huerto Urbano - Banco de fotos e imágenes de stock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erto Urbano - Banco de fotos e imágenes de stock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299859">
                      <a:off x="0" y="0"/>
                      <a:ext cx="2539241" cy="1692827"/>
                    </a:xfrm>
                    <a:prstGeom prst="rect">
                      <a:avLst/>
                    </a:prstGeom>
                    <a:noFill/>
                    <a:ln>
                      <a:noFill/>
                    </a:ln>
                  </pic:spPr>
                </pic:pic>
              </a:graphicData>
            </a:graphic>
          </wp:inline>
        </w:drawing>
      </w:r>
    </w:p>
    <w:p w14:paraId="5E88EEF6" w14:textId="77777777" w:rsidR="00CD4220" w:rsidRDefault="00CD4220" w:rsidP="00FB7225">
      <w:pPr>
        <w:ind w:left="4320" w:firstLine="720"/>
        <w:rPr>
          <w:b/>
          <w:sz w:val="24"/>
          <w:szCs w:val="24"/>
        </w:rPr>
      </w:pPr>
    </w:p>
    <w:p w14:paraId="17A4E98F" w14:textId="0C22A55C" w:rsidR="001C1C7A" w:rsidRDefault="00CD4220" w:rsidP="00FB7225">
      <w:pPr>
        <w:ind w:left="4320" w:firstLine="720"/>
        <w:rPr>
          <w:b/>
          <w:sz w:val="24"/>
          <w:szCs w:val="24"/>
        </w:rPr>
      </w:pPr>
      <w:r>
        <w:rPr>
          <w:noProof/>
          <w:lang w:val="es-ES"/>
        </w:rPr>
        <mc:AlternateContent>
          <mc:Choice Requires="wps">
            <w:drawing>
              <wp:anchor distT="0" distB="0" distL="114300" distR="114300" simplePos="0" relativeHeight="251663360" behindDoc="0" locked="0" layoutInCell="1" allowOverlap="1" wp14:anchorId="282E6CDA" wp14:editId="62BEA8BF">
                <wp:simplePos x="0" y="0"/>
                <wp:positionH relativeFrom="column">
                  <wp:posOffset>200025</wp:posOffset>
                </wp:positionH>
                <wp:positionV relativeFrom="paragraph">
                  <wp:posOffset>-3810</wp:posOffset>
                </wp:positionV>
                <wp:extent cx="2476500" cy="2486025"/>
                <wp:effectExtent l="0" t="0" r="0" b="9525"/>
                <wp:wrapNone/>
                <wp:docPr id="20" name="20 Cuadro de texto"/>
                <wp:cNvGraphicFramePr/>
                <a:graphic xmlns:a="http://schemas.openxmlformats.org/drawingml/2006/main">
                  <a:graphicData uri="http://schemas.microsoft.com/office/word/2010/wordprocessingShape">
                    <wps:wsp>
                      <wps:cNvSpPr txBox="1"/>
                      <wps:spPr>
                        <a:xfrm>
                          <a:off x="0" y="0"/>
                          <a:ext cx="2476500"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6AE42" w14:textId="1B218709" w:rsidR="00CD4220" w:rsidRDefault="00CD4220">
                            <w:r>
                              <w:rPr>
                                <w:noProof/>
                                <w:lang w:val="es-ES"/>
                              </w:rPr>
                              <w:drawing>
                                <wp:inline distT="0" distB="0" distL="0" distR="0" wp14:anchorId="7046121F" wp14:editId="39A2DBD9">
                                  <wp:extent cx="2287270" cy="2287270"/>
                                  <wp:effectExtent l="0" t="0" r="0" b="0"/>
                                  <wp:docPr id="21" name="Imagen 21" descr="Planeta verde stock de ilustración. Ilustración de verde - 1663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eta verde stock de ilustración. Ilustración de verde - 166390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270" cy="2287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0 Cuadro de texto" o:spid="_x0000_s1028" type="#_x0000_t202" style="position:absolute;left:0;text-align:left;margin-left:15.75pt;margin-top:-.3pt;width:195pt;height:19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" fillcolor="white [3201]" stroked="f" strokeweight=".5pt">
                <v:textbox>
                  <w:txbxContent>
                    <w:p w14:paraId="1356AE42" w14:textId="1B218709" w:rsidR="00CD4220" w:rsidRDefault="00CD4220">
                      <w:r>
                        <w:rPr>
                          <w:noProof/>
                          <w:lang w:val="es-ES"/>
                        </w:rPr>
                        <w:drawing>
                          <wp:inline distT="0" distB="0" distL="0" distR="0" wp14:anchorId="7046121F" wp14:editId="39A2DBD9">
                            <wp:extent cx="2287270" cy="2287270"/>
                            <wp:effectExtent l="0" t="0" r="0" b="0"/>
                            <wp:docPr id="21" name="Imagen 21" descr="Planeta verde stock de ilustración. Ilustración de verde - 1663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eta verde stock de ilustración. Ilustración de verde - 166390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270" cy="2287270"/>
                                    </a:xfrm>
                                    <a:prstGeom prst="rect">
                                      <a:avLst/>
                                    </a:prstGeom>
                                    <a:noFill/>
                                    <a:ln>
                                      <a:noFill/>
                                    </a:ln>
                                  </pic:spPr>
                                </pic:pic>
                              </a:graphicData>
                            </a:graphic>
                          </wp:inline>
                        </w:drawing>
                      </w:r>
                    </w:p>
                  </w:txbxContent>
                </v:textbox>
              </v:shape>
            </w:pict>
          </mc:Fallback>
        </mc:AlternateContent>
      </w:r>
      <w:r w:rsidR="00FB7225">
        <w:rPr>
          <w:noProof/>
          <w:lang w:val="es-ES"/>
        </w:rPr>
        <w:drawing>
          <wp:inline distT="0" distB="0" distL="0" distR="0" wp14:anchorId="15A13765" wp14:editId="44E2DBBB">
            <wp:extent cx="2429166" cy="1631792"/>
            <wp:effectExtent l="152400" t="247650" r="142875" b="235585"/>
            <wp:docPr id="12" name="Imagen 12" descr="Taller de huerto urbano en Getafe - Comunidad Leroy M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ler de huerto urbano en Getafe - Comunidad Leroy Merl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894187">
                      <a:off x="0" y="0"/>
                      <a:ext cx="2435244" cy="1635875"/>
                    </a:xfrm>
                    <a:prstGeom prst="rect">
                      <a:avLst/>
                    </a:prstGeom>
                    <a:noFill/>
                    <a:ln>
                      <a:noFill/>
                    </a:ln>
                  </pic:spPr>
                </pic:pic>
              </a:graphicData>
            </a:graphic>
          </wp:inline>
        </w:drawing>
      </w:r>
    </w:p>
    <w:p w14:paraId="2CA0D0C4" w14:textId="77777777" w:rsidR="001C1C7A" w:rsidRDefault="001C1C7A" w:rsidP="001C1C7A">
      <w:pPr>
        <w:rPr>
          <w:b/>
          <w:sz w:val="24"/>
          <w:szCs w:val="24"/>
        </w:rPr>
      </w:pPr>
    </w:p>
    <w:p w14:paraId="3075C36C" w14:textId="77777777" w:rsidR="001C1C7A" w:rsidRDefault="001C1C7A" w:rsidP="001C1C7A">
      <w:pPr>
        <w:rPr>
          <w:b/>
          <w:sz w:val="24"/>
          <w:szCs w:val="24"/>
        </w:rPr>
      </w:pPr>
    </w:p>
    <w:p w14:paraId="4E57A80E" w14:textId="77777777" w:rsidR="001C1C7A" w:rsidRDefault="001C1C7A" w:rsidP="001C1C7A">
      <w:pPr>
        <w:rPr>
          <w:b/>
          <w:sz w:val="24"/>
          <w:szCs w:val="24"/>
        </w:rPr>
      </w:pPr>
    </w:p>
    <w:p w14:paraId="58CF0795" w14:textId="0A3F819D" w:rsidR="001C1C7A" w:rsidRDefault="001C1C7A" w:rsidP="001C1C7A">
      <w:pPr>
        <w:rPr>
          <w:b/>
          <w:sz w:val="24"/>
          <w:szCs w:val="24"/>
        </w:rPr>
      </w:pPr>
      <w:r>
        <w:rPr>
          <w:noProof/>
          <w:lang w:val="es-ES"/>
        </w:rPr>
        <mc:AlternateContent>
          <mc:Choice Requires="wps">
            <w:drawing>
              <wp:anchor distT="0" distB="0" distL="114300" distR="114300" simplePos="0" relativeHeight="251659264" behindDoc="0" locked="0" layoutInCell="1" allowOverlap="1" wp14:anchorId="2FAEEE57" wp14:editId="14A71259">
                <wp:simplePos x="0" y="0"/>
                <wp:positionH relativeFrom="column">
                  <wp:posOffset>4181475</wp:posOffset>
                </wp:positionH>
                <wp:positionV relativeFrom="paragraph">
                  <wp:posOffset>133350</wp:posOffset>
                </wp:positionV>
                <wp:extent cx="1552575" cy="371475"/>
                <wp:effectExtent l="0" t="0" r="9525" b="9525"/>
                <wp:wrapNone/>
                <wp:docPr id="2" name="2 Cuadro de texto"/>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46DBE" w14:textId="2880A63D" w:rsidR="001C1C7A" w:rsidRDefault="001C1C7A">
                            <w:r>
                              <w:rPr>
                                <w:noProof/>
                                <w:lang w:val="es-ES"/>
                              </w:rPr>
                              <w:drawing>
                                <wp:inline distT="0" distB="0" distL="0" distR="0" wp14:anchorId="6A763764" wp14:editId="69425CD5">
                                  <wp:extent cx="1133767" cy="323850"/>
                                  <wp:effectExtent l="0" t="0" r="9525" b="0"/>
                                  <wp:docPr id="4" name="Imagen 4" descr="ARETE CATALYST) Proyecto de cooperación e innovación para el intercambio de  buenas prácticas: Asociación estratégica KA201 – Centro del Profesorado y  Recursos de Ov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TE CATALYST) Proyecto de cooperación e innovación para el intercambio de  buenas prácticas: Asociación estratégica KA201 – Centro del Profesorado y  Recursos de Ovie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9937" cy="325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29" type="#_x0000_t202" style="position:absolute;margin-left:329.25pt;margin-top:10.5pt;width:122.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" fillcolor="white [3201]" stroked="f" strokeweight=".5pt">
                <v:textbox>
                  <w:txbxContent>
                    <w:p w14:paraId="24146DBE" w14:textId="2880A63D" w:rsidR="001C1C7A" w:rsidRDefault="001C1C7A">
                      <w:r>
                        <w:rPr>
                          <w:noProof/>
                          <w:lang w:val="es-ES"/>
                        </w:rPr>
                        <w:drawing>
                          <wp:inline distT="0" distB="0" distL="0" distR="0" wp14:anchorId="6A763764" wp14:editId="69425CD5">
                            <wp:extent cx="1133767" cy="323850"/>
                            <wp:effectExtent l="0" t="0" r="9525" b="0"/>
                            <wp:docPr id="4" name="Imagen 4" descr="ARETE CATALYST) Proyecto de cooperación e innovación para el intercambio de  buenas prácticas: Asociación estratégica KA201 – Centro del Profesorado y  Recursos de Ov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TE CATALYST) Proyecto de cooperación e innovación para el intercambio de  buenas prácticas: Asociación estratégica KA201 – Centro del Profesorado y  Recursos de Ovie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9937" cy="325612"/>
                                    </a:xfrm>
                                    <a:prstGeom prst="rect">
                                      <a:avLst/>
                                    </a:prstGeom>
                                    <a:noFill/>
                                    <a:ln>
                                      <a:noFill/>
                                    </a:ln>
                                  </pic:spPr>
                                </pic:pic>
                              </a:graphicData>
                            </a:graphic>
                          </wp:inline>
                        </w:drawing>
                      </w:r>
                    </w:p>
                  </w:txbxContent>
                </v:textbox>
              </v:shape>
            </w:pict>
          </mc:Fallback>
        </mc:AlternateContent>
      </w:r>
      <w:r>
        <w:rPr>
          <w:noProof/>
        </w:rPr>
        <w:drawing>
          <wp:inline distT="0" distB="0" distL="0" distR="0" wp14:anchorId="74BA8C94" wp14:editId="40DD70DC">
            <wp:extent cx="781050" cy="3862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386234"/>
                    </a:xfrm>
                    <a:prstGeom prst="rect">
                      <a:avLst/>
                    </a:prstGeom>
                    <a:noFill/>
                    <a:ln>
                      <a:noFill/>
                    </a:ln>
                  </pic:spPr>
                </pic:pic>
              </a:graphicData>
            </a:graphic>
          </wp:inline>
        </w:drawing>
      </w:r>
      <w:r>
        <w:rPr>
          <w:b/>
          <w:sz w:val="24"/>
          <w:szCs w:val="24"/>
        </w:rPr>
        <w:t xml:space="preserve">  </w:t>
      </w:r>
      <w:r>
        <w:rPr>
          <w:noProof/>
        </w:rPr>
        <w:drawing>
          <wp:inline distT="0" distB="0" distL="0" distR="0" wp14:anchorId="0167D10A" wp14:editId="06CB0C68">
            <wp:extent cx="1381125" cy="428625"/>
            <wp:effectExtent l="0" t="0" r="0" b="0"/>
            <wp:docPr id="14" name="Imagen2"/>
            <wp:cNvGraphicFramePr/>
            <a:graphic xmlns:a="http://schemas.openxmlformats.org/drawingml/2006/main">
              <a:graphicData uri="http://schemas.openxmlformats.org/drawingml/2006/picture">
                <pic:pic xmlns:pic="http://schemas.openxmlformats.org/drawingml/2006/picture">
                  <pic:nvPicPr>
                    <pic:cNvPr id="2" name="Imagen2"/>
                    <pic:cNvPicPr/>
                  </pic:nvPicPr>
                  <pic:blipFill>
                    <a:blip r:embed="rId13">
                      <a:lum/>
                      <a:alphaModFix/>
                    </a:blip>
                    <a:srcRect/>
                    <a:stretch>
                      <a:fillRect/>
                    </a:stretch>
                  </pic:blipFill>
                  <pic:spPr>
                    <a:xfrm>
                      <a:off x="0" y="0"/>
                      <a:ext cx="1381125" cy="428625"/>
                    </a:xfrm>
                    <a:prstGeom prst="rect">
                      <a:avLst/>
                    </a:prstGeom>
                    <a:solidFill>
                      <a:srgbClr val="FFFFFF">
                        <a:alpha val="0"/>
                      </a:srgbClr>
                    </a:solidFill>
                    <a:ln>
                      <a:noFill/>
                      <a:prstDash/>
                    </a:ln>
                  </pic:spPr>
                </pic:pic>
              </a:graphicData>
            </a:graphic>
          </wp:inline>
        </w:drawing>
      </w:r>
      <w:r>
        <w:rPr>
          <w:noProof/>
        </w:rPr>
        <w:drawing>
          <wp:inline distT="0" distB="0" distL="0" distR="0" wp14:anchorId="23C57D66" wp14:editId="6A687F61">
            <wp:extent cx="1343025" cy="295275"/>
            <wp:effectExtent l="0" t="0" r="0" b="9525"/>
            <wp:docPr id="13" name="Imagen1"/>
            <wp:cNvGraphicFramePr/>
            <a:graphic xmlns:a="http://schemas.openxmlformats.org/drawingml/2006/main">
              <a:graphicData uri="http://schemas.openxmlformats.org/drawingml/2006/picture">
                <pic:pic xmlns:pic="http://schemas.openxmlformats.org/drawingml/2006/picture">
                  <pic:nvPicPr>
                    <pic:cNvPr id="3" name="Imagen1"/>
                    <pic:cNvPicPr/>
                  </pic:nvPicPr>
                  <pic:blipFill>
                    <a:blip r:embed="rId14">
                      <a:lum/>
                      <a:alphaModFix/>
                    </a:blip>
                    <a:srcRect/>
                    <a:stretch>
                      <a:fillRect/>
                    </a:stretch>
                  </pic:blipFill>
                  <pic:spPr>
                    <a:xfrm>
                      <a:off x="0" y="0"/>
                      <a:ext cx="1360331" cy="299080"/>
                    </a:xfrm>
                    <a:prstGeom prst="rect">
                      <a:avLst/>
                    </a:prstGeom>
                    <a:solidFill>
                      <a:srgbClr val="FFFFFF">
                        <a:alpha val="0"/>
                      </a:srgbClr>
                    </a:solidFill>
                    <a:ln>
                      <a:noFill/>
                      <a:prstDash/>
                    </a:ln>
                  </pic:spPr>
                </pic:pic>
              </a:graphicData>
            </a:graphic>
          </wp:inline>
        </w:drawing>
      </w:r>
      <w:r>
        <w:rPr>
          <w:b/>
          <w:sz w:val="24"/>
          <w:szCs w:val="24"/>
        </w:rPr>
        <w:t xml:space="preserve">         </w:t>
      </w:r>
    </w:p>
    <w:p w14:paraId="3D383A87" w14:textId="77777777" w:rsidR="001C1C7A" w:rsidRDefault="001C1C7A">
      <w:pPr>
        <w:jc w:val="center"/>
        <w:rPr>
          <w:b/>
          <w:sz w:val="24"/>
          <w:szCs w:val="24"/>
        </w:rPr>
      </w:pPr>
    </w:p>
    <w:p w14:paraId="00000001" w14:textId="6D15DFF0" w:rsidR="003702B1" w:rsidRDefault="001C1C7A">
      <w:pPr>
        <w:jc w:val="center"/>
        <w:rPr>
          <w:b/>
          <w:sz w:val="24"/>
          <w:szCs w:val="24"/>
        </w:rPr>
      </w:pPr>
      <w:r>
        <w:rPr>
          <w:b/>
          <w:sz w:val="24"/>
          <w:szCs w:val="24"/>
        </w:rPr>
        <w:t xml:space="preserve">PROYECTO DE CIENCIAS </w:t>
      </w:r>
      <w:r w:rsidR="0035726F">
        <w:rPr>
          <w:b/>
          <w:sz w:val="24"/>
          <w:szCs w:val="24"/>
        </w:rPr>
        <w:t>PR4</w:t>
      </w:r>
    </w:p>
    <w:p w14:paraId="00000002" w14:textId="77777777" w:rsidR="003702B1" w:rsidRDefault="0035726F">
      <w:pPr>
        <w:jc w:val="center"/>
        <w:rPr>
          <w:b/>
          <w:sz w:val="24"/>
          <w:szCs w:val="24"/>
        </w:rPr>
      </w:pPr>
      <w:r>
        <w:rPr>
          <w:b/>
          <w:sz w:val="24"/>
          <w:szCs w:val="24"/>
        </w:rPr>
        <w:t>DISEÑO DEL HUERTO ESCOLAR</w:t>
      </w:r>
    </w:p>
    <w:p w14:paraId="00000003" w14:textId="77777777" w:rsidR="003702B1" w:rsidRDefault="0035726F">
      <w:pPr>
        <w:jc w:val="center"/>
        <w:rPr>
          <w:b/>
          <w:sz w:val="24"/>
          <w:szCs w:val="24"/>
        </w:rPr>
      </w:pPr>
      <w:r>
        <w:rPr>
          <w:b/>
          <w:sz w:val="24"/>
          <w:szCs w:val="24"/>
        </w:rPr>
        <w:t>IES ISABEL DE VILLENA</w:t>
      </w:r>
    </w:p>
    <w:p w14:paraId="00000004" w14:textId="77777777" w:rsidR="003702B1" w:rsidRDefault="003702B1">
      <w:pPr>
        <w:rPr>
          <w:b/>
          <w:sz w:val="24"/>
          <w:szCs w:val="24"/>
        </w:rPr>
      </w:pPr>
    </w:p>
    <w:p w14:paraId="00000005" w14:textId="3C7AA83D" w:rsidR="003702B1" w:rsidRDefault="001C1C7A">
      <w:pPr>
        <w:numPr>
          <w:ilvl w:val="0"/>
          <w:numId w:val="1"/>
        </w:numPr>
        <w:rPr>
          <w:b/>
          <w:sz w:val="24"/>
          <w:szCs w:val="24"/>
        </w:rPr>
      </w:pPr>
      <w:r>
        <w:rPr>
          <w:b/>
          <w:sz w:val="24"/>
          <w:szCs w:val="24"/>
        </w:rPr>
        <w:t>OBJETIVO DEL PROYECTO</w:t>
      </w:r>
    </w:p>
    <w:p w14:paraId="475CA438" w14:textId="3FF7E003" w:rsidR="00CD4220" w:rsidRDefault="00CD4220" w:rsidP="00CD4220">
      <w:pPr>
        <w:rPr>
          <w:sz w:val="24"/>
          <w:szCs w:val="24"/>
        </w:rPr>
      </w:pPr>
      <w:r>
        <w:rPr>
          <w:sz w:val="24"/>
          <w:szCs w:val="24"/>
        </w:rPr>
        <w:t xml:space="preserve">El objetivo del proyecto es </w:t>
      </w:r>
      <w:r w:rsidRPr="00A3610D">
        <w:rPr>
          <w:b/>
          <w:sz w:val="24"/>
          <w:szCs w:val="24"/>
        </w:rPr>
        <w:t>realizar el diseño del huerto definitivo del IES Isabel de Villena</w:t>
      </w:r>
      <w:r>
        <w:rPr>
          <w:sz w:val="24"/>
          <w:szCs w:val="24"/>
        </w:rPr>
        <w:t>.</w:t>
      </w:r>
    </w:p>
    <w:p w14:paraId="0B29D173" w14:textId="38A00B4F" w:rsidR="00CD4220" w:rsidRDefault="00CD4220" w:rsidP="00CD4220">
      <w:pPr>
        <w:rPr>
          <w:sz w:val="24"/>
          <w:szCs w:val="24"/>
        </w:rPr>
      </w:pPr>
      <w:r>
        <w:rPr>
          <w:sz w:val="24"/>
          <w:szCs w:val="24"/>
        </w:rPr>
        <w:t>Hasta ahora han existido varios proyectos de huerto escolar en el instituto, en diferentes ubicaciones. Hasta el curso 2018, su ubicación era en una de las cubiertas superiores, pero no era una zona posible y segura para instalar el huerto definitivo.</w:t>
      </w:r>
    </w:p>
    <w:p w14:paraId="40E22D7D" w14:textId="59243AA0" w:rsidR="00CD4220" w:rsidRDefault="00CD4220" w:rsidP="00CD4220">
      <w:pPr>
        <w:rPr>
          <w:sz w:val="24"/>
          <w:szCs w:val="24"/>
        </w:rPr>
      </w:pPr>
      <w:r>
        <w:rPr>
          <w:sz w:val="24"/>
          <w:szCs w:val="24"/>
        </w:rPr>
        <w:t>Desde el curso 2019-20 su futura ubicación está delimitada en una zona del patio inferior, donde se encuentra ubicado el material disponible para realizar actividades del huerto</w:t>
      </w:r>
      <w:r w:rsidR="00A3610D">
        <w:rPr>
          <w:sz w:val="24"/>
          <w:szCs w:val="24"/>
        </w:rPr>
        <w:t>.</w:t>
      </w:r>
    </w:p>
    <w:p w14:paraId="4764A886" w14:textId="77777777" w:rsidR="00A3610D" w:rsidRDefault="00A3610D" w:rsidP="00CD4220">
      <w:pPr>
        <w:rPr>
          <w:sz w:val="24"/>
          <w:szCs w:val="24"/>
        </w:rPr>
      </w:pPr>
    </w:p>
    <w:p w14:paraId="6E2D4104" w14:textId="3BDC51D5" w:rsidR="00A3610D" w:rsidRDefault="00A3610D" w:rsidP="00CD4220">
      <w:pPr>
        <w:rPr>
          <w:sz w:val="24"/>
          <w:szCs w:val="24"/>
        </w:rPr>
      </w:pPr>
      <w:r>
        <w:rPr>
          <w:sz w:val="24"/>
          <w:szCs w:val="24"/>
        </w:rPr>
        <w:t>Dentro del proyecto Erasmus + hay un apartado importante donde habla de la importancia de las escuelas del futuro y su papel en la lucha contra el cambio climático.</w:t>
      </w:r>
    </w:p>
    <w:p w14:paraId="4DCF8A2E" w14:textId="75947EDE" w:rsidR="00A3610D" w:rsidRDefault="00A3610D" w:rsidP="00CD4220">
      <w:pPr>
        <w:rPr>
          <w:sz w:val="24"/>
          <w:szCs w:val="24"/>
        </w:rPr>
      </w:pPr>
      <w:r>
        <w:rPr>
          <w:sz w:val="24"/>
          <w:szCs w:val="24"/>
        </w:rPr>
        <w:t>El huerto escolar y los huertos urbanos son básicos e importantes para la educación de nuestros jóvenes ciudadanos en el desarrollo sostenible del planeta.</w:t>
      </w:r>
    </w:p>
    <w:p w14:paraId="6B1F338F" w14:textId="77777777" w:rsidR="00F37D23" w:rsidRDefault="00F37D23" w:rsidP="00CD4220">
      <w:pPr>
        <w:rPr>
          <w:sz w:val="24"/>
          <w:szCs w:val="24"/>
        </w:rPr>
      </w:pPr>
    </w:p>
    <w:p w14:paraId="43D97D58" w14:textId="77777777" w:rsidR="00F37D23" w:rsidRDefault="00F37D23" w:rsidP="00F37D23">
      <w:pPr>
        <w:rPr>
          <w:sz w:val="24"/>
          <w:szCs w:val="24"/>
        </w:rPr>
      </w:pPr>
      <w:r>
        <w:rPr>
          <w:sz w:val="24"/>
          <w:szCs w:val="24"/>
        </w:rPr>
        <w:t>El trabajo consta de varios aparatado realizados por tres grupos de alumnado de 4º de ESO C, grupo PR4:</w:t>
      </w:r>
    </w:p>
    <w:p w14:paraId="09AA7C54" w14:textId="77777777" w:rsidR="00F37D23" w:rsidRPr="00A3610D" w:rsidRDefault="00F37D23" w:rsidP="00F37D23">
      <w:pPr>
        <w:ind w:firstLine="360"/>
        <w:rPr>
          <w:sz w:val="24"/>
          <w:szCs w:val="24"/>
        </w:rPr>
      </w:pPr>
      <w:r>
        <w:rPr>
          <w:sz w:val="24"/>
          <w:szCs w:val="24"/>
        </w:rPr>
        <w:t>1.</w:t>
      </w:r>
      <w:r w:rsidRPr="00A3610D">
        <w:rPr>
          <w:sz w:val="24"/>
          <w:szCs w:val="24"/>
        </w:rPr>
        <w:t xml:space="preserve"> Diseño de la valla del futuro huerto</w:t>
      </w:r>
      <w:r>
        <w:rPr>
          <w:sz w:val="24"/>
          <w:szCs w:val="24"/>
        </w:rPr>
        <w:t>, recinto y ubicación</w:t>
      </w:r>
    </w:p>
    <w:p w14:paraId="6C705072" w14:textId="77777777" w:rsidR="00F37D23" w:rsidRDefault="00F37D23" w:rsidP="00F37D23">
      <w:pPr>
        <w:rPr>
          <w:sz w:val="24"/>
          <w:szCs w:val="24"/>
        </w:rPr>
      </w:pPr>
      <w:r>
        <w:rPr>
          <w:sz w:val="24"/>
          <w:szCs w:val="24"/>
        </w:rPr>
        <w:t xml:space="preserve">     2. Diseño de sistemas de riego</w:t>
      </w:r>
    </w:p>
    <w:p w14:paraId="2BCB0C84" w14:textId="77777777" w:rsidR="00F37D23" w:rsidRDefault="00F37D23" w:rsidP="00F37D23">
      <w:pPr>
        <w:rPr>
          <w:sz w:val="24"/>
          <w:szCs w:val="24"/>
        </w:rPr>
      </w:pPr>
      <w:r>
        <w:rPr>
          <w:sz w:val="24"/>
          <w:szCs w:val="24"/>
        </w:rPr>
        <w:t xml:space="preserve">     3. Diseño de tipo de jardineras de cultivo, organización y tipo de plantas.</w:t>
      </w:r>
    </w:p>
    <w:p w14:paraId="347C75BE" w14:textId="77777777" w:rsidR="00A3610D" w:rsidRDefault="00A3610D" w:rsidP="00CD4220">
      <w:pPr>
        <w:rPr>
          <w:sz w:val="24"/>
          <w:szCs w:val="24"/>
        </w:rPr>
      </w:pPr>
    </w:p>
    <w:p w14:paraId="15A0D70A" w14:textId="7DAA9933" w:rsidR="00A3610D" w:rsidRDefault="00A3610D" w:rsidP="00A3610D">
      <w:pPr>
        <w:rPr>
          <w:sz w:val="24"/>
          <w:szCs w:val="24"/>
        </w:rPr>
      </w:pPr>
      <w:r>
        <w:rPr>
          <w:sz w:val="24"/>
          <w:szCs w:val="24"/>
        </w:rPr>
        <w:t>Para comenzar</w:t>
      </w:r>
      <w:r w:rsidR="00F37D23">
        <w:rPr>
          <w:sz w:val="24"/>
          <w:szCs w:val="24"/>
        </w:rPr>
        <w:t>,</w:t>
      </w:r>
      <w:r>
        <w:rPr>
          <w:sz w:val="24"/>
          <w:szCs w:val="24"/>
        </w:rPr>
        <w:t xml:space="preserve"> recogimos todo el material que existe en la actualidad de los huertos anteriores que podemos reutilizar, lo ordenamos y </w:t>
      </w:r>
      <w:r w:rsidR="00F66A4E">
        <w:rPr>
          <w:sz w:val="24"/>
          <w:szCs w:val="24"/>
        </w:rPr>
        <w:t>distribuimos. Posteriormente comenzamos con la ubicación de todos estos materiales y organizamos el huerto actual hasta que se pueda desarrollar el huerto definitivo del IES.</w:t>
      </w:r>
    </w:p>
    <w:p w14:paraId="71AB71BE" w14:textId="5511CBE5" w:rsidR="00F66A4E" w:rsidRDefault="00F66A4E" w:rsidP="00A3610D">
      <w:pPr>
        <w:rPr>
          <w:sz w:val="24"/>
          <w:szCs w:val="24"/>
        </w:rPr>
      </w:pPr>
      <w:r>
        <w:rPr>
          <w:sz w:val="24"/>
          <w:szCs w:val="24"/>
        </w:rPr>
        <w:t>Manos a la obra:</w:t>
      </w:r>
    </w:p>
    <w:p w14:paraId="2BF2D438" w14:textId="2F1D348B" w:rsidR="00F66A4E" w:rsidRDefault="00F66A4E" w:rsidP="00F66A4E">
      <w:pPr>
        <w:jc w:val="center"/>
        <w:rPr>
          <w:b/>
          <w:sz w:val="24"/>
          <w:szCs w:val="24"/>
        </w:rPr>
      </w:pPr>
      <w:r w:rsidRPr="00F66A4E">
        <w:rPr>
          <w:b/>
          <w:sz w:val="24"/>
          <w:szCs w:val="24"/>
        </w:rPr>
        <w:t>Antes de organizar lo que quedaba del huerto</w:t>
      </w:r>
    </w:p>
    <w:p w14:paraId="196A8E85" w14:textId="77777777" w:rsidR="00F66A4E" w:rsidRPr="00F66A4E" w:rsidRDefault="00F66A4E" w:rsidP="00F66A4E">
      <w:pPr>
        <w:jc w:val="center"/>
        <w:rPr>
          <w:b/>
          <w:sz w:val="24"/>
          <w:szCs w:val="24"/>
        </w:rPr>
      </w:pPr>
    </w:p>
    <w:p w14:paraId="27EA5577" w14:textId="07F2D7CD" w:rsidR="00F66A4E" w:rsidRDefault="00F66A4E" w:rsidP="00F37D23">
      <w:pPr>
        <w:rPr>
          <w:sz w:val="24"/>
          <w:szCs w:val="24"/>
        </w:rPr>
      </w:pPr>
      <w:r>
        <w:rPr>
          <w:noProof/>
          <w:sz w:val="24"/>
          <w:szCs w:val="24"/>
          <w:lang w:val="es-ES"/>
        </w:rPr>
        <w:drawing>
          <wp:inline distT="0" distB="0" distL="0" distR="0" wp14:anchorId="0CC7EEFF" wp14:editId="2B443858">
            <wp:extent cx="3143250" cy="2505075"/>
            <wp:effectExtent l="0" t="0" r="0" b="0"/>
            <wp:docPr id="22" name="Imagen 22" descr="C:\Users\pc\Desktop\Proyecto del huerto escolar\e16e61c2-0ffc-4c9d-8f2f-3be126985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royecto del huerto escolar\e16e61c2-0ffc-4c9d-8f2f-3be1269857d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5956" cy="2507231"/>
                    </a:xfrm>
                    <a:prstGeom prst="rect">
                      <a:avLst/>
                    </a:prstGeom>
                    <a:noFill/>
                    <a:ln>
                      <a:noFill/>
                    </a:ln>
                  </pic:spPr>
                </pic:pic>
              </a:graphicData>
            </a:graphic>
          </wp:inline>
        </w:drawing>
      </w:r>
      <w:r>
        <w:rPr>
          <w:sz w:val="24"/>
          <w:szCs w:val="24"/>
        </w:rPr>
        <w:t xml:space="preserve">       </w:t>
      </w:r>
      <w:r>
        <w:rPr>
          <w:noProof/>
          <w:sz w:val="24"/>
          <w:szCs w:val="24"/>
          <w:lang w:val="es-ES"/>
        </w:rPr>
        <w:drawing>
          <wp:inline distT="0" distB="0" distL="0" distR="0" wp14:anchorId="6BDDA8AF" wp14:editId="444EEF90">
            <wp:extent cx="3076575" cy="2514600"/>
            <wp:effectExtent l="0" t="0" r="0" b="0"/>
            <wp:docPr id="23" name="Imagen 23" descr="C:\Users\pc\Downloads\7f8f0965-85c0-4ef1-a14a-eb13bdbb2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7f8f0965-85c0-4ef1-a14a-eb13bdbb2ab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3554" cy="2528478"/>
                    </a:xfrm>
                    <a:prstGeom prst="rect">
                      <a:avLst/>
                    </a:prstGeom>
                    <a:noFill/>
                    <a:ln>
                      <a:noFill/>
                    </a:ln>
                  </pic:spPr>
                </pic:pic>
              </a:graphicData>
            </a:graphic>
          </wp:inline>
        </w:drawing>
      </w:r>
    </w:p>
    <w:p w14:paraId="27ABFB65" w14:textId="77777777" w:rsidR="00F37D23" w:rsidRDefault="00F37D23" w:rsidP="00F66A4E">
      <w:pPr>
        <w:jc w:val="center"/>
        <w:rPr>
          <w:b/>
          <w:sz w:val="24"/>
          <w:szCs w:val="24"/>
        </w:rPr>
      </w:pPr>
    </w:p>
    <w:p w14:paraId="4396C214" w14:textId="77777777" w:rsidR="00F37D23" w:rsidRDefault="00F37D23" w:rsidP="00F66A4E">
      <w:pPr>
        <w:jc w:val="center"/>
        <w:rPr>
          <w:b/>
          <w:sz w:val="24"/>
          <w:szCs w:val="24"/>
        </w:rPr>
      </w:pPr>
    </w:p>
    <w:p w14:paraId="0E758D05" w14:textId="0AD842EA" w:rsidR="00F66A4E" w:rsidRDefault="00F66A4E" w:rsidP="00F66A4E">
      <w:pPr>
        <w:jc w:val="center"/>
        <w:rPr>
          <w:b/>
          <w:sz w:val="24"/>
          <w:szCs w:val="24"/>
        </w:rPr>
      </w:pPr>
      <w:r w:rsidRPr="00F66A4E">
        <w:rPr>
          <w:b/>
          <w:sz w:val="24"/>
          <w:szCs w:val="24"/>
        </w:rPr>
        <w:t>Después de organizar el material del huerto</w:t>
      </w:r>
    </w:p>
    <w:p w14:paraId="102D9CF0" w14:textId="77777777" w:rsidR="00F37D23" w:rsidRDefault="00F37D23" w:rsidP="00F66A4E">
      <w:pPr>
        <w:jc w:val="center"/>
        <w:rPr>
          <w:b/>
          <w:sz w:val="24"/>
          <w:szCs w:val="24"/>
        </w:rPr>
      </w:pPr>
    </w:p>
    <w:p w14:paraId="63DD8534" w14:textId="6FA26C66" w:rsidR="00F66A4E" w:rsidRPr="00F37D23" w:rsidRDefault="00F66A4E" w:rsidP="00F66A4E">
      <w:pPr>
        <w:jc w:val="center"/>
        <w:rPr>
          <w:b/>
          <w:sz w:val="24"/>
          <w:szCs w:val="24"/>
        </w:rPr>
      </w:pPr>
      <w:r w:rsidRPr="00F37D23">
        <w:rPr>
          <w:b/>
          <w:noProof/>
          <w:sz w:val="24"/>
          <w:szCs w:val="24"/>
          <w:lang w:val="es-ES"/>
        </w:rPr>
        <w:drawing>
          <wp:inline distT="0" distB="0" distL="0" distR="0" wp14:anchorId="1AABAE8E" wp14:editId="1973F292">
            <wp:extent cx="5172075" cy="3190875"/>
            <wp:effectExtent l="0" t="0" r="9525" b="9525"/>
            <wp:docPr id="24" name="Imagen 24" descr="C:\Users\pc\Desktop\Proyecto del huerto escolar\da90c7b3-8b2e-4e96-bf01-c0fbe21eb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Proyecto del huerto escolar\da90c7b3-8b2e-4e96-bf01-c0fbe21eb7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005" cy="3195150"/>
                    </a:xfrm>
                    <a:prstGeom prst="rect">
                      <a:avLst/>
                    </a:prstGeom>
                    <a:noFill/>
                    <a:ln>
                      <a:noFill/>
                    </a:ln>
                  </pic:spPr>
                </pic:pic>
              </a:graphicData>
            </a:graphic>
          </wp:inline>
        </w:drawing>
      </w:r>
    </w:p>
    <w:p w14:paraId="63BB0680" w14:textId="77777777" w:rsidR="00F37D23" w:rsidRDefault="00F37D23" w:rsidP="00F37D23">
      <w:pPr>
        <w:rPr>
          <w:b/>
          <w:sz w:val="24"/>
          <w:szCs w:val="24"/>
        </w:rPr>
      </w:pPr>
    </w:p>
    <w:p w14:paraId="7FC75DAF" w14:textId="57931B21" w:rsidR="00F66A4E" w:rsidRDefault="00F37D23" w:rsidP="00A3610D">
      <w:pPr>
        <w:rPr>
          <w:sz w:val="24"/>
          <w:szCs w:val="24"/>
        </w:rPr>
      </w:pPr>
      <w:r>
        <w:rPr>
          <w:sz w:val="24"/>
          <w:szCs w:val="24"/>
        </w:rPr>
        <w:t>Además de acabar el diseño del huerto definitivo, el grupo decide inicia actividades de siembra y de cultivo de diferentes plantas en el huerto aprovechando el material existente,</w:t>
      </w:r>
    </w:p>
    <w:p w14:paraId="79C260F5" w14:textId="77777777" w:rsidR="00A3610D" w:rsidRPr="00A3610D" w:rsidRDefault="00A3610D" w:rsidP="00A3610D">
      <w:pPr>
        <w:rPr>
          <w:sz w:val="24"/>
          <w:szCs w:val="24"/>
        </w:rPr>
      </w:pPr>
    </w:p>
    <w:p w14:paraId="6EA30661" w14:textId="422D241B" w:rsidR="001C1C7A" w:rsidRDefault="001C1C7A">
      <w:pPr>
        <w:numPr>
          <w:ilvl w:val="0"/>
          <w:numId w:val="1"/>
        </w:numPr>
        <w:rPr>
          <w:b/>
          <w:sz w:val="24"/>
          <w:szCs w:val="24"/>
        </w:rPr>
      </w:pPr>
      <w:r>
        <w:rPr>
          <w:b/>
          <w:sz w:val="24"/>
          <w:szCs w:val="24"/>
        </w:rPr>
        <w:t>LOS HUERTOS COMO ALTERNATIVA AL CAMBIO CLIMÁTICO</w:t>
      </w:r>
    </w:p>
    <w:p w14:paraId="365DE164" w14:textId="77777777" w:rsidR="006D30B0" w:rsidRDefault="006D30B0" w:rsidP="006D30B0">
      <w:pPr>
        <w:ind w:left="720"/>
        <w:rPr>
          <w:b/>
          <w:sz w:val="24"/>
          <w:szCs w:val="24"/>
        </w:rPr>
      </w:pPr>
    </w:p>
    <w:p w14:paraId="00000006" w14:textId="1FC36A93" w:rsidR="003702B1" w:rsidRDefault="0035726F" w:rsidP="00F37D23">
      <w:pPr>
        <w:pStyle w:val="Prrafodelista"/>
        <w:numPr>
          <w:ilvl w:val="1"/>
          <w:numId w:val="8"/>
        </w:numPr>
        <w:rPr>
          <w:b/>
          <w:sz w:val="24"/>
          <w:szCs w:val="24"/>
        </w:rPr>
      </w:pPr>
      <w:r w:rsidRPr="00F37D23">
        <w:rPr>
          <w:b/>
          <w:sz w:val="24"/>
          <w:szCs w:val="24"/>
        </w:rPr>
        <w:t>HUERTOS URBANOS</w:t>
      </w:r>
    </w:p>
    <w:p w14:paraId="4A9C9258" w14:textId="77777777" w:rsidR="006D30B0" w:rsidRDefault="006D30B0" w:rsidP="00F37D23">
      <w:pPr>
        <w:rPr>
          <w:rFonts w:eastAsia="Caveat"/>
          <w:b/>
          <w:bCs/>
          <w:color w:val="000000" w:themeColor="dark1"/>
          <w:sz w:val="24"/>
          <w:szCs w:val="24"/>
        </w:rPr>
      </w:pPr>
    </w:p>
    <w:p w14:paraId="2F9EDB22" w14:textId="5D692F12" w:rsidR="00F37D23" w:rsidRDefault="00F37D23" w:rsidP="00F37D23">
      <w:pPr>
        <w:rPr>
          <w:rFonts w:eastAsia="Caveat"/>
          <w:b/>
          <w:bCs/>
          <w:color w:val="000000" w:themeColor="dark1"/>
          <w:sz w:val="24"/>
          <w:szCs w:val="24"/>
        </w:rPr>
      </w:pPr>
      <w:r w:rsidRPr="00F37D23">
        <w:rPr>
          <w:rFonts w:eastAsia="Caveat"/>
          <w:b/>
          <w:bCs/>
          <w:color w:val="000000" w:themeColor="dark1"/>
          <w:sz w:val="24"/>
          <w:szCs w:val="24"/>
        </w:rPr>
        <w:t>¿Qué son?</w:t>
      </w:r>
      <w:r>
        <w:rPr>
          <w:rFonts w:eastAsia="Caveat"/>
          <w:b/>
          <w:bCs/>
          <w:color w:val="000000" w:themeColor="dark1"/>
          <w:sz w:val="24"/>
          <w:szCs w:val="24"/>
        </w:rPr>
        <w:t xml:space="preserve"> </w:t>
      </w:r>
    </w:p>
    <w:p w14:paraId="083E970F" w14:textId="77777777" w:rsidR="00F37D23" w:rsidRDefault="00F37D23" w:rsidP="00F37D23">
      <w:pPr>
        <w:pStyle w:val="NormalWeb"/>
        <w:spacing w:before="0" w:beforeAutospacing="0" w:after="0" w:afterAutospacing="0"/>
        <w:rPr>
          <w:rFonts w:ascii="Arial" w:eastAsia="Lora" w:hAnsi="Arial" w:cs="Arial"/>
          <w:color w:val="000000"/>
        </w:rPr>
      </w:pPr>
      <w:r w:rsidRPr="00F37D23">
        <w:rPr>
          <w:rFonts w:ascii="Arial" w:eastAsia="Lora" w:hAnsi="Arial" w:cs="Arial"/>
          <w:color w:val="000000"/>
        </w:rPr>
        <w:t>Los huertos urbanos son espacios al aire libre o de interior destinados al cultivo de verduras, hortalizas, frutas, legumbres, plantas aromáticas o hierbas medicinales, entre otras variedades, a escala doméstica.</w:t>
      </w:r>
    </w:p>
    <w:p w14:paraId="680C2E6C" w14:textId="77777777" w:rsidR="006D30B0" w:rsidRDefault="006D30B0" w:rsidP="00F37D23">
      <w:pPr>
        <w:pStyle w:val="NormalWeb"/>
        <w:spacing w:before="0" w:beforeAutospacing="0" w:after="0" w:afterAutospacing="0"/>
        <w:rPr>
          <w:rFonts w:ascii="Arial" w:eastAsia="Lora" w:hAnsi="Arial" w:cs="Arial"/>
          <w:color w:val="000000"/>
        </w:rPr>
      </w:pPr>
    </w:p>
    <w:p w14:paraId="775322DC" w14:textId="61D2DCB7" w:rsidR="00F37D23" w:rsidRDefault="006D30B0" w:rsidP="00F37D23">
      <w:pPr>
        <w:pStyle w:val="NormalWeb"/>
        <w:spacing w:before="0" w:beforeAutospacing="0" w:after="0" w:afterAutospacing="0"/>
        <w:rPr>
          <w:rFonts w:ascii="Arial" w:eastAsia="Caveat" w:hAnsi="Arial" w:cs="Arial"/>
          <w:b/>
          <w:bCs/>
          <w:color w:val="000000" w:themeColor="dark1"/>
        </w:rPr>
      </w:pPr>
      <w:r w:rsidRPr="006D30B0">
        <w:rPr>
          <w:rFonts w:ascii="Arial" w:eastAsia="Caveat" w:hAnsi="Arial" w:cs="Arial"/>
          <w:b/>
          <w:bCs/>
          <w:color w:val="000000" w:themeColor="dark1"/>
        </w:rPr>
        <w:t>Beneficios de los huertos urbanos</w:t>
      </w:r>
    </w:p>
    <w:p w14:paraId="46F026AC" w14:textId="20CF2B2E" w:rsidR="006D30B0" w:rsidRPr="006D30B0" w:rsidRDefault="006D30B0" w:rsidP="006D30B0">
      <w:pPr>
        <w:pStyle w:val="NormalWeb"/>
        <w:spacing w:before="0" w:beforeAutospacing="0" w:after="0" w:afterAutospacing="0"/>
        <w:rPr>
          <w:rFonts w:ascii="Arial" w:hAnsi="Arial" w:cs="Arial"/>
        </w:rPr>
      </w:pPr>
      <w:r w:rsidRPr="006D30B0">
        <w:rPr>
          <w:rFonts w:ascii="Arial" w:eastAsia="Lora" w:hAnsi="Arial" w:cs="Arial"/>
          <w:color w:val="000000"/>
        </w:rPr>
        <w:t>1.</w:t>
      </w:r>
      <w:r>
        <w:rPr>
          <w:rFonts w:ascii="Arial" w:eastAsia="Lora" w:hAnsi="Arial" w:cs="Arial"/>
          <w:color w:val="000000"/>
        </w:rPr>
        <w:t xml:space="preserve"> </w:t>
      </w:r>
      <w:r w:rsidRPr="006D30B0">
        <w:rPr>
          <w:rFonts w:ascii="Arial" w:eastAsia="Lora" w:hAnsi="Arial" w:cs="Arial"/>
          <w:color w:val="000000"/>
        </w:rPr>
        <w:t>Facilita el acceso a alimentos frescos</w:t>
      </w:r>
    </w:p>
    <w:p w14:paraId="060867F5" w14:textId="46B839F5" w:rsidR="006D30B0" w:rsidRPr="006D30B0" w:rsidRDefault="006D30B0" w:rsidP="006D30B0">
      <w:pPr>
        <w:pStyle w:val="NormalWeb"/>
        <w:spacing w:before="0" w:beforeAutospacing="0" w:after="0" w:afterAutospacing="0"/>
        <w:rPr>
          <w:rFonts w:ascii="Arial" w:hAnsi="Arial" w:cs="Arial"/>
        </w:rPr>
      </w:pPr>
      <w:r>
        <w:rPr>
          <w:rFonts w:ascii="Arial" w:eastAsia="Lora" w:hAnsi="Arial" w:cs="Arial"/>
          <w:color w:val="000000"/>
        </w:rPr>
        <w:t xml:space="preserve">2. </w:t>
      </w:r>
      <w:r w:rsidRPr="006D30B0">
        <w:rPr>
          <w:rFonts w:ascii="Arial" w:eastAsia="Lora" w:hAnsi="Arial" w:cs="Arial"/>
          <w:color w:val="000000"/>
        </w:rPr>
        <w:t>Promueve una mejor salud mental, al ayudar a combatir el estrés.</w:t>
      </w:r>
    </w:p>
    <w:p w14:paraId="0B88E2D2" w14:textId="24945954" w:rsidR="006D30B0" w:rsidRPr="006D30B0" w:rsidRDefault="006D30B0" w:rsidP="006D30B0">
      <w:pPr>
        <w:pStyle w:val="NormalWeb"/>
        <w:spacing w:before="0" w:beforeAutospacing="0" w:after="0" w:afterAutospacing="0"/>
        <w:rPr>
          <w:rFonts w:ascii="Arial" w:hAnsi="Arial" w:cs="Arial"/>
        </w:rPr>
      </w:pPr>
      <w:r>
        <w:rPr>
          <w:rFonts w:ascii="Arial" w:eastAsia="Lora" w:hAnsi="Arial" w:cs="Arial"/>
          <w:color w:val="000000"/>
        </w:rPr>
        <w:t xml:space="preserve">3. </w:t>
      </w:r>
      <w:r w:rsidRPr="006D30B0">
        <w:rPr>
          <w:rFonts w:ascii="Arial" w:eastAsia="Lora" w:hAnsi="Arial" w:cs="Arial"/>
          <w:color w:val="000000"/>
        </w:rPr>
        <w:t>Se convierten en un santuario urbano para otros animales, como insectos polinizadores.</w:t>
      </w:r>
    </w:p>
    <w:p w14:paraId="1D724A56" w14:textId="6A339F83" w:rsidR="006D30B0" w:rsidRDefault="006D30B0" w:rsidP="006D30B0">
      <w:pPr>
        <w:pStyle w:val="NormalWeb"/>
        <w:spacing w:before="0" w:beforeAutospacing="0" w:after="0" w:afterAutospacing="0"/>
        <w:rPr>
          <w:rFonts w:ascii="Arial" w:eastAsia="Lora" w:hAnsi="Arial" w:cs="Arial"/>
          <w:color w:val="000000"/>
        </w:rPr>
      </w:pPr>
      <w:r>
        <w:rPr>
          <w:rFonts w:ascii="Arial" w:eastAsia="Lora" w:hAnsi="Arial" w:cs="Arial"/>
          <w:color w:val="000000"/>
        </w:rPr>
        <w:t xml:space="preserve">4. </w:t>
      </w:r>
      <w:r w:rsidRPr="006D30B0">
        <w:rPr>
          <w:rFonts w:ascii="Arial" w:eastAsia="Lora" w:hAnsi="Arial" w:cs="Arial"/>
          <w:color w:val="000000"/>
        </w:rPr>
        <w:t>Incentiva el desarrollo de una identidad comunal.</w:t>
      </w:r>
    </w:p>
    <w:p w14:paraId="597B670A" w14:textId="5CAE05E6" w:rsidR="006D30B0" w:rsidRDefault="006D30B0" w:rsidP="006D30B0">
      <w:pPr>
        <w:pStyle w:val="NormalWeb"/>
        <w:spacing w:before="0" w:beforeAutospacing="0" w:after="0" w:afterAutospacing="0"/>
        <w:rPr>
          <w:rFonts w:ascii="Arial" w:eastAsia="Lora" w:hAnsi="Arial" w:cs="Arial"/>
          <w:color w:val="000000"/>
        </w:rPr>
      </w:pPr>
      <w:r>
        <w:rPr>
          <w:rFonts w:ascii="Arial" w:eastAsia="Lora" w:hAnsi="Arial" w:cs="Arial"/>
          <w:color w:val="000000"/>
        </w:rPr>
        <w:t xml:space="preserve">5. Mejora las relaciones entre la comunidad </w:t>
      </w:r>
    </w:p>
    <w:p w14:paraId="3BFC64A6" w14:textId="1A0B7C08" w:rsidR="006D30B0" w:rsidRDefault="006D30B0" w:rsidP="006D30B0">
      <w:pPr>
        <w:pStyle w:val="NormalWeb"/>
        <w:spacing w:before="0" w:beforeAutospacing="0" w:after="0" w:afterAutospacing="0"/>
        <w:rPr>
          <w:rFonts w:ascii="Arial" w:eastAsia="Lora" w:hAnsi="Arial" w:cs="Arial"/>
          <w:color w:val="000000"/>
        </w:rPr>
      </w:pPr>
      <w:r>
        <w:rPr>
          <w:rFonts w:ascii="Arial" w:eastAsia="Lora" w:hAnsi="Arial" w:cs="Arial"/>
          <w:color w:val="000000"/>
        </w:rPr>
        <w:t>6. Mejora la calidad del aire, el ahorro de agua, el ahorro de energía y en general el desarrollo sostenible en las ciudades y la lucha contra el cambio climático.</w:t>
      </w:r>
    </w:p>
    <w:p w14:paraId="631D394A" w14:textId="77777777" w:rsidR="006D30B0" w:rsidRDefault="006D30B0" w:rsidP="006D30B0">
      <w:pPr>
        <w:pStyle w:val="NormalWeb"/>
        <w:spacing w:before="0" w:beforeAutospacing="0" w:after="0" w:afterAutospacing="0"/>
        <w:rPr>
          <w:rFonts w:ascii="Arial" w:eastAsia="Lora" w:hAnsi="Arial" w:cs="Arial"/>
          <w:color w:val="000000"/>
        </w:rPr>
      </w:pPr>
    </w:p>
    <w:p w14:paraId="6FF1144D" w14:textId="78D29D1E" w:rsidR="006D30B0" w:rsidRPr="006D30B0" w:rsidRDefault="006D30B0" w:rsidP="006D30B0">
      <w:pPr>
        <w:pStyle w:val="NormalWeb"/>
        <w:spacing w:before="0" w:beforeAutospacing="0" w:after="0" w:afterAutospacing="0"/>
        <w:rPr>
          <w:rFonts w:ascii="Arial" w:hAnsi="Arial" w:cs="Arial"/>
        </w:rPr>
      </w:pPr>
      <w:r>
        <w:rPr>
          <w:rFonts w:ascii="Arial" w:hAnsi="Arial" w:cs="Arial"/>
          <w:noProof/>
        </w:rPr>
        <w:drawing>
          <wp:inline distT="0" distB="0" distL="0" distR="0" wp14:anchorId="0E885885" wp14:editId="0AB6E00D">
            <wp:extent cx="1990433" cy="1609725"/>
            <wp:effectExtent l="0" t="0" r="0" b="0"/>
            <wp:docPr id="25" name="Imagen 25" descr="C:\Users\pc\Desktop\Proyecto del huerto escolar\Huertos urban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Proyecto del huerto escolar\Huertos urbanos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990725" cy="1609961"/>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75209B48" wp14:editId="252BF6EE">
            <wp:extent cx="2305050" cy="1618059"/>
            <wp:effectExtent l="0" t="0" r="0" b="1270"/>
            <wp:docPr id="26" name="Imagen 26" descr="C:\Users\pc\Desktop\Proyecto del huerto escolar\huertos urbano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Proyecto del huerto escolar\huertos urbanos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8503" cy="1620483"/>
                    </a:xfrm>
                    <a:prstGeom prst="rect">
                      <a:avLst/>
                    </a:prstGeom>
                    <a:noFill/>
                    <a:ln>
                      <a:noFill/>
                    </a:ln>
                  </pic:spPr>
                </pic:pic>
              </a:graphicData>
            </a:graphic>
          </wp:inline>
        </w:drawing>
      </w:r>
      <w:r w:rsidR="008664F5">
        <w:rPr>
          <w:rFonts w:ascii="Arial" w:hAnsi="Arial" w:cs="Arial"/>
        </w:rPr>
        <w:t xml:space="preserve"> </w:t>
      </w:r>
      <w:r w:rsidR="008664F5">
        <w:rPr>
          <w:rFonts w:ascii="Arial" w:hAnsi="Arial" w:cs="Arial"/>
          <w:noProof/>
        </w:rPr>
        <w:t xml:space="preserve"> </w:t>
      </w:r>
      <w:r w:rsidR="006479D6">
        <w:rPr>
          <w:noProof/>
        </w:rPr>
        <w:drawing>
          <wp:inline distT="0" distB="0" distL="0" distR="0" wp14:anchorId="42E27658" wp14:editId="0C65B84C">
            <wp:extent cx="1990725" cy="1609725"/>
            <wp:effectExtent l="0" t="0" r="9525" b="9525"/>
            <wp:docPr id="52" name="Imagen 52" descr="Huertos urbanos en las azoteas | Huerto urbano, Huerto, Jardí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ertos urbanos en las azoteas | Huerto urbano, Huerto, Jardín ver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6018" cy="1614005"/>
                    </a:xfrm>
                    <a:prstGeom prst="rect">
                      <a:avLst/>
                    </a:prstGeom>
                    <a:noFill/>
                    <a:ln>
                      <a:noFill/>
                    </a:ln>
                  </pic:spPr>
                </pic:pic>
              </a:graphicData>
            </a:graphic>
          </wp:inline>
        </w:drawing>
      </w:r>
    </w:p>
    <w:p w14:paraId="73A70BB6" w14:textId="0E4895AE" w:rsidR="006D30B0" w:rsidRDefault="008664F5" w:rsidP="00F37D23">
      <w:pPr>
        <w:pStyle w:val="NormalWeb"/>
        <w:spacing w:before="0" w:beforeAutospacing="0" w:after="0" w:afterAutospacing="0"/>
        <w:rPr>
          <w:rFonts w:ascii="Arial" w:eastAsia="Caveat" w:hAnsi="Arial" w:cs="Arial"/>
          <w:b/>
          <w:bCs/>
          <w:color w:val="000000" w:themeColor="dark1"/>
        </w:rPr>
      </w:pPr>
      <w:r>
        <w:rPr>
          <w:rFonts w:ascii="Arial" w:eastAsia="Caveat" w:hAnsi="Arial" w:cs="Arial"/>
          <w:b/>
          <w:bCs/>
          <w:color w:val="000000" w:themeColor="dark1"/>
        </w:rPr>
        <w:lastRenderedPageBreak/>
        <w:t xml:space="preserve">Actividad 1. Visita a los huertos urbanos de </w:t>
      </w:r>
      <w:proofErr w:type="spellStart"/>
      <w:r>
        <w:rPr>
          <w:rFonts w:ascii="Arial" w:eastAsia="Caveat" w:hAnsi="Arial" w:cs="Arial"/>
          <w:b/>
          <w:bCs/>
          <w:color w:val="000000" w:themeColor="dark1"/>
        </w:rPr>
        <w:t>Benimaclet</w:t>
      </w:r>
      <w:proofErr w:type="spellEnd"/>
      <w:r>
        <w:rPr>
          <w:rFonts w:ascii="Arial" w:eastAsia="Caveat" w:hAnsi="Arial" w:cs="Arial"/>
          <w:b/>
          <w:bCs/>
          <w:color w:val="000000" w:themeColor="dark1"/>
        </w:rPr>
        <w:t xml:space="preserve">. </w:t>
      </w:r>
    </w:p>
    <w:p w14:paraId="11A2F6FA" w14:textId="5C040665" w:rsidR="008664F5" w:rsidRDefault="008664F5" w:rsidP="00F37D23">
      <w:pPr>
        <w:pStyle w:val="NormalWeb"/>
        <w:spacing w:before="0" w:beforeAutospacing="0" w:after="0" w:afterAutospacing="0"/>
        <w:rPr>
          <w:rFonts w:ascii="Arial" w:eastAsia="Caveat" w:hAnsi="Arial" w:cs="Arial"/>
          <w:bCs/>
          <w:color w:val="000000" w:themeColor="dark1"/>
        </w:rPr>
      </w:pPr>
      <w:r>
        <w:rPr>
          <w:rFonts w:ascii="Arial" w:eastAsia="Caveat" w:hAnsi="Arial" w:cs="Arial"/>
          <w:bCs/>
          <w:color w:val="000000" w:themeColor="dark1"/>
        </w:rPr>
        <w:t xml:space="preserve">Entrevista y realización de un video sobre la organización y evolución de un huerto urbano en la ciudad de Valencia. </w:t>
      </w:r>
      <w:r w:rsidRPr="008664F5">
        <w:rPr>
          <w:rFonts w:ascii="Arial" w:eastAsia="Caveat" w:hAnsi="Arial" w:cs="Arial"/>
          <w:b/>
          <w:bCs/>
          <w:color w:val="000000" w:themeColor="dark1"/>
        </w:rPr>
        <w:t>Video nº 1</w:t>
      </w:r>
    </w:p>
    <w:p w14:paraId="1E69D1F9" w14:textId="77777777" w:rsidR="008664F5" w:rsidRDefault="008664F5" w:rsidP="00F37D23">
      <w:pPr>
        <w:pStyle w:val="NormalWeb"/>
        <w:spacing w:before="0" w:beforeAutospacing="0" w:after="0" w:afterAutospacing="0"/>
        <w:rPr>
          <w:rFonts w:ascii="Arial" w:eastAsia="Caveat" w:hAnsi="Arial" w:cs="Arial"/>
          <w:bCs/>
          <w:color w:val="000000" w:themeColor="dark1"/>
        </w:rPr>
      </w:pPr>
    </w:p>
    <w:p w14:paraId="3FBAFFF9" w14:textId="6A94551B" w:rsidR="008664F5" w:rsidRPr="008664F5" w:rsidRDefault="008664F5" w:rsidP="008664F5">
      <w:pPr>
        <w:pStyle w:val="NormalWeb"/>
        <w:spacing w:before="0" w:beforeAutospacing="0" w:after="0" w:afterAutospacing="0"/>
        <w:jc w:val="center"/>
        <w:rPr>
          <w:rFonts w:ascii="Arial" w:eastAsia="Caveat" w:hAnsi="Arial" w:cs="Arial"/>
          <w:bCs/>
          <w:color w:val="000000" w:themeColor="dark1"/>
        </w:rPr>
      </w:pPr>
      <w:r>
        <w:rPr>
          <w:noProof/>
        </w:rPr>
        <w:drawing>
          <wp:inline distT="0" distB="0" distL="0" distR="0" wp14:anchorId="5791DD6D" wp14:editId="11E878AA">
            <wp:extent cx="6477000" cy="3476625"/>
            <wp:effectExtent l="0" t="0" r="0" b="9525"/>
            <wp:docPr id="29" name="Imagen 29" descr="El Ayuntamiento inicia la aprobación de la ordenanza de huertos urb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Ayuntamiento inicia la aprobación de la ordenanza de huertos urban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476625"/>
                    </a:xfrm>
                    <a:prstGeom prst="rect">
                      <a:avLst/>
                    </a:prstGeom>
                    <a:noFill/>
                    <a:ln>
                      <a:noFill/>
                    </a:ln>
                  </pic:spPr>
                </pic:pic>
              </a:graphicData>
            </a:graphic>
          </wp:inline>
        </w:drawing>
      </w:r>
    </w:p>
    <w:p w14:paraId="243A34E6" w14:textId="77777777" w:rsidR="006D30B0" w:rsidRPr="006D30B0" w:rsidRDefault="006D30B0" w:rsidP="00F37D23">
      <w:pPr>
        <w:pStyle w:val="NormalWeb"/>
        <w:spacing w:before="0" w:beforeAutospacing="0" w:after="0" w:afterAutospacing="0"/>
        <w:rPr>
          <w:rFonts w:ascii="Arial" w:hAnsi="Arial" w:cs="Arial"/>
        </w:rPr>
      </w:pPr>
    </w:p>
    <w:p w14:paraId="4184AE89" w14:textId="77777777" w:rsidR="00F37D23" w:rsidRDefault="00F37D23" w:rsidP="008664F5">
      <w:pPr>
        <w:rPr>
          <w:b/>
          <w:sz w:val="24"/>
          <w:szCs w:val="24"/>
        </w:rPr>
      </w:pPr>
    </w:p>
    <w:p w14:paraId="00000007" w14:textId="078DC165" w:rsidR="003702B1" w:rsidRDefault="0035726F" w:rsidP="008664F5">
      <w:pPr>
        <w:pStyle w:val="Prrafodelista"/>
        <w:numPr>
          <w:ilvl w:val="1"/>
          <w:numId w:val="8"/>
        </w:numPr>
        <w:rPr>
          <w:b/>
          <w:sz w:val="24"/>
          <w:szCs w:val="24"/>
        </w:rPr>
      </w:pPr>
      <w:r w:rsidRPr="008664F5">
        <w:rPr>
          <w:b/>
          <w:sz w:val="24"/>
          <w:szCs w:val="24"/>
        </w:rPr>
        <w:t>HUERTOS ESCOLARES</w:t>
      </w:r>
    </w:p>
    <w:p w14:paraId="77D76D04" w14:textId="1E38D493" w:rsidR="008664F5" w:rsidRDefault="008664F5" w:rsidP="008664F5">
      <w:pPr>
        <w:rPr>
          <w:b/>
          <w:sz w:val="24"/>
          <w:szCs w:val="24"/>
        </w:rPr>
      </w:pPr>
      <w:r>
        <w:rPr>
          <w:b/>
          <w:sz w:val="24"/>
          <w:szCs w:val="24"/>
        </w:rPr>
        <w:t>¿Qué son los huertos escolares?</w:t>
      </w:r>
    </w:p>
    <w:p w14:paraId="5D2F3080" w14:textId="55E47D02" w:rsidR="005B0EE3" w:rsidRDefault="005B0EE3" w:rsidP="008664F5">
      <w:pPr>
        <w:rPr>
          <w:sz w:val="24"/>
          <w:szCs w:val="24"/>
        </w:rPr>
      </w:pPr>
      <w:r>
        <w:rPr>
          <w:sz w:val="24"/>
          <w:szCs w:val="24"/>
        </w:rPr>
        <w:t>El huerto escolar es una forma de desarrollo pedagógico del trabajo en grupo, que permite al alumnado la práctica de conceptos saludables, de sociabilidad, de cooperación y responsabilidad en el cuidado del entorno y en el desarrollo sostenible del planeta</w:t>
      </w:r>
      <w:r w:rsidR="00681B21">
        <w:rPr>
          <w:sz w:val="24"/>
          <w:szCs w:val="24"/>
        </w:rPr>
        <w:t>.</w:t>
      </w:r>
    </w:p>
    <w:p w14:paraId="08879ED1" w14:textId="48B86E14" w:rsidR="00681B21" w:rsidRDefault="00681B21" w:rsidP="008664F5">
      <w:pPr>
        <w:rPr>
          <w:sz w:val="24"/>
          <w:szCs w:val="24"/>
        </w:rPr>
      </w:pPr>
      <w:r>
        <w:rPr>
          <w:sz w:val="24"/>
          <w:szCs w:val="24"/>
        </w:rPr>
        <w:t>El trabajo del alumnado en el huerto escolar repercute en su desarrollo social, a través de experiencias educativas que integran experiencias multidisciplinares, biología, botánica, tecnología, matemáticas, economía etc., ligadas al proceso de enseñanza-aprendizaje del alumnado.</w:t>
      </w:r>
    </w:p>
    <w:p w14:paraId="26EB5BE5" w14:textId="77777777" w:rsidR="00681B21" w:rsidRDefault="00681B21" w:rsidP="008664F5">
      <w:pPr>
        <w:rPr>
          <w:sz w:val="24"/>
          <w:szCs w:val="24"/>
        </w:rPr>
      </w:pPr>
    </w:p>
    <w:p w14:paraId="7FDB9B8D" w14:textId="3E9A1D1E" w:rsidR="00681B21" w:rsidRDefault="00681B21" w:rsidP="00681B21">
      <w:pPr>
        <w:pStyle w:val="NormalWeb"/>
        <w:spacing w:before="0" w:beforeAutospacing="0" w:after="0" w:afterAutospacing="0"/>
        <w:rPr>
          <w:rFonts w:ascii="Arial" w:eastAsia="Caveat" w:hAnsi="Arial" w:cs="Arial"/>
          <w:b/>
          <w:bCs/>
          <w:color w:val="000000" w:themeColor="dark1"/>
        </w:rPr>
      </w:pPr>
      <w:r w:rsidRPr="006D30B0">
        <w:rPr>
          <w:rFonts w:ascii="Arial" w:eastAsia="Caveat" w:hAnsi="Arial" w:cs="Arial"/>
          <w:b/>
          <w:bCs/>
          <w:color w:val="000000" w:themeColor="dark1"/>
        </w:rPr>
        <w:t>B</w:t>
      </w:r>
      <w:r>
        <w:rPr>
          <w:rFonts w:ascii="Arial" w:eastAsia="Caveat" w:hAnsi="Arial" w:cs="Arial"/>
          <w:b/>
          <w:bCs/>
          <w:color w:val="000000" w:themeColor="dark1"/>
        </w:rPr>
        <w:t>eneficios de los huertos escolares</w:t>
      </w:r>
    </w:p>
    <w:p w14:paraId="3A58911C" w14:textId="77777777" w:rsidR="00681B21" w:rsidRDefault="00681B21" w:rsidP="00681B21">
      <w:pPr>
        <w:pStyle w:val="NormalWeb"/>
        <w:spacing w:before="0" w:beforeAutospacing="0" w:after="0" w:afterAutospacing="0"/>
        <w:rPr>
          <w:rFonts w:ascii="Arial" w:eastAsia="Caveat" w:hAnsi="Arial" w:cs="Arial"/>
          <w:bCs/>
          <w:color w:val="000000" w:themeColor="dark1"/>
        </w:rPr>
      </w:pPr>
    </w:p>
    <w:p w14:paraId="72C3A141" w14:textId="7BDADF1A" w:rsidR="00681B21" w:rsidRDefault="00681B21" w:rsidP="00681B21">
      <w:pPr>
        <w:pStyle w:val="NormalWeb"/>
        <w:spacing w:before="0" w:beforeAutospacing="0" w:after="0" w:afterAutospacing="0"/>
        <w:rPr>
          <w:rFonts w:ascii="Arial" w:eastAsia="Caveat" w:hAnsi="Arial" w:cs="Arial"/>
          <w:bCs/>
          <w:color w:val="000000" w:themeColor="dark1"/>
        </w:rPr>
      </w:pPr>
      <w:r w:rsidRPr="00681B21">
        <w:rPr>
          <w:rFonts w:ascii="Arial" w:eastAsia="Caveat" w:hAnsi="Arial" w:cs="Arial"/>
          <w:bCs/>
          <w:color w:val="000000" w:themeColor="dark1"/>
        </w:rPr>
        <w:t>1.</w:t>
      </w:r>
      <w:r>
        <w:rPr>
          <w:rFonts w:ascii="Arial" w:eastAsia="Caveat" w:hAnsi="Arial" w:cs="Arial"/>
          <w:bCs/>
          <w:color w:val="000000" w:themeColor="dark1"/>
        </w:rPr>
        <w:t xml:space="preserve"> Desarrollar una actitud positiva hacia la agricultura.</w:t>
      </w:r>
    </w:p>
    <w:p w14:paraId="31CDED6F" w14:textId="29F96C16" w:rsidR="00681B21" w:rsidRDefault="00681B21" w:rsidP="00681B21">
      <w:pPr>
        <w:pStyle w:val="NormalWeb"/>
        <w:spacing w:before="0" w:beforeAutospacing="0" w:after="0" w:afterAutospacing="0"/>
        <w:rPr>
          <w:rFonts w:ascii="Arial" w:eastAsia="Caveat" w:hAnsi="Arial" w:cs="Arial"/>
          <w:bCs/>
          <w:color w:val="000000" w:themeColor="dark1"/>
        </w:rPr>
      </w:pPr>
      <w:r>
        <w:rPr>
          <w:rFonts w:ascii="Arial" w:eastAsia="Caveat" w:hAnsi="Arial" w:cs="Arial"/>
          <w:bCs/>
          <w:color w:val="000000" w:themeColor="dark1"/>
        </w:rPr>
        <w:t>2. Aplicar lo que aprenden con una actitud crítica e investigadora.</w:t>
      </w:r>
    </w:p>
    <w:p w14:paraId="16ADF0BE" w14:textId="07D1AF10" w:rsidR="00681B21" w:rsidRDefault="00681B21" w:rsidP="00681B21">
      <w:pPr>
        <w:pStyle w:val="NormalWeb"/>
        <w:spacing w:before="0" w:beforeAutospacing="0" w:after="0" w:afterAutospacing="0"/>
        <w:rPr>
          <w:rFonts w:ascii="Arial" w:eastAsia="Caveat" w:hAnsi="Arial" w:cs="Arial"/>
          <w:bCs/>
          <w:color w:val="000000" w:themeColor="dark1"/>
        </w:rPr>
      </w:pPr>
      <w:r>
        <w:rPr>
          <w:rFonts w:ascii="Arial" w:eastAsia="Caveat" w:hAnsi="Arial" w:cs="Arial"/>
          <w:bCs/>
          <w:color w:val="000000" w:themeColor="dark1"/>
        </w:rPr>
        <w:t>3. Reconocer diferentes verduras, hortalizas, frutos y plantas aromáticas y sus cualidades saludables.</w:t>
      </w:r>
    </w:p>
    <w:p w14:paraId="1235B535" w14:textId="2F67FE62" w:rsidR="00681B21" w:rsidRDefault="00681B21" w:rsidP="00681B21">
      <w:pPr>
        <w:pStyle w:val="NormalWeb"/>
        <w:spacing w:before="0" w:beforeAutospacing="0" w:after="0" w:afterAutospacing="0"/>
        <w:rPr>
          <w:rFonts w:ascii="Arial" w:eastAsia="Caveat" w:hAnsi="Arial" w:cs="Arial"/>
          <w:bCs/>
          <w:color w:val="000000" w:themeColor="dark1"/>
        </w:rPr>
      </w:pPr>
      <w:r>
        <w:rPr>
          <w:rFonts w:ascii="Arial" w:eastAsia="Caveat" w:hAnsi="Arial" w:cs="Arial"/>
          <w:bCs/>
          <w:color w:val="000000" w:themeColor="dark1"/>
        </w:rPr>
        <w:t>4. Mejorar los hábitos saludables de los estudiantes</w:t>
      </w:r>
    </w:p>
    <w:p w14:paraId="497BDA06" w14:textId="275BB7AA" w:rsidR="00681B21" w:rsidRDefault="00681B21" w:rsidP="00681B21">
      <w:pPr>
        <w:pStyle w:val="NormalWeb"/>
        <w:spacing w:before="0" w:beforeAutospacing="0" w:after="0" w:afterAutospacing="0"/>
        <w:rPr>
          <w:rFonts w:ascii="Arial" w:eastAsia="Caveat" w:hAnsi="Arial" w:cs="Arial"/>
          <w:bCs/>
          <w:color w:val="000000" w:themeColor="dark1"/>
        </w:rPr>
      </w:pPr>
      <w:r>
        <w:rPr>
          <w:rFonts w:ascii="Arial" w:eastAsia="Caveat" w:hAnsi="Arial" w:cs="Arial"/>
          <w:bCs/>
          <w:color w:val="000000" w:themeColor="dark1"/>
        </w:rPr>
        <w:t>5. Aprender a cultivar con diferentes técnicas sus propios alimentos</w:t>
      </w:r>
    </w:p>
    <w:p w14:paraId="3511FEB8" w14:textId="40B64511" w:rsidR="003A2F33" w:rsidRDefault="003A2F33" w:rsidP="00681B21">
      <w:pPr>
        <w:pStyle w:val="NormalWeb"/>
        <w:spacing w:before="0" w:beforeAutospacing="0" w:after="0" w:afterAutospacing="0"/>
        <w:rPr>
          <w:rFonts w:ascii="Arial" w:eastAsia="Caveat" w:hAnsi="Arial" w:cs="Arial"/>
          <w:bCs/>
          <w:color w:val="000000" w:themeColor="dark1"/>
        </w:rPr>
      </w:pPr>
      <w:r>
        <w:rPr>
          <w:rFonts w:ascii="Arial" w:eastAsia="Caveat" w:hAnsi="Arial" w:cs="Arial"/>
          <w:bCs/>
          <w:color w:val="000000" w:themeColor="dark1"/>
        </w:rPr>
        <w:t>6. Desarrollar un espíritu de cooperación entre los participantes en el huerto escolar</w:t>
      </w:r>
    </w:p>
    <w:p w14:paraId="21FEA2BF" w14:textId="4CAD373B" w:rsidR="003A2F33" w:rsidRDefault="003A2F33" w:rsidP="00681B21">
      <w:pPr>
        <w:pStyle w:val="NormalWeb"/>
        <w:spacing w:before="0" w:beforeAutospacing="0" w:after="0" w:afterAutospacing="0"/>
        <w:rPr>
          <w:rFonts w:ascii="Arial" w:eastAsia="Caveat" w:hAnsi="Arial" w:cs="Arial"/>
          <w:bCs/>
          <w:color w:val="000000" w:themeColor="dark1"/>
        </w:rPr>
      </w:pPr>
      <w:r>
        <w:rPr>
          <w:rFonts w:ascii="Arial" w:eastAsia="Caveat" w:hAnsi="Arial" w:cs="Arial"/>
          <w:bCs/>
          <w:color w:val="000000" w:themeColor="dark1"/>
        </w:rPr>
        <w:t>7. Concienciar de la importancia de cuidar el entorno haciendo que cada una de nuestras actividades se realicen fomentando el proceso de producción de alimentos de forma sostenible.</w:t>
      </w:r>
    </w:p>
    <w:p w14:paraId="49EDBEB0" w14:textId="77777777" w:rsidR="003A2F33" w:rsidRDefault="003A2F33" w:rsidP="00681B21">
      <w:pPr>
        <w:pStyle w:val="NormalWeb"/>
        <w:spacing w:before="0" w:beforeAutospacing="0" w:after="0" w:afterAutospacing="0"/>
        <w:rPr>
          <w:rFonts w:ascii="Arial" w:eastAsia="Caveat" w:hAnsi="Arial" w:cs="Arial"/>
          <w:bCs/>
          <w:color w:val="000000" w:themeColor="dark1"/>
        </w:rPr>
      </w:pPr>
    </w:p>
    <w:p w14:paraId="6DB727BA" w14:textId="1BF35C6F" w:rsidR="003A2F33" w:rsidRDefault="003A2F33" w:rsidP="00681B21">
      <w:pPr>
        <w:pStyle w:val="NormalWeb"/>
        <w:spacing w:before="0" w:beforeAutospacing="0" w:after="0" w:afterAutospacing="0"/>
        <w:rPr>
          <w:rFonts w:ascii="Arial" w:eastAsia="Caveat" w:hAnsi="Arial" w:cs="Arial"/>
          <w:b/>
          <w:bCs/>
          <w:color w:val="000000" w:themeColor="dark1"/>
        </w:rPr>
      </w:pPr>
      <w:r w:rsidRPr="003A2F33">
        <w:rPr>
          <w:rFonts w:ascii="Arial" w:eastAsia="Caveat" w:hAnsi="Arial" w:cs="Arial"/>
          <w:b/>
          <w:bCs/>
          <w:color w:val="000000" w:themeColor="dark1"/>
        </w:rPr>
        <w:t xml:space="preserve">Actividad 2 </w:t>
      </w:r>
    </w:p>
    <w:p w14:paraId="622DE145" w14:textId="3C975EBE" w:rsidR="003A2F33" w:rsidRDefault="003A2F33" w:rsidP="00681B21">
      <w:pPr>
        <w:pStyle w:val="NormalWeb"/>
        <w:spacing w:before="0" w:beforeAutospacing="0" w:after="0" w:afterAutospacing="0"/>
        <w:rPr>
          <w:rFonts w:ascii="Arial" w:eastAsia="Caveat" w:hAnsi="Arial" w:cs="Arial"/>
          <w:b/>
          <w:bCs/>
          <w:color w:val="000000" w:themeColor="dark1"/>
        </w:rPr>
      </w:pPr>
      <w:r>
        <w:rPr>
          <w:rFonts w:ascii="Arial" w:eastAsia="Caveat" w:hAnsi="Arial" w:cs="Arial"/>
          <w:bCs/>
          <w:color w:val="000000" w:themeColor="dark1"/>
        </w:rPr>
        <w:t xml:space="preserve">Visita a huertos escolares de los centros adscritos al IES Isabel de Villena y otros institutos del distrito marítimo. CEP Ballester </w:t>
      </w:r>
      <w:proofErr w:type="spellStart"/>
      <w:r>
        <w:rPr>
          <w:rFonts w:ascii="Arial" w:eastAsia="Caveat" w:hAnsi="Arial" w:cs="Arial"/>
          <w:bCs/>
          <w:color w:val="000000" w:themeColor="dark1"/>
        </w:rPr>
        <w:t>Fandos</w:t>
      </w:r>
      <w:proofErr w:type="spellEnd"/>
      <w:r>
        <w:rPr>
          <w:rFonts w:ascii="Arial" w:eastAsia="Caveat" w:hAnsi="Arial" w:cs="Arial"/>
          <w:bCs/>
          <w:color w:val="000000" w:themeColor="dark1"/>
        </w:rPr>
        <w:t xml:space="preserve">, CEP Cavite, CEP Blasco </w:t>
      </w:r>
      <w:proofErr w:type="spellStart"/>
      <w:r>
        <w:rPr>
          <w:rFonts w:ascii="Arial" w:eastAsia="Caveat" w:hAnsi="Arial" w:cs="Arial"/>
          <w:bCs/>
          <w:color w:val="000000" w:themeColor="dark1"/>
        </w:rPr>
        <w:t>Ibañez</w:t>
      </w:r>
      <w:proofErr w:type="spellEnd"/>
      <w:r>
        <w:rPr>
          <w:rFonts w:ascii="Arial" w:eastAsia="Caveat" w:hAnsi="Arial" w:cs="Arial"/>
          <w:bCs/>
          <w:color w:val="000000" w:themeColor="dark1"/>
        </w:rPr>
        <w:t xml:space="preserve">, IES </w:t>
      </w:r>
      <w:proofErr w:type="spellStart"/>
      <w:r>
        <w:rPr>
          <w:rFonts w:ascii="Arial" w:eastAsia="Caveat" w:hAnsi="Arial" w:cs="Arial"/>
          <w:bCs/>
          <w:color w:val="000000" w:themeColor="dark1"/>
        </w:rPr>
        <w:t>Districte</w:t>
      </w:r>
      <w:proofErr w:type="spellEnd"/>
      <w:r>
        <w:rPr>
          <w:rFonts w:ascii="Arial" w:eastAsia="Caveat" w:hAnsi="Arial" w:cs="Arial"/>
          <w:bCs/>
          <w:color w:val="000000" w:themeColor="dark1"/>
        </w:rPr>
        <w:t xml:space="preserve"> </w:t>
      </w:r>
      <w:proofErr w:type="spellStart"/>
      <w:r>
        <w:rPr>
          <w:rFonts w:ascii="Arial" w:eastAsia="Caveat" w:hAnsi="Arial" w:cs="Arial"/>
          <w:bCs/>
          <w:color w:val="000000" w:themeColor="dark1"/>
        </w:rPr>
        <w:t>Maritim</w:t>
      </w:r>
      <w:proofErr w:type="spellEnd"/>
      <w:r>
        <w:rPr>
          <w:rFonts w:ascii="Arial" w:eastAsia="Caveat" w:hAnsi="Arial" w:cs="Arial"/>
          <w:bCs/>
          <w:color w:val="000000" w:themeColor="dark1"/>
        </w:rPr>
        <w:t xml:space="preserve"> y IES </w:t>
      </w:r>
      <w:proofErr w:type="spellStart"/>
      <w:r>
        <w:rPr>
          <w:rFonts w:ascii="Arial" w:eastAsia="Caveat" w:hAnsi="Arial" w:cs="Arial"/>
          <w:bCs/>
          <w:color w:val="000000" w:themeColor="dark1"/>
        </w:rPr>
        <w:t>Serpis</w:t>
      </w:r>
      <w:proofErr w:type="spellEnd"/>
      <w:r>
        <w:rPr>
          <w:rFonts w:ascii="Arial" w:eastAsia="Caveat" w:hAnsi="Arial" w:cs="Arial"/>
          <w:bCs/>
          <w:color w:val="000000" w:themeColor="dark1"/>
        </w:rPr>
        <w:t xml:space="preserve">. Elaboración de un video de las visitas </w:t>
      </w:r>
      <w:r>
        <w:rPr>
          <w:rFonts w:ascii="Arial" w:eastAsia="Caveat" w:hAnsi="Arial" w:cs="Arial"/>
          <w:b/>
          <w:bCs/>
          <w:color w:val="000000" w:themeColor="dark1"/>
        </w:rPr>
        <w:t>Video 2</w:t>
      </w:r>
    </w:p>
    <w:p w14:paraId="5B08D770" w14:textId="77777777" w:rsidR="00416934" w:rsidRDefault="00416934" w:rsidP="00681B21">
      <w:pPr>
        <w:pStyle w:val="NormalWeb"/>
        <w:spacing w:before="0" w:beforeAutospacing="0" w:after="0" w:afterAutospacing="0"/>
        <w:rPr>
          <w:rFonts w:ascii="Arial" w:eastAsia="Caveat" w:hAnsi="Arial" w:cs="Arial"/>
          <w:b/>
          <w:bCs/>
          <w:color w:val="000000" w:themeColor="dark1"/>
        </w:rPr>
      </w:pPr>
    </w:p>
    <w:p w14:paraId="7D3DBF52" w14:textId="77777777" w:rsidR="00416934" w:rsidRDefault="00416934" w:rsidP="00681B21">
      <w:pPr>
        <w:pStyle w:val="NormalWeb"/>
        <w:spacing w:before="0" w:beforeAutospacing="0" w:after="0" w:afterAutospacing="0"/>
        <w:rPr>
          <w:rFonts w:ascii="Arial" w:eastAsia="Caveat" w:hAnsi="Arial" w:cs="Arial"/>
          <w:b/>
          <w:bCs/>
          <w:color w:val="000000" w:themeColor="dark1"/>
        </w:rPr>
      </w:pPr>
    </w:p>
    <w:p w14:paraId="678A4586" w14:textId="21CCC920" w:rsidR="00681B21" w:rsidRDefault="00416934" w:rsidP="00416934">
      <w:pPr>
        <w:pStyle w:val="NormalWeb"/>
        <w:spacing w:before="0" w:beforeAutospacing="0" w:after="0" w:afterAutospacing="0"/>
        <w:jc w:val="center"/>
        <w:rPr>
          <w:rFonts w:ascii="Arial" w:eastAsia="Caveat" w:hAnsi="Arial" w:cs="Arial"/>
          <w:b/>
          <w:bCs/>
          <w:color w:val="000000" w:themeColor="dark1"/>
        </w:rPr>
      </w:pPr>
      <w:r>
        <w:rPr>
          <w:rFonts w:ascii="Arial" w:eastAsia="Caveat" w:hAnsi="Arial" w:cs="Arial"/>
          <w:b/>
          <w:bCs/>
          <w:color w:val="000000" w:themeColor="dark1"/>
        </w:rPr>
        <w:lastRenderedPageBreak/>
        <w:t xml:space="preserve">Imágenes del huerto escolar del IES </w:t>
      </w:r>
      <w:proofErr w:type="spellStart"/>
      <w:r>
        <w:rPr>
          <w:rFonts w:ascii="Arial" w:eastAsia="Caveat" w:hAnsi="Arial" w:cs="Arial"/>
          <w:b/>
          <w:bCs/>
          <w:color w:val="000000" w:themeColor="dark1"/>
        </w:rPr>
        <w:t>Serpis</w:t>
      </w:r>
      <w:proofErr w:type="spellEnd"/>
      <w:r>
        <w:rPr>
          <w:rFonts w:ascii="Arial" w:eastAsia="Caveat" w:hAnsi="Arial" w:cs="Arial"/>
          <w:b/>
          <w:bCs/>
          <w:color w:val="000000" w:themeColor="dark1"/>
        </w:rPr>
        <w:t xml:space="preserve"> del Distrito Marítimo</w:t>
      </w:r>
    </w:p>
    <w:p w14:paraId="6663E37C" w14:textId="36529BDD" w:rsidR="00681B21" w:rsidRDefault="00416934" w:rsidP="008664F5">
      <w:pPr>
        <w:rPr>
          <w:sz w:val="24"/>
          <w:szCs w:val="24"/>
        </w:rPr>
      </w:pPr>
      <w:r>
        <w:rPr>
          <w:sz w:val="24"/>
          <w:szCs w:val="24"/>
        </w:rPr>
        <w:t xml:space="preserve">                        </w:t>
      </w:r>
      <w:r>
        <w:rPr>
          <w:noProof/>
          <w:sz w:val="24"/>
          <w:szCs w:val="24"/>
          <w:lang w:val="es-ES"/>
        </w:rPr>
        <w:drawing>
          <wp:inline distT="0" distB="0" distL="0" distR="0" wp14:anchorId="360D1BBF" wp14:editId="16ADA1BA">
            <wp:extent cx="2400300" cy="2800350"/>
            <wp:effectExtent l="0" t="0" r="0" b="0"/>
            <wp:docPr id="30" name="Imagen 30" descr="C:\Users\pc\Desktop\Proyecto del huerto escolar\SERP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Proyecto del huerto escolar\SERPIS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6402" cy="2807469"/>
                    </a:xfrm>
                    <a:prstGeom prst="rect">
                      <a:avLst/>
                    </a:prstGeom>
                    <a:noFill/>
                    <a:ln>
                      <a:noFill/>
                    </a:ln>
                  </pic:spPr>
                </pic:pic>
              </a:graphicData>
            </a:graphic>
          </wp:inline>
        </w:drawing>
      </w:r>
      <w:r>
        <w:rPr>
          <w:sz w:val="24"/>
          <w:szCs w:val="24"/>
        </w:rPr>
        <w:t xml:space="preserve">    </w:t>
      </w:r>
      <w:r>
        <w:rPr>
          <w:noProof/>
          <w:sz w:val="24"/>
          <w:szCs w:val="24"/>
          <w:lang w:val="es-ES"/>
        </w:rPr>
        <w:drawing>
          <wp:inline distT="0" distB="0" distL="0" distR="0" wp14:anchorId="53A1D55D" wp14:editId="3AAFE7BC">
            <wp:extent cx="2122225" cy="2828925"/>
            <wp:effectExtent l="0" t="0" r="0" b="0"/>
            <wp:docPr id="31" name="Imagen 31" descr="C:\Users\pc\Desktop\Proyecto del huerto escolar\SER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Proyecto del huerto escolar\SERPI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5887" cy="2833807"/>
                    </a:xfrm>
                    <a:prstGeom prst="rect">
                      <a:avLst/>
                    </a:prstGeom>
                    <a:noFill/>
                    <a:ln>
                      <a:noFill/>
                    </a:ln>
                  </pic:spPr>
                </pic:pic>
              </a:graphicData>
            </a:graphic>
          </wp:inline>
        </w:drawing>
      </w:r>
    </w:p>
    <w:p w14:paraId="161A7951" w14:textId="77777777" w:rsidR="003A2F33" w:rsidRPr="005B0EE3" w:rsidRDefault="003A2F33" w:rsidP="008664F5">
      <w:pPr>
        <w:rPr>
          <w:sz w:val="24"/>
          <w:szCs w:val="24"/>
        </w:rPr>
      </w:pPr>
    </w:p>
    <w:p w14:paraId="720C4BA0" w14:textId="77777777" w:rsidR="00681B21" w:rsidRDefault="00681B21" w:rsidP="005B0EE3">
      <w:pPr>
        <w:shd w:val="clear" w:color="auto" w:fill="FFFFFF" w:themeFill="background1"/>
        <w:rPr>
          <w:color w:val="3B3835"/>
          <w:sz w:val="24"/>
          <w:szCs w:val="24"/>
          <w:shd w:val="clear" w:color="auto" w:fill="EEEEEE"/>
        </w:rPr>
      </w:pPr>
    </w:p>
    <w:p w14:paraId="00000008" w14:textId="77777777" w:rsidR="003702B1" w:rsidRDefault="0035726F" w:rsidP="008664F5">
      <w:pPr>
        <w:numPr>
          <w:ilvl w:val="0"/>
          <w:numId w:val="8"/>
        </w:numPr>
        <w:rPr>
          <w:b/>
          <w:sz w:val="24"/>
          <w:szCs w:val="24"/>
        </w:rPr>
      </w:pPr>
      <w:r>
        <w:rPr>
          <w:b/>
          <w:sz w:val="24"/>
          <w:szCs w:val="24"/>
        </w:rPr>
        <w:t>RECINTO Y UBICACIÓN DEL HUERTO</w:t>
      </w:r>
    </w:p>
    <w:p w14:paraId="43C78BCF" w14:textId="45B95C5F" w:rsidR="00416934" w:rsidRPr="00416934" w:rsidRDefault="00416934" w:rsidP="00416934">
      <w:pPr>
        <w:ind w:left="360"/>
        <w:rPr>
          <w:sz w:val="24"/>
          <w:szCs w:val="24"/>
        </w:rPr>
      </w:pPr>
      <w:r>
        <w:rPr>
          <w:sz w:val="24"/>
          <w:szCs w:val="24"/>
        </w:rPr>
        <w:t>El huerto se sitúa en la parte del patio bajando las escaleras próximas al techado de las mesas del pin-pon y la cafetería.</w:t>
      </w:r>
    </w:p>
    <w:p w14:paraId="00000009" w14:textId="1D95C9E4" w:rsidR="003702B1" w:rsidRPr="00416934" w:rsidRDefault="0035726F" w:rsidP="00416934">
      <w:pPr>
        <w:pStyle w:val="Prrafodelista"/>
        <w:numPr>
          <w:ilvl w:val="0"/>
          <w:numId w:val="4"/>
        </w:numPr>
        <w:rPr>
          <w:b/>
          <w:sz w:val="24"/>
          <w:szCs w:val="24"/>
        </w:rPr>
      </w:pPr>
      <w:r w:rsidRPr="00416934">
        <w:rPr>
          <w:b/>
          <w:sz w:val="24"/>
          <w:szCs w:val="24"/>
        </w:rPr>
        <w:t>DIMENSIONES</w:t>
      </w:r>
    </w:p>
    <w:p w14:paraId="355250E7" w14:textId="3066FD1E" w:rsidR="00416934" w:rsidRDefault="00416934" w:rsidP="00416934">
      <w:pPr>
        <w:ind w:left="1440"/>
        <w:rPr>
          <w:sz w:val="24"/>
          <w:szCs w:val="24"/>
        </w:rPr>
      </w:pPr>
      <w:r w:rsidRPr="00416934">
        <w:rPr>
          <w:sz w:val="24"/>
          <w:szCs w:val="24"/>
        </w:rPr>
        <w:t>Las dimensiones</w:t>
      </w:r>
      <w:r>
        <w:rPr>
          <w:sz w:val="24"/>
          <w:szCs w:val="24"/>
        </w:rPr>
        <w:t xml:space="preserve"> del huerto escolar definitivo son 15 m de largo x 5’30m de ancho</w:t>
      </w:r>
    </w:p>
    <w:p w14:paraId="2C716E23" w14:textId="77777777" w:rsidR="00B95E9B" w:rsidRDefault="00B95E9B" w:rsidP="00416934">
      <w:pPr>
        <w:ind w:left="1440"/>
        <w:rPr>
          <w:sz w:val="24"/>
          <w:szCs w:val="24"/>
        </w:rPr>
      </w:pPr>
    </w:p>
    <w:p w14:paraId="36B10500" w14:textId="4B663E50" w:rsidR="00416934" w:rsidRDefault="00B95E9B" w:rsidP="00416934">
      <w:pPr>
        <w:ind w:left="1440"/>
        <w:rPr>
          <w:sz w:val="24"/>
          <w:szCs w:val="24"/>
        </w:rPr>
      </w:pPr>
      <w:r>
        <w:rPr>
          <w:sz w:val="24"/>
          <w:szCs w:val="24"/>
        </w:rPr>
        <w:tab/>
      </w:r>
      <w:r>
        <w:rPr>
          <w:sz w:val="24"/>
          <w:szCs w:val="24"/>
        </w:rPr>
        <w:tab/>
        <w:t>Valla del instituto</w:t>
      </w:r>
    </w:p>
    <w:p w14:paraId="40199F3A" w14:textId="5863BAC2" w:rsidR="00416934" w:rsidRDefault="00B95E9B" w:rsidP="00B95E9B">
      <w:pPr>
        <w:tabs>
          <w:tab w:val="left" w:pos="7215"/>
        </w:tabs>
        <w:ind w:left="1440"/>
        <w:rPr>
          <w:sz w:val="24"/>
          <w:szCs w:val="24"/>
        </w:rPr>
      </w:pPr>
      <w:r>
        <w:rPr>
          <w:noProof/>
          <w:sz w:val="24"/>
          <w:szCs w:val="24"/>
          <w:lang w:val="es-ES"/>
        </w:rPr>
        <mc:AlternateContent>
          <mc:Choice Requires="wps">
            <w:drawing>
              <wp:anchor distT="0" distB="0" distL="114300" distR="114300" simplePos="0" relativeHeight="251667456" behindDoc="0" locked="0" layoutInCell="1" allowOverlap="1" wp14:anchorId="2A91B125" wp14:editId="51AA4224">
                <wp:simplePos x="0" y="0"/>
                <wp:positionH relativeFrom="column">
                  <wp:posOffset>4543424</wp:posOffset>
                </wp:positionH>
                <wp:positionV relativeFrom="paragraph">
                  <wp:posOffset>34290</wp:posOffset>
                </wp:positionV>
                <wp:extent cx="733425" cy="276225"/>
                <wp:effectExtent l="0" t="0" r="9525" b="9525"/>
                <wp:wrapNone/>
                <wp:docPr id="35" name="35 Cuadro de texto"/>
                <wp:cNvGraphicFramePr/>
                <a:graphic xmlns:a="http://schemas.openxmlformats.org/drawingml/2006/main">
                  <a:graphicData uri="http://schemas.microsoft.com/office/word/2010/wordprocessingShape">
                    <wps:wsp>
                      <wps:cNvSpPr txBox="1"/>
                      <wps:spPr>
                        <a:xfrm>
                          <a:off x="0" y="0"/>
                          <a:ext cx="733425" cy="276225"/>
                        </a:xfrm>
                        <a:prstGeom prst="rect">
                          <a:avLst/>
                        </a:prstGeom>
                        <a:solidFill>
                          <a:sysClr val="window" lastClr="FFFFFF"/>
                        </a:solidFill>
                        <a:ln w="6350">
                          <a:noFill/>
                        </a:ln>
                        <a:effectLst/>
                      </wps:spPr>
                      <wps:txbx>
                        <w:txbxContent>
                          <w:p w14:paraId="60D8103E" w14:textId="1E6AA33C" w:rsidR="00B95E9B" w:rsidRPr="00B95E9B" w:rsidRDefault="00B95E9B" w:rsidP="00B95E9B">
                            <w:pPr>
                              <w:rPr>
                                <w:lang w:val="es-ES"/>
                              </w:rPr>
                            </w:pPr>
                            <w:r>
                              <w:rPr>
                                <w:lang w:val="es-ES"/>
                              </w:rPr>
                              <w:t>Puerta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5 Cuadro de texto" o:spid="_x0000_s1030" type="#_x0000_t202" style="position:absolute;left:0;text-align:left;margin-left:357.75pt;margin-top:2.7pt;width:57.75pt;height:2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" fillcolor="window" stroked="f" strokeweight=".5pt">
                <v:textbox>
                  <w:txbxContent>
                    <w:p w14:paraId="60D8103E" w14:textId="1E6AA33C" w:rsidR="00B95E9B" w:rsidRPr="00B95E9B" w:rsidRDefault="00B95E9B" w:rsidP="00B95E9B">
                      <w:pPr>
                        <w:rPr>
                          <w:lang w:val="es-ES"/>
                        </w:rPr>
                      </w:pPr>
                      <w:r>
                        <w:rPr>
                          <w:lang w:val="es-ES"/>
                        </w:rPr>
                        <w:t>Puerta</w:t>
                      </w:r>
                    </w:p>
                  </w:txbxContent>
                </v:textbox>
              </v:shape>
            </w:pict>
          </mc:Fallback>
        </mc:AlternateContent>
      </w:r>
      <w:r w:rsidR="00416934">
        <w:rPr>
          <w:noProof/>
          <w:sz w:val="24"/>
          <w:szCs w:val="24"/>
          <w:lang w:val="es-ES"/>
        </w:rPr>
        <mc:AlternateContent>
          <mc:Choice Requires="wps">
            <w:drawing>
              <wp:anchor distT="0" distB="0" distL="114300" distR="114300" simplePos="0" relativeHeight="251664384" behindDoc="0" locked="0" layoutInCell="1" allowOverlap="1" wp14:anchorId="3A770205" wp14:editId="574C2135">
                <wp:simplePos x="0" y="0"/>
                <wp:positionH relativeFrom="column">
                  <wp:posOffset>914400</wp:posOffset>
                </wp:positionH>
                <wp:positionV relativeFrom="paragraph">
                  <wp:posOffset>24765</wp:posOffset>
                </wp:positionV>
                <wp:extent cx="3571875" cy="1019175"/>
                <wp:effectExtent l="57150" t="19050" r="85725" b="104775"/>
                <wp:wrapNone/>
                <wp:docPr id="33" name="33 Rectángulo"/>
                <wp:cNvGraphicFramePr/>
                <a:graphic xmlns:a="http://schemas.openxmlformats.org/drawingml/2006/main">
                  <a:graphicData uri="http://schemas.microsoft.com/office/word/2010/wordprocessingShape">
                    <wps:wsp>
                      <wps:cNvSpPr/>
                      <wps:spPr>
                        <a:xfrm>
                          <a:off x="0" y="0"/>
                          <a:ext cx="3571875" cy="1019175"/>
                        </a:xfrm>
                        <a:prstGeom prst="rect">
                          <a:avLst/>
                        </a:prstGeom>
                        <a:solidFill>
                          <a:schemeClr val="bg1"/>
                        </a:soli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3 Rectángulo" o:spid="_x0000_s1026" style="position:absolute;margin-left:1in;margin-top:1.95pt;width:281.25pt;height:8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" fillcolor="white [3212]" strokecolor="#76923c [2406]">
                <v:shadow on="t" color="black" opacity="22937f" origin=",.5" offset="0,.63889mm"/>
              </v:rect>
            </w:pict>
          </mc:Fallback>
        </mc:AlternateContent>
      </w:r>
      <w:r>
        <w:rPr>
          <w:sz w:val="24"/>
          <w:szCs w:val="24"/>
        </w:rPr>
        <w:tab/>
      </w:r>
    </w:p>
    <w:p w14:paraId="31FE3FD3" w14:textId="2A173BF4" w:rsidR="00416934" w:rsidRDefault="00B95E9B" w:rsidP="00416934">
      <w:pPr>
        <w:ind w:left="1440"/>
        <w:rPr>
          <w:sz w:val="24"/>
          <w:szCs w:val="24"/>
        </w:rPr>
      </w:pPr>
      <w:r>
        <w:rPr>
          <w:noProof/>
          <w:sz w:val="24"/>
          <w:szCs w:val="24"/>
          <w:lang w:val="es-ES"/>
        </w:rPr>
        <mc:AlternateContent>
          <mc:Choice Requires="wps">
            <w:drawing>
              <wp:anchor distT="0" distB="0" distL="114300" distR="114300" simplePos="0" relativeHeight="251665408" behindDoc="0" locked="0" layoutInCell="1" allowOverlap="1" wp14:anchorId="443B0E2D" wp14:editId="2151124F">
                <wp:simplePos x="0" y="0"/>
                <wp:positionH relativeFrom="column">
                  <wp:posOffset>333375</wp:posOffset>
                </wp:positionH>
                <wp:positionV relativeFrom="paragraph">
                  <wp:posOffset>175260</wp:posOffset>
                </wp:positionV>
                <wp:extent cx="514350" cy="276225"/>
                <wp:effectExtent l="0" t="0" r="0" b="9525"/>
                <wp:wrapNone/>
                <wp:docPr id="34" name="34 Cuadro de texto"/>
                <wp:cNvGraphicFramePr/>
                <a:graphic xmlns:a="http://schemas.openxmlformats.org/drawingml/2006/main">
                  <a:graphicData uri="http://schemas.microsoft.com/office/word/2010/wordprocessingShape">
                    <wps:wsp>
                      <wps:cNvSpPr txBox="1"/>
                      <wps:spPr>
                        <a:xfrm>
                          <a:off x="0" y="0"/>
                          <a:ext cx="5143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4A24A" w14:textId="1468E9A8" w:rsidR="00B95E9B" w:rsidRPr="00B95E9B" w:rsidRDefault="00B95E9B">
                            <w:pPr>
                              <w:rPr>
                                <w:lang w:val="es-ES"/>
                              </w:rPr>
                            </w:pPr>
                            <w:r>
                              <w:rPr>
                                <w:lang w:val="es-ES"/>
                              </w:rPr>
                              <w:t>Muro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4 Cuadro de texto" o:spid="_x0000_s1031" type="#_x0000_t202" style="position:absolute;left:0;text-align:left;margin-left:26.25pt;margin-top:13.8pt;width:40.5pt;height:21.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" fillcolor="white [3201]" stroked="f" strokeweight=".5pt">
                <v:textbox>
                  <w:txbxContent>
                    <w:p w14:paraId="0B54A24A" w14:textId="1468E9A8" w:rsidR="00B95E9B" w:rsidRPr="00B95E9B" w:rsidRDefault="00B95E9B">
                      <w:pPr>
                        <w:rPr>
                          <w:lang w:val="es-ES"/>
                        </w:rPr>
                      </w:pPr>
                      <w:r>
                        <w:rPr>
                          <w:lang w:val="es-ES"/>
                        </w:rPr>
                        <w:t>Muro</w:t>
                      </w:r>
                    </w:p>
                  </w:txbxContent>
                </v:textbox>
              </v:shape>
            </w:pict>
          </mc:Fallback>
        </mc:AlternateContent>
      </w:r>
    </w:p>
    <w:p w14:paraId="01E34DA2" w14:textId="300710E0" w:rsidR="00416934" w:rsidRDefault="00B95E9B" w:rsidP="00416934">
      <w:pPr>
        <w:ind w:left="1440"/>
        <w:rPr>
          <w:sz w:val="24"/>
          <w:szCs w:val="24"/>
        </w:rPr>
      </w:pPr>
      <w:r>
        <w:rPr>
          <w:noProof/>
          <w:sz w:val="24"/>
          <w:szCs w:val="24"/>
          <w:lang w:val="es-ES"/>
        </w:rPr>
        <mc:AlternateContent>
          <mc:Choice Requires="wps">
            <w:drawing>
              <wp:anchor distT="0" distB="0" distL="114300" distR="114300" simplePos="0" relativeHeight="251669504" behindDoc="0" locked="0" layoutInCell="1" allowOverlap="1" wp14:anchorId="0C60ED10" wp14:editId="1A1F34EC">
                <wp:simplePos x="0" y="0"/>
                <wp:positionH relativeFrom="column">
                  <wp:posOffset>4542790</wp:posOffset>
                </wp:positionH>
                <wp:positionV relativeFrom="paragraph">
                  <wp:posOffset>59690</wp:posOffset>
                </wp:positionV>
                <wp:extent cx="733425" cy="276225"/>
                <wp:effectExtent l="0" t="0" r="9525" b="9525"/>
                <wp:wrapNone/>
                <wp:docPr id="36" name="36 Cuadro de texto"/>
                <wp:cNvGraphicFramePr/>
                <a:graphic xmlns:a="http://schemas.openxmlformats.org/drawingml/2006/main">
                  <a:graphicData uri="http://schemas.microsoft.com/office/word/2010/wordprocessingShape">
                    <wps:wsp>
                      <wps:cNvSpPr txBox="1"/>
                      <wps:spPr>
                        <a:xfrm>
                          <a:off x="0" y="0"/>
                          <a:ext cx="733425" cy="276225"/>
                        </a:xfrm>
                        <a:prstGeom prst="rect">
                          <a:avLst/>
                        </a:prstGeom>
                        <a:solidFill>
                          <a:sysClr val="window" lastClr="FFFFFF"/>
                        </a:solidFill>
                        <a:ln w="6350">
                          <a:noFill/>
                        </a:ln>
                        <a:effectLst/>
                      </wps:spPr>
                      <wps:txbx>
                        <w:txbxContent>
                          <w:p w14:paraId="49280E59" w14:textId="3B9C8DCE" w:rsidR="00B95E9B" w:rsidRPr="00B95E9B" w:rsidRDefault="00B95E9B" w:rsidP="00B95E9B">
                            <w:pPr>
                              <w:rPr>
                                <w:lang w:val="es-ES"/>
                              </w:rPr>
                            </w:pPr>
                            <w:r>
                              <w:rPr>
                                <w:lang w:val="es-ES"/>
                              </w:rPr>
                              <w:t>5’30m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6 Cuadro de texto" o:spid="_x0000_s1032" type="#_x0000_t202" style="position:absolute;left:0;text-align:left;margin-left:357.7pt;margin-top:4.7pt;width:57.75pt;height:2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" fillcolor="window" stroked="f" strokeweight=".5pt">
                <v:textbox>
                  <w:txbxContent>
                    <w:p w14:paraId="49280E59" w14:textId="3B9C8DCE" w:rsidR="00B95E9B" w:rsidRPr="00B95E9B" w:rsidRDefault="00B95E9B" w:rsidP="00B95E9B">
                      <w:pPr>
                        <w:rPr>
                          <w:lang w:val="es-ES"/>
                        </w:rPr>
                      </w:pPr>
                      <w:r>
                        <w:rPr>
                          <w:lang w:val="es-ES"/>
                        </w:rPr>
                        <w:t>5’30m</w:t>
                      </w:r>
                    </w:p>
                  </w:txbxContent>
                </v:textbox>
              </v:shape>
            </w:pict>
          </mc:Fallback>
        </mc:AlternateContent>
      </w:r>
    </w:p>
    <w:p w14:paraId="0825FA60" w14:textId="4DFAF7F3" w:rsidR="00416934" w:rsidRDefault="00416934" w:rsidP="00416934">
      <w:pPr>
        <w:ind w:left="1440"/>
        <w:rPr>
          <w:sz w:val="24"/>
          <w:szCs w:val="24"/>
        </w:rPr>
      </w:pPr>
    </w:p>
    <w:p w14:paraId="3402E309" w14:textId="77777777" w:rsidR="00416934" w:rsidRDefault="00416934" w:rsidP="00416934">
      <w:pPr>
        <w:ind w:left="1440"/>
        <w:rPr>
          <w:sz w:val="24"/>
          <w:szCs w:val="24"/>
        </w:rPr>
      </w:pPr>
    </w:p>
    <w:p w14:paraId="6DCC968A" w14:textId="77777777" w:rsidR="00416934" w:rsidRDefault="00416934" w:rsidP="00416934">
      <w:pPr>
        <w:ind w:left="1440"/>
        <w:rPr>
          <w:sz w:val="24"/>
          <w:szCs w:val="24"/>
        </w:rPr>
      </w:pPr>
    </w:p>
    <w:p w14:paraId="46366900" w14:textId="7399833D" w:rsidR="00416934" w:rsidRDefault="00B95E9B" w:rsidP="00416934">
      <w:pPr>
        <w:ind w:left="1440"/>
        <w:rPr>
          <w:sz w:val="24"/>
          <w:szCs w:val="24"/>
        </w:rPr>
      </w:pPr>
      <w:r>
        <w:rPr>
          <w:sz w:val="24"/>
          <w:szCs w:val="24"/>
        </w:rPr>
        <w:tab/>
      </w:r>
      <w:r>
        <w:rPr>
          <w:sz w:val="24"/>
          <w:szCs w:val="24"/>
        </w:rPr>
        <w:tab/>
      </w:r>
      <w:r>
        <w:rPr>
          <w:sz w:val="24"/>
          <w:szCs w:val="24"/>
        </w:rPr>
        <w:tab/>
        <w:t>15m</w:t>
      </w:r>
    </w:p>
    <w:p w14:paraId="0AA19F70" w14:textId="77777777" w:rsidR="00B95E9B" w:rsidRPr="00416934" w:rsidRDefault="00B95E9B" w:rsidP="00416934">
      <w:pPr>
        <w:ind w:left="1440"/>
        <w:rPr>
          <w:sz w:val="24"/>
          <w:szCs w:val="24"/>
        </w:rPr>
      </w:pPr>
    </w:p>
    <w:p w14:paraId="0000000A" w14:textId="77777777" w:rsidR="003702B1" w:rsidRDefault="0035726F">
      <w:pPr>
        <w:numPr>
          <w:ilvl w:val="0"/>
          <w:numId w:val="4"/>
        </w:numPr>
        <w:rPr>
          <w:b/>
          <w:sz w:val="24"/>
          <w:szCs w:val="24"/>
        </w:rPr>
      </w:pPr>
      <w:r>
        <w:rPr>
          <w:b/>
          <w:sz w:val="24"/>
          <w:szCs w:val="24"/>
        </w:rPr>
        <w:t>TIPO DE VALLA</w:t>
      </w:r>
    </w:p>
    <w:p w14:paraId="169AFDD9" w14:textId="7E32C6C0" w:rsidR="00B95E9B" w:rsidRDefault="00B95E9B" w:rsidP="00B95E9B">
      <w:pPr>
        <w:ind w:left="1440"/>
        <w:rPr>
          <w:b/>
          <w:sz w:val="24"/>
          <w:szCs w:val="24"/>
        </w:rPr>
      </w:pPr>
      <w:r>
        <w:rPr>
          <w:b/>
          <w:noProof/>
          <w:sz w:val="24"/>
          <w:szCs w:val="24"/>
          <w:lang w:val="es-ES"/>
        </w:rPr>
        <mc:AlternateContent>
          <mc:Choice Requires="wps">
            <w:drawing>
              <wp:anchor distT="0" distB="0" distL="114300" distR="114300" simplePos="0" relativeHeight="251670528" behindDoc="0" locked="0" layoutInCell="1" allowOverlap="1" wp14:anchorId="7CFFA3B1" wp14:editId="3D6F7798">
                <wp:simplePos x="0" y="0"/>
                <wp:positionH relativeFrom="column">
                  <wp:posOffset>3419475</wp:posOffset>
                </wp:positionH>
                <wp:positionV relativeFrom="paragraph">
                  <wp:posOffset>285750</wp:posOffset>
                </wp:positionV>
                <wp:extent cx="2371725" cy="1657350"/>
                <wp:effectExtent l="0" t="0" r="9525" b="0"/>
                <wp:wrapNone/>
                <wp:docPr id="38" name="38 Cuadro de texto"/>
                <wp:cNvGraphicFramePr/>
                <a:graphic xmlns:a="http://schemas.openxmlformats.org/drawingml/2006/main">
                  <a:graphicData uri="http://schemas.microsoft.com/office/word/2010/wordprocessingShape">
                    <wps:wsp>
                      <wps:cNvSpPr txBox="1"/>
                      <wps:spPr>
                        <a:xfrm>
                          <a:off x="0" y="0"/>
                          <a:ext cx="2371725" cy="165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50973" w14:textId="77777777" w:rsidR="00B95E9B" w:rsidRPr="00B95E9B" w:rsidRDefault="00B95E9B" w:rsidP="00B95E9B">
                            <w:pPr>
                              <w:shd w:val="clear" w:color="auto" w:fill="FFFFFF"/>
                              <w:spacing w:after="225" w:line="240" w:lineRule="auto"/>
                              <w:outlineLvl w:val="0"/>
                              <w:rPr>
                                <w:rFonts w:ascii="Helvetica" w:eastAsia="Times New Roman" w:hAnsi="Helvetica" w:cs="Times New Roman"/>
                                <w:b/>
                                <w:bCs/>
                                <w:color w:val="222222"/>
                                <w:kern w:val="36"/>
                                <w:sz w:val="27"/>
                                <w:szCs w:val="27"/>
                                <w:lang w:val="es-ES"/>
                              </w:rPr>
                            </w:pPr>
                            <w:r w:rsidRPr="00B95E9B">
                              <w:rPr>
                                <w:rFonts w:ascii="Helvetica" w:eastAsia="Times New Roman" w:hAnsi="Helvetica" w:cs="Times New Roman"/>
                                <w:b/>
                                <w:bCs/>
                                <w:color w:val="222222"/>
                                <w:kern w:val="36"/>
                                <w:sz w:val="27"/>
                                <w:szCs w:val="27"/>
                                <w:lang w:val="es-ES"/>
                              </w:rPr>
                              <w:t>Valla De Malla 1,5 X 15 M Verde Con Postes Y Todos Los Accesorios</w:t>
                            </w:r>
                          </w:p>
                          <w:p w14:paraId="5EBE1717" w14:textId="77777777" w:rsidR="00B95E9B" w:rsidRPr="00B95E9B" w:rsidRDefault="00B95E9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8 Cuadro de texto" o:spid="_x0000_s1033" type="#_x0000_t202" style="position:absolute;left:0;text-align:left;margin-left:269.25pt;margin-top:22.5pt;width:186.75pt;height:13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" fillcolor="white [3201]" stroked="f" strokeweight=".5pt">
                <v:textbox>
                  <w:txbxContent>
                    <w:p w14:paraId="70F50973" w14:textId="77777777" w:rsidR="00B95E9B" w:rsidRPr="00B95E9B" w:rsidRDefault="00B95E9B" w:rsidP="00B95E9B">
                      <w:pPr>
                        <w:shd w:val="clear" w:color="auto" w:fill="FFFFFF"/>
                        <w:spacing w:after="225" w:line="240" w:lineRule="auto"/>
                        <w:outlineLvl w:val="0"/>
                        <w:rPr>
                          <w:rFonts w:ascii="Helvetica" w:eastAsia="Times New Roman" w:hAnsi="Helvetica" w:cs="Times New Roman"/>
                          <w:b/>
                          <w:bCs/>
                          <w:color w:val="222222"/>
                          <w:kern w:val="36"/>
                          <w:sz w:val="27"/>
                          <w:szCs w:val="27"/>
                          <w:lang w:val="es-ES"/>
                        </w:rPr>
                      </w:pPr>
                      <w:r w:rsidRPr="00B95E9B">
                        <w:rPr>
                          <w:rFonts w:ascii="Helvetica" w:eastAsia="Times New Roman" w:hAnsi="Helvetica" w:cs="Times New Roman"/>
                          <w:b/>
                          <w:bCs/>
                          <w:color w:val="222222"/>
                          <w:kern w:val="36"/>
                          <w:sz w:val="27"/>
                          <w:szCs w:val="27"/>
                          <w:lang w:val="es-ES"/>
                        </w:rPr>
                        <w:t>Valla De Malla 1,5 X 15 M Verde Con Postes Y Todos Los Accesorios</w:t>
                      </w:r>
                    </w:p>
                    <w:p w14:paraId="5EBE1717" w14:textId="77777777" w:rsidR="00B95E9B" w:rsidRPr="00B95E9B" w:rsidRDefault="00B95E9B">
                      <w:pPr>
                        <w:rPr>
                          <w:lang w:val="es-ES"/>
                        </w:rPr>
                      </w:pPr>
                    </w:p>
                  </w:txbxContent>
                </v:textbox>
              </v:shape>
            </w:pict>
          </mc:Fallback>
        </mc:AlternateContent>
      </w:r>
      <w:r>
        <w:rPr>
          <w:b/>
          <w:noProof/>
          <w:sz w:val="24"/>
          <w:szCs w:val="24"/>
          <w:lang w:val="es-ES"/>
        </w:rPr>
        <w:drawing>
          <wp:inline distT="0" distB="0" distL="0" distR="0" wp14:anchorId="1A6AB758" wp14:editId="349BA1FF">
            <wp:extent cx="2047875" cy="2047875"/>
            <wp:effectExtent l="0" t="0" r="9525" b="9525"/>
            <wp:docPr id="37" name="Imagen 37" descr="C:\Users\pc\Desktop\Proyecto del huerto escolar\Imagen de la v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Proyecto del huerto escolar\Imagen de la vall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0000000B" w14:textId="77777777" w:rsidR="003702B1" w:rsidRDefault="0035726F">
      <w:pPr>
        <w:numPr>
          <w:ilvl w:val="0"/>
          <w:numId w:val="4"/>
        </w:numPr>
        <w:rPr>
          <w:b/>
          <w:sz w:val="24"/>
          <w:szCs w:val="24"/>
        </w:rPr>
      </w:pPr>
      <w:r>
        <w:rPr>
          <w:b/>
          <w:sz w:val="24"/>
          <w:szCs w:val="24"/>
        </w:rPr>
        <w:t>DISEÑO DE LA VALLA Y UBICACIÓN DE LA PUERTA</w:t>
      </w:r>
    </w:p>
    <w:p w14:paraId="784BD563" w14:textId="4B0C7390" w:rsidR="00B95E9B" w:rsidRDefault="00B95E9B" w:rsidP="00B95E9B">
      <w:pPr>
        <w:ind w:left="1440"/>
        <w:rPr>
          <w:sz w:val="24"/>
          <w:szCs w:val="24"/>
        </w:rPr>
      </w:pPr>
      <w:r>
        <w:rPr>
          <w:sz w:val="24"/>
          <w:szCs w:val="24"/>
        </w:rPr>
        <w:t>-La valla metálica irá sujeta a una fila de bloques fija rodeando la valla hasta la zona donde se sitúa la puerta.</w:t>
      </w:r>
    </w:p>
    <w:p w14:paraId="27A312CF" w14:textId="68AD698F" w:rsidR="00B95E9B" w:rsidRDefault="00B95E9B" w:rsidP="00B95E9B">
      <w:pPr>
        <w:ind w:left="1440"/>
        <w:rPr>
          <w:sz w:val="24"/>
          <w:szCs w:val="24"/>
        </w:rPr>
      </w:pPr>
      <w:r>
        <w:rPr>
          <w:sz w:val="24"/>
          <w:szCs w:val="24"/>
        </w:rPr>
        <w:t xml:space="preserve">-La zona del muro debería elevarse </w:t>
      </w:r>
      <w:r w:rsidR="00F06200">
        <w:rPr>
          <w:sz w:val="24"/>
          <w:szCs w:val="24"/>
        </w:rPr>
        <w:t>un metro y medio y poner una bajante inclinada de recogida de agua de la lluvia conectada al depósito de recogida de agua.</w:t>
      </w:r>
    </w:p>
    <w:p w14:paraId="1FA06E1F" w14:textId="038CD01A" w:rsidR="00F06200" w:rsidRDefault="00F06200" w:rsidP="00B95E9B">
      <w:pPr>
        <w:ind w:left="1440"/>
        <w:rPr>
          <w:sz w:val="24"/>
          <w:szCs w:val="24"/>
        </w:rPr>
      </w:pPr>
      <w:r>
        <w:rPr>
          <w:sz w:val="24"/>
          <w:szCs w:val="24"/>
        </w:rPr>
        <w:lastRenderedPageBreak/>
        <w:t>Es importante también para evitar que el alumnado no pueda arrojar deshechos del recreo</w:t>
      </w:r>
    </w:p>
    <w:p w14:paraId="259295E2" w14:textId="2CCF2531" w:rsidR="00F06200" w:rsidRDefault="00F06200" w:rsidP="00F06200">
      <w:pPr>
        <w:ind w:left="1440"/>
        <w:rPr>
          <w:sz w:val="24"/>
          <w:szCs w:val="24"/>
        </w:rPr>
      </w:pPr>
      <w:r>
        <w:rPr>
          <w:sz w:val="24"/>
          <w:szCs w:val="24"/>
        </w:rPr>
        <w:t xml:space="preserve">- </w:t>
      </w:r>
      <w:r w:rsidRPr="00F06200">
        <w:rPr>
          <w:sz w:val="24"/>
          <w:szCs w:val="24"/>
        </w:rPr>
        <w:t>La zona de la valla del instituto se cubrirá por dentro con malla verd</w:t>
      </w:r>
      <w:r>
        <w:rPr>
          <w:sz w:val="24"/>
          <w:szCs w:val="24"/>
        </w:rPr>
        <w:t>e</w:t>
      </w:r>
      <w:r w:rsidRPr="00F06200">
        <w:rPr>
          <w:sz w:val="24"/>
          <w:szCs w:val="24"/>
        </w:rPr>
        <w:t xml:space="preserve"> como el resto de la valla</w:t>
      </w:r>
      <w:r>
        <w:rPr>
          <w:sz w:val="24"/>
          <w:szCs w:val="24"/>
        </w:rPr>
        <w:t xml:space="preserve"> hasta la puerta.</w:t>
      </w:r>
    </w:p>
    <w:p w14:paraId="21D2A3FE" w14:textId="77777777" w:rsidR="00F06200" w:rsidRDefault="00F06200" w:rsidP="00F06200">
      <w:pPr>
        <w:ind w:left="1440"/>
        <w:rPr>
          <w:sz w:val="24"/>
          <w:szCs w:val="24"/>
        </w:rPr>
      </w:pPr>
    </w:p>
    <w:p w14:paraId="28E9FCED" w14:textId="57DB8B93" w:rsidR="00F06200" w:rsidRPr="00F06200" w:rsidRDefault="00F06200" w:rsidP="00F06200">
      <w:pPr>
        <w:ind w:left="1440"/>
        <w:rPr>
          <w:sz w:val="24"/>
          <w:szCs w:val="24"/>
        </w:rPr>
      </w:pPr>
      <w:r>
        <w:rPr>
          <w:noProof/>
          <w:sz w:val="24"/>
          <w:szCs w:val="24"/>
          <w:lang w:val="es-ES"/>
        </w:rPr>
        <w:drawing>
          <wp:inline distT="0" distB="0" distL="0" distR="0" wp14:anchorId="330DCAF1" wp14:editId="144F1B03">
            <wp:extent cx="1905000" cy="1238250"/>
            <wp:effectExtent l="0" t="0" r="0" b="0"/>
            <wp:docPr id="39" name="Imagen 39" descr="C:\Users\pc\Desktop\Proyecto del huerto escolar\bloque de hormi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Proyecto del huerto escolar\bloque de hormig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r>
        <w:rPr>
          <w:noProof/>
          <w:lang w:val="es-ES"/>
        </w:rPr>
        <w:drawing>
          <wp:inline distT="0" distB="0" distL="0" distR="0" wp14:anchorId="1B7C71E8" wp14:editId="0C63C5C0">
            <wp:extent cx="1609725" cy="1636997"/>
            <wp:effectExtent l="0" t="0" r="0" b="1905"/>
            <wp:docPr id="40" name="Imagen 40" descr="Seto artificial verde 36 varillas 2x3 m · LEROY M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o artificial verde 36 varillas 2x3 m · LEROY MERL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4249" cy="1641598"/>
                    </a:xfrm>
                    <a:prstGeom prst="rect">
                      <a:avLst/>
                    </a:prstGeom>
                    <a:noFill/>
                    <a:ln>
                      <a:noFill/>
                    </a:ln>
                  </pic:spPr>
                </pic:pic>
              </a:graphicData>
            </a:graphic>
          </wp:inline>
        </w:drawing>
      </w:r>
      <w:r>
        <w:rPr>
          <w:sz w:val="24"/>
          <w:szCs w:val="24"/>
        </w:rPr>
        <w:t xml:space="preserve">    </w:t>
      </w:r>
      <w:r>
        <w:rPr>
          <w:noProof/>
          <w:lang w:val="es-ES"/>
        </w:rPr>
        <w:drawing>
          <wp:inline distT="0" distB="0" distL="0" distR="0" wp14:anchorId="1C866C3B" wp14:editId="7B9F3736">
            <wp:extent cx="1781175" cy="1781175"/>
            <wp:effectExtent l="0" t="0" r="9525" b="9525"/>
            <wp:docPr id="41" name="Imagen 41" descr="https://cdn.manomano.com/images/images_products/334554/P/187542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manomano.com/images/images_products/334554/P/18754228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0000000C" w14:textId="77777777" w:rsidR="003702B1" w:rsidRDefault="0035726F">
      <w:pPr>
        <w:numPr>
          <w:ilvl w:val="0"/>
          <w:numId w:val="4"/>
        </w:numPr>
        <w:rPr>
          <w:b/>
          <w:sz w:val="24"/>
          <w:szCs w:val="24"/>
        </w:rPr>
      </w:pPr>
      <w:r>
        <w:rPr>
          <w:b/>
          <w:sz w:val="24"/>
          <w:szCs w:val="24"/>
        </w:rPr>
        <w:t>PRESUPUESTO DEL PROYECTO</w:t>
      </w:r>
    </w:p>
    <w:p w14:paraId="768D5BFD" w14:textId="0DA1AE91" w:rsidR="00587746" w:rsidRDefault="00587746" w:rsidP="00587746">
      <w:pPr>
        <w:ind w:left="1080"/>
        <w:rPr>
          <w:sz w:val="24"/>
          <w:szCs w:val="24"/>
        </w:rPr>
      </w:pPr>
      <w:r>
        <w:rPr>
          <w:sz w:val="24"/>
          <w:szCs w:val="24"/>
        </w:rPr>
        <w:t>La valoración inicial aproximada de todos los materiales para realizar el recinto dl huerto definitivo del centro es la siguiente:</w:t>
      </w:r>
    </w:p>
    <w:p w14:paraId="2876CE6D" w14:textId="43DD1C98" w:rsidR="00587746" w:rsidRPr="00587746" w:rsidRDefault="00587746" w:rsidP="00587746">
      <w:pPr>
        <w:ind w:left="1080"/>
        <w:rPr>
          <w:sz w:val="24"/>
          <w:szCs w:val="24"/>
        </w:rPr>
      </w:pPr>
      <w:r w:rsidRPr="00587746">
        <w:rPr>
          <w:sz w:val="24"/>
          <w:szCs w:val="24"/>
        </w:rPr>
        <w:t>1.</w:t>
      </w:r>
      <w:r>
        <w:rPr>
          <w:sz w:val="24"/>
          <w:szCs w:val="24"/>
        </w:rPr>
        <w:t xml:space="preserve"> </w:t>
      </w:r>
      <w:r w:rsidRPr="00587746">
        <w:rPr>
          <w:sz w:val="24"/>
          <w:szCs w:val="24"/>
        </w:rPr>
        <w:t>Bloques de hormigón 15x2015: 122 bloques necesarios………….93’00 €</w:t>
      </w:r>
    </w:p>
    <w:p w14:paraId="67957560" w14:textId="49DCAD17" w:rsidR="00587746" w:rsidRDefault="00587746" w:rsidP="00587746">
      <w:pPr>
        <w:ind w:left="1080"/>
      </w:pPr>
      <w:r>
        <w:t>2. Valla de malla metálica 1.5m de alto x15m de largo………………………175’95 €</w:t>
      </w:r>
    </w:p>
    <w:p w14:paraId="31E915E9" w14:textId="40C9AD68" w:rsidR="00587746" w:rsidRDefault="00587746" w:rsidP="00587746">
      <w:pPr>
        <w:ind w:left="1080"/>
      </w:pPr>
      <w:r>
        <w:t>3. Metros de valla restantes (hablar con el fabricante)………………………113’24 €</w:t>
      </w:r>
    </w:p>
    <w:p w14:paraId="140E3F1B" w14:textId="7DEED842" w:rsidR="00587746" w:rsidRDefault="00587746" w:rsidP="00587746">
      <w:pPr>
        <w:ind w:left="1080"/>
      </w:pPr>
      <w:r>
        <w:t>4. Puerta de Valla 1mx1’12m………………………………………………….. 127’99 €</w:t>
      </w:r>
    </w:p>
    <w:p w14:paraId="19196AAF" w14:textId="01184E9F" w:rsidR="00587746" w:rsidRPr="00587746" w:rsidRDefault="00587746" w:rsidP="00587746">
      <w:pPr>
        <w:ind w:left="1080"/>
      </w:pPr>
      <w:r>
        <w:t>5. Seto de interior de la valla……………………………………………………</w:t>
      </w:r>
      <w:r w:rsidR="00C27A54">
        <w:rPr>
          <w:rFonts w:eastAsia="Times New Roman"/>
          <w:color w:val="000000"/>
          <w:lang w:val="es-ES"/>
        </w:rPr>
        <w:t>348,80</w:t>
      </w:r>
      <w:r w:rsidR="00C27A54" w:rsidRPr="00C27A54">
        <w:rPr>
          <w:rFonts w:eastAsia="Times New Roman"/>
          <w:color w:val="000000"/>
          <w:lang w:val="es-ES"/>
        </w:rPr>
        <w:t>€</w:t>
      </w:r>
    </w:p>
    <w:p w14:paraId="0EB2A5CE" w14:textId="62B081F7" w:rsidR="00587746" w:rsidRDefault="00587746" w:rsidP="00587746">
      <w:pPr>
        <w:ind w:left="1080"/>
        <w:rPr>
          <w:sz w:val="24"/>
          <w:szCs w:val="24"/>
          <w:lang w:val="es-ES"/>
        </w:rPr>
      </w:pPr>
    </w:p>
    <w:p w14:paraId="1C8CE52F" w14:textId="7C216AEF" w:rsidR="00C27A54" w:rsidRDefault="00C27A54" w:rsidP="00587746">
      <w:pPr>
        <w:ind w:left="1080"/>
        <w:rPr>
          <w:sz w:val="24"/>
          <w:szCs w:val="24"/>
          <w:lang w:val="es-ES"/>
        </w:rPr>
      </w:pPr>
      <w:r>
        <w:rPr>
          <w:sz w:val="24"/>
          <w:szCs w:val="24"/>
          <w:lang w:val="es-ES"/>
        </w:rPr>
        <w:t xml:space="preserve">Presupuesto total aproximado: </w:t>
      </w:r>
      <w:r w:rsidRPr="00C27A54">
        <w:rPr>
          <w:b/>
          <w:sz w:val="24"/>
          <w:szCs w:val="24"/>
          <w:lang w:val="es-ES"/>
        </w:rPr>
        <w:t>858.98 € con seto de valla</w:t>
      </w:r>
    </w:p>
    <w:p w14:paraId="1F14CDA1" w14:textId="28157805" w:rsidR="00C27A54" w:rsidRPr="00C27A54" w:rsidRDefault="00C27A54" w:rsidP="00587746">
      <w:pPr>
        <w:ind w:left="1080"/>
        <w:rPr>
          <w:b/>
          <w:sz w:val="24"/>
          <w:szCs w:val="24"/>
          <w:lang w:val="es-ES"/>
        </w:rPr>
      </w:pPr>
      <w:r>
        <w:rPr>
          <w:sz w:val="24"/>
          <w:szCs w:val="24"/>
          <w:lang w:val="es-ES"/>
        </w:rPr>
        <w:tab/>
      </w:r>
      <w:r>
        <w:rPr>
          <w:sz w:val="24"/>
          <w:szCs w:val="24"/>
          <w:lang w:val="es-ES"/>
        </w:rPr>
        <w:tab/>
      </w:r>
      <w:r>
        <w:rPr>
          <w:sz w:val="24"/>
          <w:szCs w:val="24"/>
          <w:lang w:val="es-ES"/>
        </w:rPr>
        <w:tab/>
        <w:t xml:space="preserve">                       </w:t>
      </w:r>
      <w:r w:rsidRPr="00C27A54">
        <w:rPr>
          <w:b/>
          <w:sz w:val="24"/>
          <w:szCs w:val="24"/>
          <w:lang w:val="es-ES"/>
        </w:rPr>
        <w:t>510.18 € sin seto de valla</w:t>
      </w:r>
    </w:p>
    <w:p w14:paraId="0000000D" w14:textId="77777777" w:rsidR="003702B1" w:rsidRDefault="0035726F">
      <w:pPr>
        <w:rPr>
          <w:b/>
          <w:sz w:val="24"/>
          <w:szCs w:val="24"/>
        </w:rPr>
      </w:pPr>
      <w:r>
        <w:rPr>
          <w:b/>
          <w:sz w:val="24"/>
          <w:szCs w:val="24"/>
        </w:rPr>
        <w:t xml:space="preserve">     3.  SISTEMAS DE RIEGO</w:t>
      </w:r>
    </w:p>
    <w:p w14:paraId="0000000E" w14:textId="77777777" w:rsidR="003702B1" w:rsidRDefault="0035726F">
      <w:pPr>
        <w:numPr>
          <w:ilvl w:val="0"/>
          <w:numId w:val="7"/>
        </w:numPr>
        <w:rPr>
          <w:b/>
          <w:sz w:val="24"/>
          <w:szCs w:val="24"/>
        </w:rPr>
      </w:pPr>
      <w:r>
        <w:rPr>
          <w:b/>
          <w:sz w:val="24"/>
          <w:szCs w:val="24"/>
        </w:rPr>
        <w:t>SISTEMAS DE RIEGO DE LAS DIFERENTES ZONAS</w:t>
      </w:r>
    </w:p>
    <w:p w14:paraId="39D94E93" w14:textId="3F23D334" w:rsidR="00C27A54" w:rsidRDefault="00C27A54" w:rsidP="00C27A54">
      <w:pPr>
        <w:ind w:left="1440"/>
        <w:rPr>
          <w:sz w:val="24"/>
          <w:szCs w:val="24"/>
        </w:rPr>
      </w:pPr>
      <w:r>
        <w:rPr>
          <w:sz w:val="24"/>
          <w:szCs w:val="24"/>
        </w:rPr>
        <w:t xml:space="preserve">Utilizaremos diferentes sistemas de riego: </w:t>
      </w:r>
    </w:p>
    <w:p w14:paraId="5AAA2225" w14:textId="7A9ACF3F" w:rsidR="00C27A54" w:rsidRDefault="00C27A54" w:rsidP="00C27A54">
      <w:pPr>
        <w:ind w:left="1440"/>
        <w:rPr>
          <w:sz w:val="24"/>
          <w:szCs w:val="24"/>
        </w:rPr>
      </w:pPr>
      <w:r>
        <w:rPr>
          <w:sz w:val="24"/>
          <w:szCs w:val="24"/>
        </w:rPr>
        <w:t>-Las jardineras pequeñas y macetas se instalaran pequeños depósitos conectados al interior con cuerdas de sistema de autocontrol de riego</w:t>
      </w:r>
    </w:p>
    <w:p w14:paraId="6D2D36C3" w14:textId="297D177E" w:rsidR="00C27A54" w:rsidRDefault="00C27A54" w:rsidP="00C27A54">
      <w:pPr>
        <w:ind w:left="1440"/>
        <w:rPr>
          <w:sz w:val="24"/>
          <w:szCs w:val="24"/>
        </w:rPr>
      </w:pPr>
      <w:r>
        <w:rPr>
          <w:sz w:val="24"/>
          <w:szCs w:val="24"/>
        </w:rPr>
        <w:t>-Las jardineras grandes con sistemas de riego de en las cuatro esquinas con depósitos conectados a riego por goteo.</w:t>
      </w:r>
    </w:p>
    <w:p w14:paraId="345E8766" w14:textId="0113256E" w:rsidR="00C27A54" w:rsidRDefault="00C27A54" w:rsidP="00C27A54">
      <w:pPr>
        <w:ind w:left="1440"/>
        <w:rPr>
          <w:sz w:val="24"/>
          <w:szCs w:val="24"/>
        </w:rPr>
      </w:pPr>
      <w:r>
        <w:rPr>
          <w:sz w:val="24"/>
          <w:szCs w:val="24"/>
        </w:rPr>
        <w:t>-Las jardineras de botellas u otros productos reciclados utilizados para sembrar, siempre con sistemas de autogestión de agua para el consumo de la planta.</w:t>
      </w:r>
    </w:p>
    <w:p w14:paraId="7DF5D904" w14:textId="77777777" w:rsidR="00D46348" w:rsidRDefault="00D46348" w:rsidP="00C27A54">
      <w:pPr>
        <w:ind w:left="1440"/>
        <w:rPr>
          <w:sz w:val="24"/>
          <w:szCs w:val="24"/>
        </w:rPr>
      </w:pPr>
    </w:p>
    <w:p w14:paraId="5FA033A2" w14:textId="28BD18A5" w:rsidR="00C27A54" w:rsidRPr="00C27A54" w:rsidRDefault="00C27A54" w:rsidP="00C27A54">
      <w:pPr>
        <w:ind w:left="1440"/>
        <w:rPr>
          <w:sz w:val="24"/>
          <w:szCs w:val="24"/>
        </w:rPr>
      </w:pPr>
      <w:r>
        <w:rPr>
          <w:noProof/>
          <w:lang w:val="es-ES"/>
        </w:rPr>
        <w:drawing>
          <wp:inline distT="0" distB="0" distL="0" distR="0" wp14:anchorId="1F072472" wp14:editId="700DE9A0">
            <wp:extent cx="2095500" cy="2095500"/>
            <wp:effectExtent l="0" t="0" r="0" b="0"/>
            <wp:docPr id="42" name="Imagen 42" descr="Sistema de riego automático para plantas de casa, sistema de riego para macetas, herramienta de riego automática para jardín de Casa 1 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de riego automático para plantas de casa, sistema de riego para macetas, herramienta de riego automática para jardín de Casa 1 U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00D46348">
        <w:rPr>
          <w:sz w:val="24"/>
          <w:szCs w:val="24"/>
        </w:rPr>
        <w:t xml:space="preserve">   </w:t>
      </w:r>
      <w:r w:rsidR="00D46348">
        <w:rPr>
          <w:noProof/>
          <w:lang w:val="es-ES"/>
        </w:rPr>
        <mc:AlternateContent>
          <mc:Choice Requires="wps">
            <w:drawing>
              <wp:inline distT="0" distB="0" distL="0" distR="0" wp14:anchorId="6CEC8FDF" wp14:editId="4A584257">
                <wp:extent cx="304800" cy="304800"/>
                <wp:effectExtent l="0" t="0" r="0" b="0"/>
                <wp:docPr id="3" name="AutoShape 3" descr="https://encrypted-tbn1.gstatic.com/shopping?q=tbn:ANd9GcRoACvgfQhvnNOWJ3SOQtjfJUiO1rDb3l9aBAoxQ3od3kmhwyKBYRBcLCvBmRwqJ8Kcaq2iapd2gKJthKp1iVAm73ouQFzasDrnQostyxjUx_YIsPYYxcXUFw&amp;usqp=C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ción: https://encrypted-tbn1.gstatic.com/shopping?q=tbn:ANd9GcRoACvgfQhvnNOWJ3SOQtjfJUiO1rDb3l9aBAoxQ3od3kmhwyKBYRBcLCvBmRwqJ8Kcaq2iapd2gKJthKp1iVAm73ouQFzasDrnQostyxjUx_YIsPYYxcXUFw&amp;usqp=C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geBpzWgMAAH0GAAAOAAAAAAAAAAAA&#10;AAAAAC4CAABkcnMvZTJvRG9jLnhtbFBLAQItABQABgAIAAAAIQBMoOks2AAAAAMBAAAPAAAAAAAA&#10;AAAAAAAAALQFAABkcnMvZG93bnJldi54bWxQSwUGAAAAAAQABADzAAAAuQYAAAAA&#10;" filled="f" stroked="f">
                <o:lock v:ext="edit" aspectratio="t"/>
                <w10:anchorlock/>
              </v:rect>
            </w:pict>
          </mc:Fallback>
        </mc:AlternateContent>
      </w:r>
      <w:r w:rsidR="00D46348" w:rsidRPr="00D46348">
        <w:rPr>
          <w:sz w:val="24"/>
          <w:szCs w:val="24"/>
          <w:lang w:val="es-ES"/>
        </w:rPr>
        <mc:AlternateContent>
          <mc:Choice Requires="wps">
            <w:drawing>
              <wp:inline distT="0" distB="0" distL="0" distR="0" wp14:anchorId="7DCD9363" wp14:editId="60353AC9">
                <wp:extent cx="304800" cy="304800"/>
                <wp:effectExtent l="0" t="0" r="0" b="0"/>
                <wp:docPr id="44" name="Rectángulo 44" descr="https://encrypted-tbn1.gstatic.com/shopping?q=tbn:ANd9GcRtI1ze-PEXa4C0lMCIWCFa3BGqHDiV1mOwBSLCNbyaUWyuKbEaknB3eLQHQI7bclyIalkTSSlpeyYh3w9_UlzcBS9FeOYvtVvibhNBsA7550FDV60B9BehPg&amp;usqp=C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44" o:spid="_x0000_s1026" alt="Descripción: https://encrypted-tbn1.gstatic.com/shopping?q=tbn:ANd9GcRtI1ze-PEXa4C0lMCIWCFa3BGqHDiV1mOwBSLCNbyaUWyuKbEaknB3eLQHQI7bclyIalkTSSlpeyYh3w9_UlzcBS9FeOYvtVvibhNBsA7550FDV60B9BehPg&amp;usqp=C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ox1UnmQDAACBBgAA&#10;DgAAAAAAAAAAAAAAAAAuAgAAZHJzL2Uyb0RvYy54bWxQSwECLQAUAAYACAAAACEATKDpLNgAAAAD&#10;AQAADwAAAAAAAAAAAAAAAAC+BQAAZHJzL2Rvd25yZXYueG1sUEsFBgAAAAAEAAQA8wAAAMMGAAAA&#10;AA==&#10;" filled="f" stroked="f">
                <o:lock v:ext="edit" aspectratio="t"/>
                <w10:anchorlock/>
              </v:rect>
            </w:pict>
          </mc:Fallback>
        </mc:AlternateContent>
      </w:r>
      <w:r w:rsidR="00D46348">
        <w:rPr>
          <w:noProof/>
          <w:lang w:val="es-ES"/>
        </w:rPr>
        <w:drawing>
          <wp:inline distT="0" distB="0" distL="0" distR="0" wp14:anchorId="79673560" wp14:editId="0F9C65B0">
            <wp:extent cx="2457017" cy="2162175"/>
            <wp:effectExtent l="0" t="0" r="635" b="0"/>
            <wp:docPr id="45" name="Imagen 45" descr="Sistema-de-riego-Blumat-Classic-automatico-para-Plantas-Macetas-1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stema-de-riego-Blumat-Classic-automatico-para-Plantas-Macetas-125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8697" cy="2163653"/>
                    </a:xfrm>
                    <a:prstGeom prst="rect">
                      <a:avLst/>
                    </a:prstGeom>
                    <a:noFill/>
                    <a:ln>
                      <a:noFill/>
                    </a:ln>
                  </pic:spPr>
                </pic:pic>
              </a:graphicData>
            </a:graphic>
          </wp:inline>
        </w:drawing>
      </w:r>
    </w:p>
    <w:p w14:paraId="0000000F" w14:textId="77777777" w:rsidR="003702B1" w:rsidRDefault="0035726F">
      <w:pPr>
        <w:numPr>
          <w:ilvl w:val="0"/>
          <w:numId w:val="7"/>
        </w:numPr>
        <w:rPr>
          <w:b/>
          <w:sz w:val="24"/>
          <w:szCs w:val="24"/>
        </w:rPr>
      </w:pPr>
      <w:r>
        <w:rPr>
          <w:b/>
          <w:sz w:val="24"/>
          <w:szCs w:val="24"/>
        </w:rPr>
        <w:t>PUNTOS DE RECOGIDA DE AGUA</w:t>
      </w:r>
    </w:p>
    <w:p w14:paraId="00000010" w14:textId="77777777" w:rsidR="003702B1" w:rsidRDefault="0035726F">
      <w:pPr>
        <w:ind w:left="1440"/>
        <w:rPr>
          <w:b/>
          <w:sz w:val="24"/>
          <w:szCs w:val="24"/>
        </w:rPr>
      </w:pPr>
      <w:r>
        <w:rPr>
          <w:b/>
          <w:sz w:val="24"/>
          <w:szCs w:val="24"/>
        </w:rPr>
        <w:t>b.1) Agua de lluvia, sistemas de recogida</w:t>
      </w:r>
    </w:p>
    <w:p w14:paraId="5B93649D" w14:textId="490E55A5" w:rsidR="00D46348" w:rsidRDefault="00D46348">
      <w:pPr>
        <w:ind w:left="1440"/>
        <w:rPr>
          <w:sz w:val="24"/>
          <w:szCs w:val="24"/>
        </w:rPr>
      </w:pPr>
      <w:r w:rsidRPr="00D46348">
        <w:rPr>
          <w:sz w:val="24"/>
          <w:szCs w:val="24"/>
        </w:rPr>
        <w:lastRenderedPageBreak/>
        <w:t xml:space="preserve">Recogida </w:t>
      </w:r>
      <w:r>
        <w:rPr>
          <w:sz w:val="24"/>
          <w:szCs w:val="24"/>
        </w:rPr>
        <w:t>de agua de una canaleta desde la valla del muro que desemboca en el depósito de agua en alto.</w:t>
      </w:r>
    </w:p>
    <w:p w14:paraId="1FF304DD" w14:textId="716928B8" w:rsidR="00D46348" w:rsidRDefault="00D46348">
      <w:pPr>
        <w:ind w:left="1440"/>
        <w:rPr>
          <w:sz w:val="24"/>
          <w:szCs w:val="24"/>
        </w:rPr>
      </w:pPr>
      <w:r>
        <w:rPr>
          <w:noProof/>
          <w:lang w:val="es-ES"/>
        </w:rPr>
        <w:drawing>
          <wp:inline distT="0" distB="0" distL="0" distR="0" wp14:anchorId="759A7933" wp14:editId="422881AE">
            <wp:extent cx="2031226" cy="2031226"/>
            <wp:effectExtent l="0" t="0" r="7620" b="7620"/>
            <wp:docPr id="87" name="Google Shape;87;p18"/>
            <wp:cNvGraphicFramePr/>
            <a:graphic xmlns:a="http://schemas.openxmlformats.org/drawingml/2006/main">
              <a:graphicData uri="http://schemas.openxmlformats.org/drawingml/2006/picture">
                <pic:pic xmlns:pic="http://schemas.openxmlformats.org/drawingml/2006/picture">
                  <pic:nvPicPr>
                    <pic:cNvPr id="87" name="Google Shape;87;p18"/>
                    <pic:cNvPicPr preferRelativeResize="0"/>
                  </pic:nvPicPr>
                  <pic:blipFill>
                    <a:blip r:embed="rId30">
                      <a:alphaModFix/>
                    </a:blip>
                    <a:stretch>
                      <a:fillRect/>
                    </a:stretch>
                  </pic:blipFill>
                  <pic:spPr>
                    <a:xfrm>
                      <a:off x="0" y="0"/>
                      <a:ext cx="2031226" cy="2031226"/>
                    </a:xfrm>
                    <a:prstGeom prst="rect">
                      <a:avLst/>
                    </a:prstGeom>
                    <a:noFill/>
                    <a:ln>
                      <a:noFill/>
                    </a:ln>
                  </pic:spPr>
                </pic:pic>
              </a:graphicData>
            </a:graphic>
          </wp:inline>
        </w:drawing>
      </w:r>
      <w:r w:rsidR="004A16E1">
        <w:rPr>
          <w:sz w:val="24"/>
          <w:szCs w:val="24"/>
        </w:rPr>
        <w:t xml:space="preserve">   </w:t>
      </w:r>
      <w:r w:rsidR="004A16E1">
        <w:rPr>
          <w:noProof/>
          <w:lang w:val="es-ES"/>
        </w:rPr>
        <w:drawing>
          <wp:inline distT="0" distB="0" distL="0" distR="0" wp14:anchorId="6A4C0816" wp14:editId="087C168D">
            <wp:extent cx="2543175" cy="1724025"/>
            <wp:effectExtent l="0" t="0" r="9525" b="0"/>
            <wp:docPr id="103" name="Google Shape;103;p19"/>
            <wp:cNvGraphicFramePr/>
            <a:graphic xmlns:a="http://schemas.openxmlformats.org/drawingml/2006/main">
              <a:graphicData uri="http://schemas.openxmlformats.org/drawingml/2006/picture">
                <pic:pic xmlns:pic="http://schemas.openxmlformats.org/drawingml/2006/picture">
                  <pic:nvPicPr>
                    <pic:cNvPr id="103" name="Google Shape;103;p19"/>
                    <pic:cNvPicPr preferRelativeResize="0"/>
                  </pic:nvPicPr>
                  <pic:blipFill>
                    <a:blip r:embed="rId31">
                      <a:alphaModFix/>
                    </a:blip>
                    <a:stretch>
                      <a:fillRect/>
                    </a:stretch>
                  </pic:blipFill>
                  <pic:spPr>
                    <a:xfrm>
                      <a:off x="0" y="0"/>
                      <a:ext cx="2546514" cy="1726288"/>
                    </a:xfrm>
                    <a:prstGeom prst="rect">
                      <a:avLst/>
                    </a:prstGeom>
                    <a:noFill/>
                    <a:ln>
                      <a:noFill/>
                    </a:ln>
                  </pic:spPr>
                </pic:pic>
              </a:graphicData>
            </a:graphic>
          </wp:inline>
        </w:drawing>
      </w:r>
    </w:p>
    <w:p w14:paraId="2703B645" w14:textId="42964E6C" w:rsidR="00D46348" w:rsidRPr="00D46348" w:rsidRDefault="00D46348">
      <w:pPr>
        <w:ind w:left="1440"/>
        <w:rPr>
          <w:sz w:val="24"/>
          <w:szCs w:val="24"/>
        </w:rPr>
      </w:pPr>
      <w:r>
        <w:rPr>
          <w:sz w:val="24"/>
          <w:szCs w:val="24"/>
        </w:rPr>
        <w:t xml:space="preserve">Depósito de 310 l con un grifo conectado a una manguera de riego, para rellenar  todas las zonas de riego. Este depósito se instalara en alto para aprovechar la energía potencial de riego con la manguera  </w:t>
      </w:r>
    </w:p>
    <w:p w14:paraId="00000011" w14:textId="77777777" w:rsidR="003702B1" w:rsidRDefault="0035726F">
      <w:pPr>
        <w:ind w:left="1440"/>
        <w:rPr>
          <w:b/>
          <w:sz w:val="24"/>
          <w:szCs w:val="24"/>
        </w:rPr>
      </w:pPr>
      <w:r>
        <w:rPr>
          <w:b/>
          <w:sz w:val="24"/>
          <w:szCs w:val="24"/>
        </w:rPr>
        <w:t>b.2) Agua de la red de agua, sistemas de riego.</w:t>
      </w:r>
    </w:p>
    <w:p w14:paraId="1B4B5423" w14:textId="1C449EA9" w:rsidR="00D46348" w:rsidRDefault="00D46348">
      <w:pPr>
        <w:ind w:left="1440"/>
        <w:rPr>
          <w:sz w:val="24"/>
          <w:szCs w:val="24"/>
        </w:rPr>
      </w:pPr>
      <w:r w:rsidRPr="00D46348">
        <w:rPr>
          <w:sz w:val="24"/>
          <w:szCs w:val="24"/>
        </w:rPr>
        <w:t>Conectaremos una manguera</w:t>
      </w:r>
      <w:r>
        <w:rPr>
          <w:sz w:val="24"/>
          <w:szCs w:val="24"/>
        </w:rPr>
        <w:t xml:space="preserve"> próxima a la toma de agua del huerto para rellenar el depósito siempre que haga falta para disponer de agua en el mismo y rellenar todas las jardineras de riego necesarias.</w:t>
      </w:r>
    </w:p>
    <w:p w14:paraId="1CF91FC6" w14:textId="59CFBAD4" w:rsidR="00D46348" w:rsidRDefault="004A16E1">
      <w:pPr>
        <w:ind w:left="1440"/>
        <w:rPr>
          <w:sz w:val="24"/>
          <w:szCs w:val="24"/>
        </w:rPr>
      </w:pPr>
      <w:r>
        <w:rPr>
          <w:noProof/>
          <w:lang w:val="es-ES"/>
        </w:rPr>
        <w:drawing>
          <wp:inline distT="0" distB="0" distL="0" distR="0" wp14:anchorId="43A5BA81" wp14:editId="1DCEC071">
            <wp:extent cx="1752600" cy="1838325"/>
            <wp:effectExtent l="0" t="0" r="0" b="9525"/>
            <wp:docPr id="86" name="Google Shape;86;p18"/>
            <wp:cNvGraphicFramePr/>
            <a:graphic xmlns:a="http://schemas.openxmlformats.org/drawingml/2006/main">
              <a:graphicData uri="http://schemas.openxmlformats.org/drawingml/2006/picture">
                <pic:pic xmlns:pic="http://schemas.openxmlformats.org/drawingml/2006/picture">
                  <pic:nvPicPr>
                    <pic:cNvPr id="86" name="Google Shape;86;p18"/>
                    <pic:cNvPicPr preferRelativeResize="0"/>
                  </pic:nvPicPr>
                  <pic:blipFill>
                    <a:blip r:embed="rId32">
                      <a:alphaModFix/>
                    </a:blip>
                    <a:stretch>
                      <a:fillRect/>
                    </a:stretch>
                  </pic:blipFill>
                  <pic:spPr>
                    <a:xfrm>
                      <a:off x="0" y="0"/>
                      <a:ext cx="1754416" cy="1840230"/>
                    </a:xfrm>
                    <a:prstGeom prst="rect">
                      <a:avLst/>
                    </a:prstGeom>
                    <a:noFill/>
                    <a:ln>
                      <a:noFill/>
                    </a:ln>
                  </pic:spPr>
                </pic:pic>
              </a:graphicData>
            </a:graphic>
          </wp:inline>
        </w:drawing>
      </w:r>
      <w:r>
        <w:rPr>
          <w:sz w:val="24"/>
          <w:szCs w:val="24"/>
        </w:rPr>
        <w:t xml:space="preserve">   </w:t>
      </w:r>
      <w:r>
        <w:rPr>
          <w:noProof/>
          <w:lang w:val="es-ES"/>
        </w:rPr>
        <w:drawing>
          <wp:inline distT="0" distB="0" distL="0" distR="0" wp14:anchorId="16E8F7A5" wp14:editId="41CEEF04">
            <wp:extent cx="1752600" cy="2028825"/>
            <wp:effectExtent l="0" t="0" r="0" b="9525"/>
            <wp:docPr id="98" name="Google Shape;98;p19"/>
            <wp:cNvGraphicFramePr/>
            <a:graphic xmlns:a="http://schemas.openxmlformats.org/drawingml/2006/main">
              <a:graphicData uri="http://schemas.openxmlformats.org/drawingml/2006/picture">
                <pic:pic xmlns:pic="http://schemas.openxmlformats.org/drawingml/2006/picture">
                  <pic:nvPicPr>
                    <pic:cNvPr id="98" name="Google Shape;98;p19"/>
                    <pic:cNvPicPr preferRelativeResize="0"/>
                  </pic:nvPicPr>
                  <pic:blipFill>
                    <a:blip r:embed="rId33">
                      <a:alphaModFix/>
                    </a:blip>
                    <a:stretch>
                      <a:fillRect/>
                    </a:stretch>
                  </pic:blipFill>
                  <pic:spPr>
                    <a:xfrm>
                      <a:off x="0" y="0"/>
                      <a:ext cx="1752523" cy="2028736"/>
                    </a:xfrm>
                    <a:prstGeom prst="rect">
                      <a:avLst/>
                    </a:prstGeom>
                    <a:noFill/>
                    <a:ln>
                      <a:noFill/>
                    </a:ln>
                  </pic:spPr>
                </pic:pic>
              </a:graphicData>
            </a:graphic>
          </wp:inline>
        </w:drawing>
      </w:r>
      <w:r>
        <w:rPr>
          <w:sz w:val="24"/>
          <w:szCs w:val="24"/>
        </w:rPr>
        <w:t xml:space="preserve"> </w:t>
      </w:r>
      <w:r>
        <w:rPr>
          <w:noProof/>
          <w:lang w:val="es-ES"/>
        </w:rPr>
        <w:drawing>
          <wp:inline distT="0" distB="0" distL="0" distR="0" wp14:anchorId="113F2C4A" wp14:editId="6542E043">
            <wp:extent cx="1924050" cy="1600200"/>
            <wp:effectExtent l="0" t="0" r="0" b="0"/>
            <wp:docPr id="101" name="Google Shape;101;p19"/>
            <wp:cNvGraphicFramePr/>
            <a:graphic xmlns:a="http://schemas.openxmlformats.org/drawingml/2006/main">
              <a:graphicData uri="http://schemas.openxmlformats.org/drawingml/2006/picture">
                <pic:pic xmlns:pic="http://schemas.openxmlformats.org/drawingml/2006/picture">
                  <pic:nvPicPr>
                    <pic:cNvPr id="101" name="Google Shape;101;p19"/>
                    <pic:cNvPicPr preferRelativeResize="0"/>
                  </pic:nvPicPr>
                  <pic:blipFill>
                    <a:blip r:embed="rId34">
                      <a:alphaModFix/>
                    </a:blip>
                    <a:stretch>
                      <a:fillRect/>
                    </a:stretch>
                  </pic:blipFill>
                  <pic:spPr>
                    <a:xfrm>
                      <a:off x="0" y="0"/>
                      <a:ext cx="1928583" cy="1603970"/>
                    </a:xfrm>
                    <a:prstGeom prst="rect">
                      <a:avLst/>
                    </a:prstGeom>
                    <a:noFill/>
                    <a:ln>
                      <a:noFill/>
                    </a:ln>
                  </pic:spPr>
                </pic:pic>
              </a:graphicData>
            </a:graphic>
          </wp:inline>
        </w:drawing>
      </w:r>
    </w:p>
    <w:p w14:paraId="238CC542" w14:textId="77777777" w:rsidR="00D46348" w:rsidRPr="00D46348" w:rsidRDefault="00D46348">
      <w:pPr>
        <w:ind w:left="1440"/>
        <w:rPr>
          <w:sz w:val="24"/>
          <w:szCs w:val="24"/>
        </w:rPr>
      </w:pPr>
    </w:p>
    <w:p w14:paraId="00000012" w14:textId="77777777" w:rsidR="003702B1" w:rsidRDefault="0035726F">
      <w:pPr>
        <w:numPr>
          <w:ilvl w:val="0"/>
          <w:numId w:val="7"/>
        </w:numPr>
        <w:rPr>
          <w:b/>
          <w:sz w:val="24"/>
          <w:szCs w:val="24"/>
        </w:rPr>
      </w:pPr>
      <w:r>
        <w:rPr>
          <w:b/>
          <w:sz w:val="24"/>
          <w:szCs w:val="24"/>
        </w:rPr>
        <w:t>LISTADO Y PRESUPUESTO DE LOS MATERIALES NECESARIOS</w:t>
      </w:r>
    </w:p>
    <w:p w14:paraId="66128248" w14:textId="3D17B61C" w:rsidR="00000000" w:rsidRPr="004A16E1" w:rsidRDefault="004A16E1" w:rsidP="004A16E1">
      <w:pPr>
        <w:ind w:left="1440"/>
        <w:rPr>
          <w:sz w:val="24"/>
          <w:szCs w:val="24"/>
          <w:lang w:val="es-ES"/>
        </w:rPr>
      </w:pPr>
      <w:r>
        <w:rPr>
          <w:sz w:val="24"/>
          <w:szCs w:val="24"/>
          <w:lang w:val="es-ES"/>
        </w:rPr>
        <w:t>-</w:t>
      </w:r>
      <w:r w:rsidR="00E357AE" w:rsidRPr="004A16E1">
        <w:rPr>
          <w:sz w:val="24"/>
          <w:szCs w:val="24"/>
          <w:lang w:val="es-ES"/>
        </w:rPr>
        <w:t>Depósito de riego para jardín 310ml- 40,95€.</w:t>
      </w:r>
    </w:p>
    <w:p w14:paraId="6F1CEA22" w14:textId="51B213C2" w:rsidR="00000000" w:rsidRPr="004A16E1" w:rsidRDefault="004A16E1" w:rsidP="004A16E1">
      <w:pPr>
        <w:ind w:left="1440"/>
        <w:rPr>
          <w:sz w:val="24"/>
          <w:szCs w:val="24"/>
          <w:lang w:val="es-ES"/>
        </w:rPr>
      </w:pPr>
      <w:r>
        <w:rPr>
          <w:sz w:val="24"/>
          <w:szCs w:val="24"/>
          <w:lang w:val="es-ES"/>
        </w:rPr>
        <w:t xml:space="preserve">- </w:t>
      </w:r>
      <w:r w:rsidR="00E357AE" w:rsidRPr="004A16E1">
        <w:rPr>
          <w:sz w:val="24"/>
          <w:szCs w:val="24"/>
          <w:lang w:val="es-ES"/>
        </w:rPr>
        <w:t>Bidones 10L-4,7€. X3</w:t>
      </w:r>
    </w:p>
    <w:p w14:paraId="434EFC5C" w14:textId="37ACCD2C" w:rsidR="00000000" w:rsidRPr="004A16E1" w:rsidRDefault="004A16E1" w:rsidP="004A16E1">
      <w:pPr>
        <w:ind w:left="1440"/>
        <w:rPr>
          <w:sz w:val="24"/>
          <w:szCs w:val="24"/>
          <w:lang w:val="es-ES"/>
        </w:rPr>
      </w:pPr>
      <w:r>
        <w:rPr>
          <w:sz w:val="24"/>
          <w:szCs w:val="24"/>
          <w:lang w:val="es-ES"/>
        </w:rPr>
        <w:t xml:space="preserve">- </w:t>
      </w:r>
      <w:r w:rsidR="00E357AE" w:rsidRPr="004A16E1">
        <w:rPr>
          <w:sz w:val="24"/>
          <w:szCs w:val="24"/>
          <w:lang w:val="es-ES"/>
        </w:rPr>
        <w:t>Bidones 5L- 4,03€. X5</w:t>
      </w:r>
    </w:p>
    <w:p w14:paraId="48341F60" w14:textId="7B47E6B3" w:rsidR="00000000" w:rsidRPr="004A16E1" w:rsidRDefault="004A16E1" w:rsidP="004A16E1">
      <w:pPr>
        <w:ind w:left="1440"/>
        <w:rPr>
          <w:sz w:val="24"/>
          <w:szCs w:val="24"/>
          <w:lang w:val="es-ES"/>
        </w:rPr>
      </w:pPr>
      <w:r>
        <w:rPr>
          <w:sz w:val="24"/>
          <w:szCs w:val="24"/>
          <w:lang w:val="es-ES"/>
        </w:rPr>
        <w:t xml:space="preserve">- </w:t>
      </w:r>
      <w:r w:rsidR="00E357AE" w:rsidRPr="004A16E1">
        <w:rPr>
          <w:sz w:val="24"/>
          <w:szCs w:val="24"/>
          <w:lang w:val="es-ES"/>
        </w:rPr>
        <w:t>Cuerda o lana 100 m- 0,99€/metro = 99€</w:t>
      </w:r>
    </w:p>
    <w:p w14:paraId="12A48A6F" w14:textId="106A5971" w:rsidR="00000000" w:rsidRPr="004A16E1" w:rsidRDefault="004A16E1" w:rsidP="004A16E1">
      <w:pPr>
        <w:ind w:left="1440"/>
        <w:rPr>
          <w:sz w:val="24"/>
          <w:szCs w:val="24"/>
          <w:lang w:val="es-ES"/>
        </w:rPr>
      </w:pPr>
      <w:r>
        <w:rPr>
          <w:sz w:val="24"/>
          <w:szCs w:val="24"/>
          <w:lang w:val="es-ES"/>
        </w:rPr>
        <w:t xml:space="preserve">- </w:t>
      </w:r>
      <w:r w:rsidR="00E357AE" w:rsidRPr="004A16E1">
        <w:rPr>
          <w:sz w:val="24"/>
          <w:szCs w:val="24"/>
          <w:lang w:val="es-ES"/>
        </w:rPr>
        <w:t>Bridas X100- 4,99€</w:t>
      </w:r>
    </w:p>
    <w:p w14:paraId="4D5F6EA9" w14:textId="5AF5F3A1" w:rsidR="00000000" w:rsidRPr="004A16E1" w:rsidRDefault="004A16E1" w:rsidP="004A16E1">
      <w:pPr>
        <w:ind w:left="1440"/>
        <w:rPr>
          <w:sz w:val="24"/>
          <w:szCs w:val="24"/>
          <w:lang w:val="es-ES"/>
        </w:rPr>
      </w:pPr>
      <w:r>
        <w:rPr>
          <w:sz w:val="24"/>
          <w:szCs w:val="24"/>
          <w:lang w:val="es-ES"/>
        </w:rPr>
        <w:t xml:space="preserve">- </w:t>
      </w:r>
      <w:r w:rsidR="00E357AE" w:rsidRPr="004A16E1">
        <w:rPr>
          <w:sz w:val="24"/>
          <w:szCs w:val="24"/>
          <w:lang w:val="es-ES"/>
        </w:rPr>
        <w:t>Manguera larga 25  m- 14,99€</w:t>
      </w:r>
    </w:p>
    <w:p w14:paraId="612514EC" w14:textId="28904E71" w:rsidR="00000000" w:rsidRPr="004A16E1" w:rsidRDefault="004A16E1" w:rsidP="004A16E1">
      <w:pPr>
        <w:ind w:left="1440"/>
        <w:rPr>
          <w:sz w:val="24"/>
          <w:szCs w:val="24"/>
          <w:lang w:val="es-ES"/>
        </w:rPr>
      </w:pPr>
      <w:r>
        <w:rPr>
          <w:sz w:val="24"/>
          <w:szCs w:val="24"/>
          <w:lang w:val="es-ES"/>
        </w:rPr>
        <w:t xml:space="preserve">- </w:t>
      </w:r>
      <w:r w:rsidR="00E357AE" w:rsidRPr="004A16E1">
        <w:rPr>
          <w:sz w:val="24"/>
          <w:szCs w:val="24"/>
          <w:lang w:val="es-ES"/>
        </w:rPr>
        <w:t xml:space="preserve">Canalón </w:t>
      </w:r>
      <w:r w:rsidR="00E357AE" w:rsidRPr="004A16E1">
        <w:rPr>
          <w:sz w:val="24"/>
          <w:szCs w:val="24"/>
          <w:lang w:val="es-ES"/>
        </w:rPr>
        <w:t>5M- 7,5€.</w:t>
      </w:r>
    </w:p>
    <w:p w14:paraId="66A07F2B" w14:textId="431E0E8E" w:rsidR="00000000" w:rsidRPr="004A16E1" w:rsidRDefault="004A16E1" w:rsidP="004A16E1">
      <w:pPr>
        <w:ind w:left="1440"/>
        <w:rPr>
          <w:sz w:val="24"/>
          <w:szCs w:val="24"/>
          <w:lang w:val="es-ES"/>
        </w:rPr>
      </w:pPr>
      <w:r>
        <w:rPr>
          <w:sz w:val="24"/>
          <w:szCs w:val="24"/>
          <w:lang w:val="es-ES"/>
        </w:rPr>
        <w:t xml:space="preserve">- </w:t>
      </w:r>
      <w:r w:rsidR="00E357AE" w:rsidRPr="004A16E1">
        <w:rPr>
          <w:sz w:val="24"/>
          <w:szCs w:val="24"/>
          <w:lang w:val="es-ES"/>
        </w:rPr>
        <w:t>Pistola de riego-4,95€</w:t>
      </w:r>
    </w:p>
    <w:p w14:paraId="363B81DE" w14:textId="73213EB1" w:rsidR="00000000" w:rsidRDefault="004A16E1" w:rsidP="004A16E1">
      <w:pPr>
        <w:ind w:left="1440"/>
        <w:rPr>
          <w:sz w:val="24"/>
          <w:szCs w:val="24"/>
          <w:lang w:val="es-ES"/>
        </w:rPr>
      </w:pPr>
      <w:r>
        <w:rPr>
          <w:sz w:val="24"/>
          <w:szCs w:val="24"/>
          <w:lang w:val="es-ES"/>
        </w:rPr>
        <w:t xml:space="preserve">- </w:t>
      </w:r>
      <w:r w:rsidR="00E357AE" w:rsidRPr="004A16E1">
        <w:rPr>
          <w:sz w:val="24"/>
          <w:szCs w:val="24"/>
          <w:lang w:val="es-ES"/>
        </w:rPr>
        <w:t>Manguito para canalón-3,99€</w:t>
      </w:r>
    </w:p>
    <w:p w14:paraId="5D6EF5B9" w14:textId="3AD3397D" w:rsidR="004A16E1" w:rsidRPr="004A16E1" w:rsidRDefault="004A16E1" w:rsidP="004A16E1">
      <w:pPr>
        <w:rPr>
          <w:b/>
          <w:sz w:val="24"/>
          <w:szCs w:val="24"/>
          <w:lang w:val="es-ES"/>
        </w:rPr>
      </w:pPr>
      <w:r>
        <w:rPr>
          <w:sz w:val="24"/>
          <w:szCs w:val="24"/>
          <w:lang w:val="es-ES"/>
        </w:rPr>
        <w:tab/>
        <w:t xml:space="preserve">Presupuesto aproximado del proyecto de riego: </w:t>
      </w:r>
      <w:r w:rsidRPr="004A16E1">
        <w:rPr>
          <w:b/>
          <w:sz w:val="24"/>
          <w:szCs w:val="24"/>
          <w:lang w:val="es-ES"/>
        </w:rPr>
        <w:t>210’62 €</w:t>
      </w:r>
    </w:p>
    <w:p w14:paraId="1FB98093" w14:textId="77777777" w:rsidR="004A16E1" w:rsidRPr="004A16E1" w:rsidRDefault="004A16E1" w:rsidP="004A16E1">
      <w:pPr>
        <w:rPr>
          <w:sz w:val="24"/>
          <w:szCs w:val="24"/>
        </w:rPr>
      </w:pPr>
    </w:p>
    <w:p w14:paraId="00000013" w14:textId="77777777" w:rsidR="003702B1" w:rsidRDefault="0035726F">
      <w:pPr>
        <w:rPr>
          <w:b/>
          <w:sz w:val="24"/>
          <w:szCs w:val="24"/>
        </w:rPr>
      </w:pPr>
      <w:r>
        <w:rPr>
          <w:b/>
          <w:sz w:val="24"/>
          <w:szCs w:val="24"/>
        </w:rPr>
        <w:t xml:space="preserve">     4.  JARDINERAS DE CULTIVO</w:t>
      </w:r>
    </w:p>
    <w:p w14:paraId="00000014" w14:textId="77777777" w:rsidR="003702B1" w:rsidRDefault="0035726F">
      <w:pPr>
        <w:numPr>
          <w:ilvl w:val="0"/>
          <w:numId w:val="6"/>
        </w:numPr>
        <w:rPr>
          <w:b/>
          <w:sz w:val="24"/>
          <w:szCs w:val="24"/>
        </w:rPr>
      </w:pPr>
      <w:r>
        <w:rPr>
          <w:b/>
          <w:sz w:val="24"/>
          <w:szCs w:val="24"/>
        </w:rPr>
        <w:t>NÚMERO DE JARDINERAS DE CULTIVO Y DIMENSIONES</w:t>
      </w:r>
    </w:p>
    <w:p w14:paraId="74FD3DAE" w14:textId="5DB80176" w:rsidR="004A16E1" w:rsidRDefault="004A16E1" w:rsidP="004A16E1">
      <w:pPr>
        <w:ind w:left="1080"/>
        <w:rPr>
          <w:sz w:val="24"/>
          <w:szCs w:val="24"/>
        </w:rPr>
      </w:pPr>
      <w:r w:rsidRPr="004A16E1">
        <w:rPr>
          <w:sz w:val="24"/>
          <w:szCs w:val="24"/>
        </w:rPr>
        <w:t xml:space="preserve">El número </w:t>
      </w:r>
      <w:r>
        <w:rPr>
          <w:sz w:val="24"/>
          <w:szCs w:val="24"/>
        </w:rPr>
        <w:t>de jardineras de cultivo y su</w:t>
      </w:r>
      <w:r w:rsidR="00BD6F16">
        <w:rPr>
          <w:sz w:val="24"/>
          <w:szCs w:val="24"/>
        </w:rPr>
        <w:t>s</w:t>
      </w:r>
      <w:r>
        <w:rPr>
          <w:sz w:val="24"/>
          <w:szCs w:val="24"/>
        </w:rPr>
        <w:t xml:space="preserve"> dimensiones se especifican en el siguiente dibujo esquemático</w:t>
      </w:r>
    </w:p>
    <w:p w14:paraId="545136FE" w14:textId="77777777" w:rsidR="004A16E1" w:rsidRDefault="004A16E1" w:rsidP="004A16E1">
      <w:pPr>
        <w:ind w:left="1080"/>
        <w:rPr>
          <w:sz w:val="24"/>
          <w:szCs w:val="24"/>
        </w:rPr>
      </w:pPr>
    </w:p>
    <w:p w14:paraId="4AB78C29" w14:textId="77777777" w:rsidR="004A16E1" w:rsidRDefault="004A16E1" w:rsidP="004A16E1">
      <w:pPr>
        <w:ind w:left="1080"/>
        <w:rPr>
          <w:sz w:val="24"/>
          <w:szCs w:val="24"/>
        </w:rPr>
      </w:pPr>
    </w:p>
    <w:p w14:paraId="7E88CB38" w14:textId="65069ECC" w:rsidR="004A16E1" w:rsidRDefault="004A16E1" w:rsidP="004A16E1">
      <w:pPr>
        <w:ind w:left="1080"/>
        <w:rPr>
          <w:sz w:val="24"/>
          <w:szCs w:val="24"/>
        </w:rPr>
      </w:pPr>
      <w:r>
        <w:rPr>
          <w:noProof/>
          <w:sz w:val="24"/>
          <w:szCs w:val="24"/>
          <w:lang w:val="es-ES"/>
        </w:rPr>
        <w:lastRenderedPageBreak/>
        <w:drawing>
          <wp:inline distT="0" distB="0" distL="0" distR="0" wp14:anchorId="27FE672C" wp14:editId="0669E870">
            <wp:extent cx="4835150" cy="3394582"/>
            <wp:effectExtent l="0" t="0" r="3810" b="0"/>
            <wp:docPr id="46" name="Imagen 46" descr="C:\Users\pc\Desktop\Proyecto del huerto escolar\image_648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Proyecto del huerto escolar\image_64834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7447" cy="3403216"/>
                    </a:xfrm>
                    <a:prstGeom prst="rect">
                      <a:avLst/>
                    </a:prstGeom>
                    <a:noFill/>
                    <a:ln>
                      <a:noFill/>
                    </a:ln>
                  </pic:spPr>
                </pic:pic>
              </a:graphicData>
            </a:graphic>
          </wp:inline>
        </w:drawing>
      </w:r>
    </w:p>
    <w:p w14:paraId="70765E1C" w14:textId="77777777" w:rsidR="004A16E1" w:rsidRPr="004A16E1" w:rsidRDefault="004A16E1" w:rsidP="004A16E1">
      <w:pPr>
        <w:ind w:left="1080"/>
        <w:rPr>
          <w:sz w:val="24"/>
          <w:szCs w:val="24"/>
        </w:rPr>
      </w:pPr>
    </w:p>
    <w:p w14:paraId="00000015" w14:textId="77777777" w:rsidR="003702B1" w:rsidRDefault="0035726F">
      <w:pPr>
        <w:numPr>
          <w:ilvl w:val="0"/>
          <w:numId w:val="6"/>
        </w:numPr>
        <w:rPr>
          <w:b/>
          <w:sz w:val="24"/>
          <w:szCs w:val="24"/>
        </w:rPr>
      </w:pPr>
      <w:r>
        <w:rPr>
          <w:b/>
          <w:sz w:val="24"/>
          <w:szCs w:val="24"/>
        </w:rPr>
        <w:t>TIPOS DE JARDINERAS DE LOS DIFERENTES CULTIVOS, TAMAÑO Y UBICACIÓN</w:t>
      </w:r>
    </w:p>
    <w:p w14:paraId="737B0DF6" w14:textId="2EBCF0CB" w:rsidR="00420E15" w:rsidRDefault="00420E15" w:rsidP="00420E15">
      <w:pPr>
        <w:ind w:left="1440"/>
        <w:rPr>
          <w:sz w:val="24"/>
          <w:szCs w:val="24"/>
        </w:rPr>
      </w:pPr>
      <w:r>
        <w:rPr>
          <w:sz w:val="24"/>
          <w:szCs w:val="24"/>
        </w:rPr>
        <w:t>De momento las jardineras que se utilizaran son las que tenemos de antiguos huertos tal y como hemos indicado al principio de este proyecto.</w:t>
      </w:r>
    </w:p>
    <w:p w14:paraId="1716B550" w14:textId="25A7D74E" w:rsidR="00420E15" w:rsidRDefault="00420E15" w:rsidP="00420E15">
      <w:pPr>
        <w:ind w:left="1440"/>
        <w:rPr>
          <w:sz w:val="24"/>
          <w:szCs w:val="24"/>
        </w:rPr>
      </w:pPr>
      <w:r>
        <w:rPr>
          <w:sz w:val="24"/>
          <w:szCs w:val="24"/>
        </w:rPr>
        <w:t>El resto de jardineras serón los siguientes modelos:</w:t>
      </w:r>
    </w:p>
    <w:p w14:paraId="32FB97FD" w14:textId="0A65D7D2" w:rsidR="00420E15" w:rsidRPr="00420E15" w:rsidRDefault="00420E15" w:rsidP="00420E15">
      <w:pPr>
        <w:ind w:left="1440"/>
        <w:rPr>
          <w:sz w:val="24"/>
          <w:szCs w:val="24"/>
        </w:rPr>
      </w:pPr>
      <w:r w:rsidRPr="00420E15">
        <w:rPr>
          <w:sz w:val="24"/>
          <w:szCs w:val="24"/>
        </w:rPr>
        <w:t>1.</w:t>
      </w:r>
      <w:r>
        <w:rPr>
          <w:sz w:val="24"/>
          <w:szCs w:val="24"/>
        </w:rPr>
        <w:t xml:space="preserve"> </w:t>
      </w:r>
      <w:r w:rsidRPr="00420E15">
        <w:rPr>
          <w:sz w:val="24"/>
          <w:szCs w:val="24"/>
        </w:rPr>
        <w:t xml:space="preserve">Botellas </w:t>
      </w:r>
      <w:r>
        <w:rPr>
          <w:sz w:val="24"/>
          <w:szCs w:val="24"/>
        </w:rPr>
        <w:t>recicladas</w:t>
      </w:r>
    </w:p>
    <w:p w14:paraId="001538D5" w14:textId="6A101809" w:rsidR="00420E15" w:rsidRDefault="00420E15" w:rsidP="00BD6F16">
      <w:pPr>
        <w:ind w:left="1440"/>
        <w:rPr>
          <w:sz w:val="24"/>
          <w:szCs w:val="24"/>
        </w:rPr>
      </w:pPr>
      <w:r>
        <w:rPr>
          <w:noProof/>
          <w:sz w:val="24"/>
          <w:szCs w:val="24"/>
          <w:lang w:val="es-ES"/>
        </w:rPr>
        <w:drawing>
          <wp:inline distT="0" distB="0" distL="0" distR="0" wp14:anchorId="4E980AA9" wp14:editId="7B51D8D3">
            <wp:extent cx="2501899" cy="1619250"/>
            <wp:effectExtent l="0" t="0" r="0" b="0"/>
            <wp:docPr id="47" name="Imagen 47" descr="C:\Users\pc\Desktop\Proyecto del huerto escolar\huertos hurbano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Proyecto del huerto escolar\huertos hurbanos 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3266" cy="1626607"/>
                    </a:xfrm>
                    <a:prstGeom prst="rect">
                      <a:avLst/>
                    </a:prstGeom>
                    <a:noFill/>
                    <a:ln>
                      <a:noFill/>
                    </a:ln>
                  </pic:spPr>
                </pic:pic>
              </a:graphicData>
            </a:graphic>
          </wp:inline>
        </w:drawing>
      </w:r>
      <w:r>
        <w:rPr>
          <w:sz w:val="24"/>
          <w:szCs w:val="24"/>
        </w:rPr>
        <w:t xml:space="preserve">  </w:t>
      </w:r>
      <w:r>
        <w:rPr>
          <w:noProof/>
          <w:sz w:val="24"/>
          <w:szCs w:val="24"/>
          <w:lang w:val="es-ES"/>
        </w:rPr>
        <w:drawing>
          <wp:inline distT="0" distB="0" distL="0" distR="0" wp14:anchorId="1203B952" wp14:editId="17B9E0EE">
            <wp:extent cx="2464313" cy="895350"/>
            <wp:effectExtent l="0" t="0" r="0" b="0"/>
            <wp:docPr id="48" name="Imagen 48" descr="C:\Users\pc\Desktop\Proyecto del huerto escolar\huerto-urba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Proyecto del huerto escolar\huerto-urbano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4328" cy="895355"/>
                    </a:xfrm>
                    <a:prstGeom prst="rect">
                      <a:avLst/>
                    </a:prstGeom>
                    <a:noFill/>
                    <a:ln>
                      <a:noFill/>
                    </a:ln>
                  </pic:spPr>
                </pic:pic>
              </a:graphicData>
            </a:graphic>
          </wp:inline>
        </w:drawing>
      </w:r>
    </w:p>
    <w:p w14:paraId="0DF81C7A" w14:textId="77777777" w:rsidR="00BD6F16" w:rsidRDefault="00420E15" w:rsidP="00420E15">
      <w:pPr>
        <w:rPr>
          <w:sz w:val="24"/>
          <w:szCs w:val="24"/>
        </w:rPr>
      </w:pPr>
      <w:r w:rsidRPr="00420E15">
        <w:rPr>
          <w:sz w:val="24"/>
          <w:szCs w:val="24"/>
        </w:rPr>
        <w:tab/>
      </w:r>
      <w:r w:rsidRPr="00420E15">
        <w:rPr>
          <w:sz w:val="24"/>
          <w:szCs w:val="24"/>
        </w:rPr>
        <w:tab/>
      </w:r>
    </w:p>
    <w:p w14:paraId="4931F6EE" w14:textId="026937AF" w:rsidR="00420E15" w:rsidRPr="00420E15" w:rsidRDefault="00420E15" w:rsidP="00BD6F16">
      <w:pPr>
        <w:ind w:left="720" w:firstLine="720"/>
        <w:rPr>
          <w:sz w:val="24"/>
          <w:szCs w:val="24"/>
        </w:rPr>
      </w:pPr>
      <w:r>
        <w:rPr>
          <w:sz w:val="24"/>
          <w:szCs w:val="24"/>
        </w:rPr>
        <w:t xml:space="preserve">2. </w:t>
      </w:r>
      <w:r w:rsidRPr="00420E15">
        <w:rPr>
          <w:sz w:val="24"/>
          <w:szCs w:val="24"/>
        </w:rPr>
        <w:t>Jardineras de madera</w:t>
      </w:r>
    </w:p>
    <w:p w14:paraId="73C9617D" w14:textId="77777777" w:rsidR="00420E15" w:rsidRPr="00420E15" w:rsidRDefault="00420E15" w:rsidP="00420E15"/>
    <w:p w14:paraId="286A8D06" w14:textId="1EF98B66" w:rsidR="00420E15" w:rsidRPr="00420E15" w:rsidRDefault="00420E15" w:rsidP="00420E15">
      <w:r>
        <w:tab/>
      </w:r>
      <w:r>
        <w:tab/>
      </w:r>
      <w:r>
        <w:rPr>
          <w:noProof/>
          <w:lang w:val="es-ES"/>
        </w:rPr>
        <w:drawing>
          <wp:inline distT="0" distB="0" distL="0" distR="0" wp14:anchorId="1C56290D" wp14:editId="65A920B4">
            <wp:extent cx="1333500" cy="1209331"/>
            <wp:effectExtent l="0" t="0" r="0" b="0"/>
            <wp:docPr id="49" name="Imagen 49" descr="Jardinera de madera tratada, rectangular recta 60x20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rdinera de madera tratada, rectangular recta 60x20x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1209331"/>
                    </a:xfrm>
                    <a:prstGeom prst="rect">
                      <a:avLst/>
                    </a:prstGeom>
                    <a:noFill/>
                    <a:ln>
                      <a:noFill/>
                    </a:ln>
                  </pic:spPr>
                </pic:pic>
              </a:graphicData>
            </a:graphic>
          </wp:inline>
        </w:drawing>
      </w:r>
      <w:r>
        <w:t xml:space="preserve">   </w:t>
      </w:r>
      <w:r>
        <w:rPr>
          <w:noProof/>
          <w:lang w:val="es-ES"/>
        </w:rPr>
        <w:t xml:space="preserve">  </w:t>
      </w:r>
      <w:r>
        <w:rPr>
          <w:noProof/>
          <w:lang w:val="es-ES"/>
        </w:rPr>
        <w:drawing>
          <wp:inline distT="0" distB="0" distL="0" distR="0" wp14:anchorId="58F7DECF" wp14:editId="382B991F">
            <wp:extent cx="1685925" cy="962025"/>
            <wp:effectExtent l="0" t="0" r="9525" b="9525"/>
            <wp:docPr id="50" name="Imagen 50" descr="Huerto de madera Box varios modelos Hortalia: Box XXL30 200 x 80 cm 30 cm. 390 li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erto de madera Box varios modelos Hortalia: Box XXL30 200 x 80 cm 30 cm. 390 litr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5925" cy="962025"/>
                    </a:xfrm>
                    <a:prstGeom prst="rect">
                      <a:avLst/>
                    </a:prstGeom>
                    <a:noFill/>
                    <a:ln>
                      <a:noFill/>
                    </a:ln>
                  </pic:spPr>
                </pic:pic>
              </a:graphicData>
            </a:graphic>
          </wp:inline>
        </w:drawing>
      </w:r>
      <w:r>
        <w:rPr>
          <w:noProof/>
          <w:lang w:val="es-ES"/>
        </w:rPr>
        <w:t xml:space="preserve">    </w:t>
      </w:r>
      <w:r>
        <w:rPr>
          <w:noProof/>
          <w:lang w:val="es-ES"/>
        </w:rPr>
        <w:drawing>
          <wp:inline distT="0" distB="0" distL="0" distR="0" wp14:anchorId="66659C92" wp14:editId="6B6BF4C1">
            <wp:extent cx="1438275" cy="1438275"/>
            <wp:effectExtent l="0" t="0" r="9525" b="9525"/>
            <wp:docPr id="51" name="Imagen 51" descr="Huerto en el balcón - treinta y cuatro ideas sencil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erto en el balcón - treinta y cuatro ideas sencilla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8138" cy="1438138"/>
                    </a:xfrm>
                    <a:prstGeom prst="rect">
                      <a:avLst/>
                    </a:prstGeom>
                    <a:noFill/>
                    <a:ln>
                      <a:noFill/>
                    </a:ln>
                  </pic:spPr>
                </pic:pic>
              </a:graphicData>
            </a:graphic>
          </wp:inline>
        </w:drawing>
      </w:r>
    </w:p>
    <w:p w14:paraId="00000016" w14:textId="77777777" w:rsidR="003702B1" w:rsidRDefault="0035726F">
      <w:pPr>
        <w:numPr>
          <w:ilvl w:val="0"/>
          <w:numId w:val="6"/>
        </w:numPr>
        <w:rPr>
          <w:b/>
          <w:sz w:val="24"/>
          <w:szCs w:val="24"/>
        </w:rPr>
      </w:pPr>
      <w:r>
        <w:rPr>
          <w:b/>
          <w:sz w:val="24"/>
          <w:szCs w:val="24"/>
        </w:rPr>
        <w:t>LISTADO Y PRESUPUESTO DE MATERIALES</w:t>
      </w:r>
    </w:p>
    <w:p w14:paraId="27999244" w14:textId="23C54D8C" w:rsidR="00420E15" w:rsidRDefault="00420E15" w:rsidP="00420E15">
      <w:pPr>
        <w:ind w:left="1440"/>
        <w:rPr>
          <w:sz w:val="24"/>
          <w:szCs w:val="24"/>
        </w:rPr>
      </w:pPr>
      <w:r>
        <w:rPr>
          <w:sz w:val="24"/>
          <w:szCs w:val="24"/>
        </w:rPr>
        <w:t xml:space="preserve">Dado que hemos podido recuperar y reciclar un número importante de jardineras de huertos anteriores el presupuesto en este apartado </w:t>
      </w:r>
      <w:proofErr w:type="spellStart"/>
      <w:proofErr w:type="gramStart"/>
      <w:r>
        <w:rPr>
          <w:sz w:val="24"/>
          <w:szCs w:val="24"/>
        </w:rPr>
        <w:t>a</w:t>
      </w:r>
      <w:proofErr w:type="spellEnd"/>
      <w:proofErr w:type="gramEnd"/>
      <w:r>
        <w:rPr>
          <w:sz w:val="24"/>
          <w:szCs w:val="24"/>
        </w:rPr>
        <w:t xml:space="preserve"> disminuido considerablemente.</w:t>
      </w:r>
    </w:p>
    <w:p w14:paraId="17B5E459" w14:textId="1989F35E" w:rsidR="00420E15" w:rsidRPr="00BD6F16" w:rsidRDefault="00420E15" w:rsidP="00BD6F16">
      <w:pPr>
        <w:ind w:left="1440"/>
        <w:rPr>
          <w:sz w:val="24"/>
          <w:szCs w:val="24"/>
        </w:rPr>
      </w:pPr>
      <w:r>
        <w:rPr>
          <w:sz w:val="24"/>
          <w:szCs w:val="24"/>
        </w:rPr>
        <w:t>Presupuesto aproximado de jardineras: ……….</w:t>
      </w:r>
      <w:r w:rsidRPr="00420E15">
        <w:rPr>
          <w:b/>
          <w:sz w:val="24"/>
          <w:szCs w:val="24"/>
        </w:rPr>
        <w:t>300€</w:t>
      </w:r>
      <w:r w:rsidR="00BD6F16">
        <w:rPr>
          <w:sz w:val="24"/>
          <w:szCs w:val="24"/>
        </w:rPr>
        <w:t xml:space="preserve">+ </w:t>
      </w:r>
      <w:r w:rsidR="00BD6F16" w:rsidRPr="00BD6F16">
        <w:rPr>
          <w:b/>
          <w:sz w:val="24"/>
          <w:szCs w:val="24"/>
        </w:rPr>
        <w:t>100€</w:t>
      </w:r>
      <w:r w:rsidR="00BD6F16">
        <w:rPr>
          <w:sz w:val="24"/>
          <w:szCs w:val="24"/>
        </w:rPr>
        <w:t xml:space="preserve"> de aislantes de jardineras</w:t>
      </w:r>
    </w:p>
    <w:p w14:paraId="3805E7A0" w14:textId="77777777" w:rsidR="00420E15" w:rsidRDefault="00420E15">
      <w:pPr>
        <w:rPr>
          <w:b/>
          <w:sz w:val="24"/>
          <w:szCs w:val="24"/>
        </w:rPr>
      </w:pPr>
    </w:p>
    <w:p w14:paraId="00000017" w14:textId="498D01CF" w:rsidR="003702B1" w:rsidRDefault="0035726F">
      <w:pPr>
        <w:rPr>
          <w:b/>
          <w:sz w:val="24"/>
          <w:szCs w:val="24"/>
        </w:rPr>
      </w:pPr>
      <w:r>
        <w:rPr>
          <w:b/>
          <w:sz w:val="24"/>
          <w:szCs w:val="24"/>
        </w:rPr>
        <w:lastRenderedPageBreak/>
        <w:t xml:space="preserve">  5.  TIPOS DE CULTIVOS DEL HUERTO</w:t>
      </w:r>
    </w:p>
    <w:p w14:paraId="00000018" w14:textId="5FA8735F" w:rsidR="003702B1" w:rsidRDefault="0035726F">
      <w:pPr>
        <w:numPr>
          <w:ilvl w:val="0"/>
          <w:numId w:val="2"/>
        </w:numPr>
        <w:rPr>
          <w:b/>
          <w:sz w:val="24"/>
          <w:szCs w:val="24"/>
        </w:rPr>
      </w:pPr>
      <w:r>
        <w:rPr>
          <w:b/>
          <w:sz w:val="24"/>
          <w:szCs w:val="24"/>
        </w:rPr>
        <w:t>FRUTALES</w:t>
      </w:r>
      <w:r w:rsidR="00885A3D">
        <w:rPr>
          <w:b/>
          <w:sz w:val="24"/>
          <w:szCs w:val="24"/>
        </w:rPr>
        <w:t xml:space="preserve"> </w:t>
      </w:r>
    </w:p>
    <w:p w14:paraId="2A8652DB" w14:textId="5C5EE13F" w:rsidR="004A16E1" w:rsidRDefault="004A16E1" w:rsidP="004A16E1">
      <w:pPr>
        <w:ind w:left="1080"/>
        <w:rPr>
          <w:sz w:val="24"/>
          <w:szCs w:val="24"/>
        </w:rPr>
      </w:pPr>
      <w:r w:rsidRPr="004A16E1">
        <w:rPr>
          <w:sz w:val="24"/>
          <w:szCs w:val="24"/>
        </w:rPr>
        <w:t>-</w:t>
      </w:r>
      <w:r>
        <w:rPr>
          <w:sz w:val="24"/>
          <w:szCs w:val="24"/>
        </w:rPr>
        <w:t xml:space="preserve"> </w:t>
      </w:r>
      <w:r w:rsidRPr="004A16E1">
        <w:rPr>
          <w:sz w:val="24"/>
          <w:szCs w:val="24"/>
        </w:rPr>
        <w:t>Limonero y naranjo</w:t>
      </w:r>
      <w:r w:rsidR="00420E15">
        <w:rPr>
          <w:sz w:val="24"/>
          <w:szCs w:val="24"/>
        </w:rPr>
        <w:t xml:space="preserve"> (</w:t>
      </w:r>
      <w:r w:rsidR="00885A3D">
        <w:rPr>
          <w:sz w:val="24"/>
          <w:szCs w:val="24"/>
        </w:rPr>
        <w:t xml:space="preserve">Financiados </w:t>
      </w:r>
      <w:r w:rsidR="00420E15">
        <w:rPr>
          <w:sz w:val="24"/>
          <w:szCs w:val="24"/>
        </w:rPr>
        <w:t xml:space="preserve">Proyecto </w:t>
      </w:r>
      <w:proofErr w:type="spellStart"/>
      <w:r w:rsidR="00420E15">
        <w:rPr>
          <w:sz w:val="24"/>
          <w:szCs w:val="24"/>
        </w:rPr>
        <w:t>Eramus</w:t>
      </w:r>
      <w:proofErr w:type="spellEnd"/>
      <w:r w:rsidR="00885A3D">
        <w:rPr>
          <w:sz w:val="24"/>
          <w:szCs w:val="24"/>
        </w:rPr>
        <w:t xml:space="preserve"> +</w:t>
      </w:r>
      <w:r w:rsidR="00420E15">
        <w:rPr>
          <w:sz w:val="24"/>
          <w:szCs w:val="24"/>
        </w:rPr>
        <w:t>)</w:t>
      </w:r>
    </w:p>
    <w:p w14:paraId="636CE331" w14:textId="7F32EC84" w:rsidR="00885A3D" w:rsidRPr="004A16E1" w:rsidRDefault="00885A3D" w:rsidP="004A16E1">
      <w:pPr>
        <w:ind w:left="1080"/>
        <w:rPr>
          <w:sz w:val="24"/>
          <w:szCs w:val="24"/>
        </w:rPr>
      </w:pPr>
      <w:r>
        <w:rPr>
          <w:sz w:val="24"/>
          <w:szCs w:val="24"/>
        </w:rPr>
        <w:t>- Fresas</w:t>
      </w:r>
    </w:p>
    <w:p w14:paraId="00000019" w14:textId="77777777" w:rsidR="003702B1" w:rsidRDefault="0035726F">
      <w:pPr>
        <w:numPr>
          <w:ilvl w:val="0"/>
          <w:numId w:val="2"/>
        </w:numPr>
        <w:rPr>
          <w:b/>
          <w:sz w:val="24"/>
          <w:szCs w:val="24"/>
        </w:rPr>
      </w:pPr>
      <w:r>
        <w:rPr>
          <w:b/>
          <w:sz w:val="24"/>
          <w:szCs w:val="24"/>
        </w:rPr>
        <w:t>AROMÁTICAS Y MEDICINALES</w:t>
      </w:r>
    </w:p>
    <w:p w14:paraId="69907AB6" w14:textId="58BF5AD6" w:rsidR="004A16E1" w:rsidRDefault="004A16E1" w:rsidP="004A16E1">
      <w:pPr>
        <w:ind w:left="1080"/>
        <w:rPr>
          <w:sz w:val="24"/>
          <w:szCs w:val="24"/>
        </w:rPr>
      </w:pPr>
      <w:r w:rsidRPr="004A16E1">
        <w:rPr>
          <w:sz w:val="24"/>
          <w:szCs w:val="24"/>
        </w:rPr>
        <w:t>-</w:t>
      </w:r>
      <w:r>
        <w:rPr>
          <w:sz w:val="24"/>
          <w:szCs w:val="24"/>
        </w:rPr>
        <w:t xml:space="preserve"> Hierbabuena</w:t>
      </w:r>
    </w:p>
    <w:p w14:paraId="378DDF61" w14:textId="0B413D35" w:rsidR="004A16E1" w:rsidRDefault="004A16E1" w:rsidP="004A16E1">
      <w:pPr>
        <w:ind w:left="1080"/>
        <w:rPr>
          <w:sz w:val="24"/>
          <w:szCs w:val="24"/>
        </w:rPr>
      </w:pPr>
      <w:r>
        <w:rPr>
          <w:sz w:val="24"/>
          <w:szCs w:val="24"/>
        </w:rPr>
        <w:t>- Romero</w:t>
      </w:r>
    </w:p>
    <w:p w14:paraId="3D6EDB94" w14:textId="5F103154" w:rsidR="004A16E1" w:rsidRDefault="004A16E1" w:rsidP="004A16E1">
      <w:pPr>
        <w:ind w:left="1080"/>
        <w:rPr>
          <w:sz w:val="24"/>
          <w:szCs w:val="24"/>
        </w:rPr>
      </w:pPr>
      <w:r>
        <w:rPr>
          <w:sz w:val="24"/>
          <w:szCs w:val="24"/>
        </w:rPr>
        <w:t>- Lavanda</w:t>
      </w:r>
    </w:p>
    <w:p w14:paraId="60D5DDFD" w14:textId="36C336EE" w:rsidR="004A16E1" w:rsidRDefault="004A16E1" w:rsidP="004A16E1">
      <w:pPr>
        <w:ind w:left="1080"/>
        <w:rPr>
          <w:sz w:val="24"/>
          <w:szCs w:val="24"/>
        </w:rPr>
      </w:pPr>
      <w:r>
        <w:rPr>
          <w:sz w:val="24"/>
          <w:szCs w:val="24"/>
        </w:rPr>
        <w:t>- Tomillo</w:t>
      </w:r>
    </w:p>
    <w:p w14:paraId="7A1F230C" w14:textId="64308207" w:rsidR="004A16E1" w:rsidRDefault="004A16E1" w:rsidP="004A16E1">
      <w:pPr>
        <w:ind w:left="1080"/>
        <w:rPr>
          <w:sz w:val="24"/>
          <w:szCs w:val="24"/>
        </w:rPr>
      </w:pPr>
      <w:r>
        <w:rPr>
          <w:sz w:val="24"/>
          <w:szCs w:val="24"/>
        </w:rPr>
        <w:t>- Aloe vera</w:t>
      </w:r>
    </w:p>
    <w:p w14:paraId="618C734F" w14:textId="33F928B3" w:rsidR="004A16E1" w:rsidRDefault="004A16E1" w:rsidP="004A16E1">
      <w:pPr>
        <w:ind w:left="1080"/>
        <w:rPr>
          <w:sz w:val="24"/>
          <w:szCs w:val="24"/>
        </w:rPr>
      </w:pPr>
      <w:proofErr w:type="spellStart"/>
      <w:proofErr w:type="gramStart"/>
      <w:r>
        <w:rPr>
          <w:sz w:val="24"/>
          <w:szCs w:val="24"/>
        </w:rPr>
        <w:t>etc</w:t>
      </w:r>
      <w:proofErr w:type="spellEnd"/>
      <w:proofErr w:type="gramEnd"/>
    </w:p>
    <w:p w14:paraId="74F46694" w14:textId="77777777" w:rsidR="004A16E1" w:rsidRPr="004A16E1" w:rsidRDefault="004A16E1" w:rsidP="004A16E1">
      <w:pPr>
        <w:ind w:left="1080"/>
        <w:rPr>
          <w:sz w:val="24"/>
          <w:szCs w:val="24"/>
        </w:rPr>
      </w:pPr>
    </w:p>
    <w:p w14:paraId="0000001A" w14:textId="77777777" w:rsidR="003702B1" w:rsidRDefault="0035726F">
      <w:pPr>
        <w:numPr>
          <w:ilvl w:val="0"/>
          <w:numId w:val="2"/>
        </w:numPr>
        <w:rPr>
          <w:b/>
          <w:sz w:val="24"/>
          <w:szCs w:val="24"/>
        </w:rPr>
      </w:pPr>
      <w:r>
        <w:rPr>
          <w:b/>
          <w:sz w:val="24"/>
          <w:szCs w:val="24"/>
        </w:rPr>
        <w:t>VERDURAS Y HORTALIZAS</w:t>
      </w:r>
    </w:p>
    <w:p w14:paraId="4D58992B" w14:textId="21659D07" w:rsidR="00420E15" w:rsidRDefault="00420E15" w:rsidP="00420E15">
      <w:pPr>
        <w:ind w:left="1080"/>
        <w:rPr>
          <w:sz w:val="24"/>
          <w:szCs w:val="24"/>
        </w:rPr>
      </w:pPr>
      <w:r w:rsidRPr="00420E15">
        <w:rPr>
          <w:sz w:val="24"/>
          <w:szCs w:val="24"/>
        </w:rPr>
        <w:t xml:space="preserve">-Lechugas </w:t>
      </w:r>
    </w:p>
    <w:p w14:paraId="5245E15F" w14:textId="647FD9B4" w:rsidR="00420E15" w:rsidRDefault="00420E15" w:rsidP="00420E15">
      <w:pPr>
        <w:ind w:left="1080"/>
        <w:rPr>
          <w:sz w:val="24"/>
          <w:szCs w:val="24"/>
        </w:rPr>
      </w:pPr>
      <w:r>
        <w:rPr>
          <w:sz w:val="24"/>
          <w:szCs w:val="24"/>
        </w:rPr>
        <w:t>-Acelgas</w:t>
      </w:r>
    </w:p>
    <w:p w14:paraId="1196E29A" w14:textId="793724DC" w:rsidR="00420E15" w:rsidRDefault="00420E15" w:rsidP="00420E15">
      <w:pPr>
        <w:ind w:left="1080"/>
        <w:rPr>
          <w:sz w:val="24"/>
          <w:szCs w:val="24"/>
        </w:rPr>
      </w:pPr>
      <w:r>
        <w:rPr>
          <w:sz w:val="24"/>
          <w:szCs w:val="24"/>
        </w:rPr>
        <w:t>-Espinacas</w:t>
      </w:r>
    </w:p>
    <w:p w14:paraId="3D18BDD3" w14:textId="1C1C9E10" w:rsidR="00420E15" w:rsidRDefault="00420E15" w:rsidP="00420E15">
      <w:pPr>
        <w:ind w:left="1080"/>
        <w:rPr>
          <w:sz w:val="24"/>
          <w:szCs w:val="24"/>
        </w:rPr>
      </w:pPr>
      <w:r>
        <w:rPr>
          <w:sz w:val="24"/>
          <w:szCs w:val="24"/>
        </w:rPr>
        <w:t>-Coles</w:t>
      </w:r>
    </w:p>
    <w:p w14:paraId="7AE6ECB1" w14:textId="618A611C" w:rsidR="00885A3D" w:rsidRDefault="00885A3D" w:rsidP="00420E15">
      <w:pPr>
        <w:ind w:left="1080"/>
        <w:rPr>
          <w:sz w:val="24"/>
          <w:szCs w:val="24"/>
        </w:rPr>
      </w:pPr>
      <w:r>
        <w:rPr>
          <w:sz w:val="24"/>
          <w:szCs w:val="24"/>
        </w:rPr>
        <w:t>-Cebollas</w:t>
      </w:r>
    </w:p>
    <w:p w14:paraId="5DB24C0E" w14:textId="1468E6C8" w:rsidR="00420E15" w:rsidRDefault="00420E15" w:rsidP="00420E15">
      <w:pPr>
        <w:ind w:left="1080"/>
        <w:rPr>
          <w:sz w:val="24"/>
          <w:szCs w:val="24"/>
        </w:rPr>
      </w:pPr>
      <w:r>
        <w:rPr>
          <w:sz w:val="24"/>
          <w:szCs w:val="24"/>
        </w:rPr>
        <w:t>-</w:t>
      </w:r>
      <w:r w:rsidR="00885A3D">
        <w:rPr>
          <w:sz w:val="24"/>
          <w:szCs w:val="24"/>
        </w:rPr>
        <w:t xml:space="preserve"> Espinacas </w:t>
      </w:r>
    </w:p>
    <w:p w14:paraId="2383DAAD" w14:textId="1397E10C" w:rsidR="00885A3D" w:rsidRDefault="00885A3D" w:rsidP="00420E15">
      <w:pPr>
        <w:ind w:left="1080"/>
        <w:rPr>
          <w:sz w:val="24"/>
          <w:szCs w:val="24"/>
        </w:rPr>
      </w:pPr>
      <w:r>
        <w:rPr>
          <w:sz w:val="24"/>
          <w:szCs w:val="24"/>
        </w:rPr>
        <w:t>-</w:t>
      </w:r>
      <w:r w:rsidR="006479D6">
        <w:rPr>
          <w:sz w:val="24"/>
          <w:szCs w:val="24"/>
        </w:rPr>
        <w:t xml:space="preserve"> Patatas</w:t>
      </w:r>
    </w:p>
    <w:p w14:paraId="2EE7F467" w14:textId="00A96E83" w:rsidR="006479D6" w:rsidRDefault="006479D6" w:rsidP="00420E15">
      <w:pPr>
        <w:ind w:left="1080"/>
        <w:rPr>
          <w:sz w:val="24"/>
          <w:szCs w:val="24"/>
        </w:rPr>
      </w:pPr>
      <w:r>
        <w:rPr>
          <w:sz w:val="24"/>
          <w:szCs w:val="24"/>
        </w:rPr>
        <w:t>- Pimientos</w:t>
      </w:r>
    </w:p>
    <w:p w14:paraId="754F5CD6" w14:textId="61514115" w:rsidR="006479D6" w:rsidRDefault="006479D6" w:rsidP="00420E15">
      <w:pPr>
        <w:ind w:left="1080"/>
        <w:rPr>
          <w:sz w:val="24"/>
          <w:szCs w:val="24"/>
        </w:rPr>
      </w:pPr>
      <w:r>
        <w:rPr>
          <w:sz w:val="24"/>
          <w:szCs w:val="24"/>
        </w:rPr>
        <w:t xml:space="preserve">-Tomates </w:t>
      </w:r>
      <w:proofErr w:type="spellStart"/>
      <w:r>
        <w:rPr>
          <w:sz w:val="24"/>
          <w:szCs w:val="24"/>
        </w:rPr>
        <w:t>Cherry</w:t>
      </w:r>
      <w:proofErr w:type="spellEnd"/>
      <w:r>
        <w:rPr>
          <w:sz w:val="24"/>
          <w:szCs w:val="24"/>
        </w:rPr>
        <w:t xml:space="preserve"> y valenciano</w:t>
      </w:r>
    </w:p>
    <w:p w14:paraId="22ACD364" w14:textId="77777777" w:rsidR="006479D6" w:rsidRPr="00420E15" w:rsidRDefault="006479D6" w:rsidP="00420E15">
      <w:pPr>
        <w:ind w:left="1080"/>
        <w:rPr>
          <w:sz w:val="24"/>
          <w:szCs w:val="24"/>
        </w:rPr>
      </w:pPr>
    </w:p>
    <w:p w14:paraId="0000001B" w14:textId="77777777" w:rsidR="003702B1" w:rsidRDefault="0035726F">
      <w:pPr>
        <w:rPr>
          <w:b/>
          <w:sz w:val="24"/>
          <w:szCs w:val="24"/>
        </w:rPr>
      </w:pPr>
      <w:r>
        <w:rPr>
          <w:b/>
          <w:sz w:val="24"/>
          <w:szCs w:val="24"/>
        </w:rPr>
        <w:t xml:space="preserve">     6.   SEÑALIZACIÓN DEL HUERTO</w:t>
      </w:r>
    </w:p>
    <w:p w14:paraId="125DB00C" w14:textId="77777777" w:rsidR="00BD6F16" w:rsidRDefault="00BD6F16">
      <w:pPr>
        <w:rPr>
          <w:b/>
          <w:sz w:val="24"/>
          <w:szCs w:val="24"/>
        </w:rPr>
      </w:pPr>
    </w:p>
    <w:p w14:paraId="0000001C" w14:textId="77777777" w:rsidR="003702B1" w:rsidRDefault="0035726F">
      <w:pPr>
        <w:numPr>
          <w:ilvl w:val="0"/>
          <w:numId w:val="3"/>
        </w:numPr>
        <w:rPr>
          <w:b/>
          <w:sz w:val="24"/>
          <w:szCs w:val="24"/>
        </w:rPr>
      </w:pPr>
      <w:r>
        <w:rPr>
          <w:b/>
          <w:sz w:val="24"/>
          <w:szCs w:val="24"/>
        </w:rPr>
        <w:t>CARTELES Y NOMBRE DEL HUERTO</w:t>
      </w:r>
    </w:p>
    <w:p w14:paraId="525BC417" w14:textId="26C9DA91" w:rsidR="006479D6" w:rsidRDefault="006479D6" w:rsidP="006479D6">
      <w:pPr>
        <w:ind w:left="1080"/>
        <w:rPr>
          <w:sz w:val="24"/>
          <w:szCs w:val="24"/>
        </w:rPr>
      </w:pPr>
      <w:r>
        <w:rPr>
          <w:sz w:val="24"/>
          <w:szCs w:val="24"/>
        </w:rPr>
        <w:t>La señalización del huerto debe llevar una serie de poster referentes a las diferentes funciones del mismo, el nombre y la información relevante de su actividad en un mural fotográfico que pueda variar anualmente con las diferentes actividades que se realicen por diferentes grupos.</w:t>
      </w:r>
    </w:p>
    <w:p w14:paraId="28D2BC54" w14:textId="59419621" w:rsidR="006479D6" w:rsidRDefault="006479D6" w:rsidP="006479D6">
      <w:pPr>
        <w:ind w:left="1080"/>
        <w:rPr>
          <w:b/>
          <w:sz w:val="24"/>
          <w:szCs w:val="24"/>
        </w:rPr>
      </w:pPr>
      <w:r>
        <w:rPr>
          <w:b/>
          <w:sz w:val="24"/>
          <w:szCs w:val="24"/>
        </w:rPr>
        <w:t>Actividad 3 Elección del nombre del huerto</w:t>
      </w:r>
    </w:p>
    <w:p w14:paraId="6DAB21EE" w14:textId="17EB0A59" w:rsidR="006479D6" w:rsidRDefault="006479D6" w:rsidP="006479D6">
      <w:pPr>
        <w:ind w:left="1080"/>
        <w:rPr>
          <w:sz w:val="24"/>
          <w:szCs w:val="24"/>
        </w:rPr>
      </w:pPr>
      <w:r>
        <w:rPr>
          <w:sz w:val="24"/>
          <w:szCs w:val="24"/>
        </w:rPr>
        <w:t>El grupo que ha realizado este proyecto ha pensado en organizar una votación de las diferentes clases para elegir el nombre entre los diferentes propuestos por parte del grupo.</w:t>
      </w:r>
    </w:p>
    <w:p w14:paraId="73156C5C" w14:textId="32690FCE" w:rsidR="006479D6" w:rsidRDefault="006479D6" w:rsidP="006479D6">
      <w:pPr>
        <w:ind w:left="1080"/>
        <w:rPr>
          <w:sz w:val="24"/>
          <w:szCs w:val="24"/>
        </w:rPr>
      </w:pPr>
      <w:r>
        <w:rPr>
          <w:sz w:val="24"/>
          <w:szCs w:val="24"/>
        </w:rPr>
        <w:t>Se diseñará una ficha para elegir el nombre y se repartirá a todos los tutores/as. El nombre que se elegirá será aquel que esté más votado por el alumnado.</w:t>
      </w:r>
    </w:p>
    <w:p w14:paraId="4ECD3B4E" w14:textId="4A26E8DF" w:rsidR="006479D6" w:rsidRPr="006479D6" w:rsidRDefault="006479D6" w:rsidP="006479D6">
      <w:pPr>
        <w:ind w:left="1080"/>
        <w:rPr>
          <w:sz w:val="24"/>
          <w:szCs w:val="24"/>
        </w:rPr>
      </w:pPr>
      <w:r>
        <w:rPr>
          <w:sz w:val="24"/>
          <w:szCs w:val="24"/>
        </w:rPr>
        <w:t>El cartel del nombre se realizará en madera y de colocará en la puerta de entrada al huerto</w:t>
      </w:r>
    </w:p>
    <w:p w14:paraId="0000001D" w14:textId="77777777" w:rsidR="003702B1" w:rsidRDefault="0035726F">
      <w:pPr>
        <w:numPr>
          <w:ilvl w:val="0"/>
          <w:numId w:val="3"/>
        </w:numPr>
        <w:rPr>
          <w:b/>
          <w:sz w:val="24"/>
          <w:szCs w:val="24"/>
        </w:rPr>
      </w:pPr>
      <w:r>
        <w:rPr>
          <w:b/>
          <w:sz w:val="24"/>
          <w:szCs w:val="24"/>
        </w:rPr>
        <w:t>FOLLETOS INFORMATIVOS SOBRE LOS DIFERENTES CULTIVOS</w:t>
      </w:r>
    </w:p>
    <w:p w14:paraId="51C09D69" w14:textId="4C845C24" w:rsidR="006479D6" w:rsidRDefault="006479D6" w:rsidP="006479D6">
      <w:pPr>
        <w:ind w:left="1080"/>
        <w:rPr>
          <w:sz w:val="24"/>
          <w:szCs w:val="24"/>
        </w:rPr>
      </w:pPr>
      <w:r>
        <w:rPr>
          <w:sz w:val="24"/>
          <w:szCs w:val="24"/>
        </w:rPr>
        <w:t>Conocer los beneficios de una alimentación sana y equilibrada pasa por conocer los productos que cultivamos, su composición nutricional y los beneficios para la salud al incluirlo en la dieta</w:t>
      </w:r>
      <w:r w:rsidR="00BD6F16">
        <w:rPr>
          <w:sz w:val="24"/>
          <w:szCs w:val="24"/>
        </w:rPr>
        <w:t xml:space="preserve"> de alimentación.</w:t>
      </w:r>
    </w:p>
    <w:p w14:paraId="402AFEF9" w14:textId="101F0DB6" w:rsidR="00BD6F16" w:rsidRDefault="00BD6F16" w:rsidP="006479D6">
      <w:pPr>
        <w:ind w:left="1080"/>
        <w:rPr>
          <w:sz w:val="24"/>
          <w:szCs w:val="24"/>
        </w:rPr>
      </w:pPr>
      <w:r>
        <w:rPr>
          <w:b/>
          <w:sz w:val="24"/>
          <w:szCs w:val="24"/>
        </w:rPr>
        <w:t xml:space="preserve">Actividad 4. </w:t>
      </w:r>
      <w:r w:rsidRPr="00BD6F16">
        <w:rPr>
          <w:sz w:val="24"/>
          <w:szCs w:val="24"/>
        </w:rPr>
        <w:t>Elaborar</w:t>
      </w:r>
      <w:r>
        <w:rPr>
          <w:sz w:val="24"/>
          <w:szCs w:val="24"/>
        </w:rPr>
        <w:t xml:space="preserve"> diferentes trípticos a modo de folletos informativos de todos los productos que se cultiven en el huerto escolar del IES Isabel de Villena.</w:t>
      </w:r>
    </w:p>
    <w:p w14:paraId="5B061515" w14:textId="77777777" w:rsidR="00BA3862" w:rsidRDefault="00BA3862" w:rsidP="006479D6">
      <w:pPr>
        <w:ind w:left="1080"/>
        <w:rPr>
          <w:sz w:val="24"/>
          <w:szCs w:val="24"/>
        </w:rPr>
      </w:pPr>
    </w:p>
    <w:p w14:paraId="1363BD52" w14:textId="77777777" w:rsidR="00BA3862" w:rsidRDefault="00BA3862" w:rsidP="006479D6">
      <w:pPr>
        <w:ind w:left="1080"/>
        <w:rPr>
          <w:sz w:val="24"/>
          <w:szCs w:val="24"/>
        </w:rPr>
      </w:pPr>
    </w:p>
    <w:p w14:paraId="74629B79" w14:textId="77777777" w:rsidR="00BA3862" w:rsidRDefault="00BA3862" w:rsidP="006479D6">
      <w:pPr>
        <w:ind w:left="1080"/>
        <w:rPr>
          <w:sz w:val="24"/>
          <w:szCs w:val="24"/>
        </w:rPr>
      </w:pPr>
    </w:p>
    <w:p w14:paraId="05F36300" w14:textId="77777777" w:rsidR="00BA3862" w:rsidRDefault="00BA3862" w:rsidP="006479D6">
      <w:pPr>
        <w:ind w:left="1080"/>
        <w:rPr>
          <w:sz w:val="24"/>
          <w:szCs w:val="24"/>
        </w:rPr>
      </w:pPr>
    </w:p>
    <w:p w14:paraId="492282DB" w14:textId="6817257D" w:rsidR="00BA3862" w:rsidRPr="00BA3862" w:rsidRDefault="00BA3862" w:rsidP="00BA3862">
      <w:pPr>
        <w:pStyle w:val="Prrafodelista"/>
        <w:numPr>
          <w:ilvl w:val="0"/>
          <w:numId w:val="3"/>
        </w:numPr>
        <w:rPr>
          <w:b/>
          <w:sz w:val="24"/>
          <w:szCs w:val="24"/>
        </w:rPr>
      </w:pPr>
      <w:r w:rsidRPr="00BA3862">
        <w:rPr>
          <w:b/>
          <w:sz w:val="24"/>
          <w:szCs w:val="24"/>
        </w:rPr>
        <w:lastRenderedPageBreak/>
        <w:t>MEJORANDO EL ENTORNO DEL PATIO</w:t>
      </w:r>
    </w:p>
    <w:p w14:paraId="7B6FEE8A" w14:textId="2BF0FCBC" w:rsidR="00BD6F16" w:rsidRDefault="00BA3862" w:rsidP="006479D6">
      <w:pPr>
        <w:ind w:left="1080"/>
        <w:rPr>
          <w:sz w:val="24"/>
          <w:szCs w:val="24"/>
        </w:rPr>
      </w:pPr>
      <w:r>
        <w:rPr>
          <w:sz w:val="24"/>
          <w:szCs w:val="24"/>
        </w:rPr>
        <w:t>El entorno del patio donde desarrollamos nuestras actividades de descanso debe ser un entorno limpio, que fomente hábitos de respeto al medio ambiente y el entorno natural del centro.</w:t>
      </w:r>
    </w:p>
    <w:p w14:paraId="7954F231" w14:textId="20671121" w:rsidR="00BA3862" w:rsidRDefault="00BA3862" w:rsidP="006479D6">
      <w:pPr>
        <w:ind w:left="1080"/>
        <w:rPr>
          <w:sz w:val="24"/>
          <w:szCs w:val="24"/>
        </w:rPr>
      </w:pPr>
      <w:r>
        <w:rPr>
          <w:sz w:val="24"/>
          <w:szCs w:val="24"/>
        </w:rPr>
        <w:t>Consideramos importante mantener limpio el patio y que los árboles no se conviertan en una papelera más.</w:t>
      </w:r>
    </w:p>
    <w:p w14:paraId="7B44FB3B" w14:textId="65F7D1A1" w:rsidR="00BA3862" w:rsidRDefault="00BA3862" w:rsidP="006479D6">
      <w:pPr>
        <w:ind w:left="1080"/>
        <w:rPr>
          <w:sz w:val="24"/>
          <w:szCs w:val="24"/>
        </w:rPr>
      </w:pPr>
      <w:r>
        <w:rPr>
          <w:sz w:val="24"/>
          <w:szCs w:val="24"/>
        </w:rPr>
        <w:t>Para conseguirlo proponemos las siguientes actividades:</w:t>
      </w:r>
    </w:p>
    <w:p w14:paraId="6F31F27D" w14:textId="75F0FBBE" w:rsidR="00BA3862" w:rsidRDefault="00BA3862" w:rsidP="006479D6">
      <w:pPr>
        <w:ind w:left="1080"/>
        <w:rPr>
          <w:b/>
          <w:sz w:val="24"/>
          <w:szCs w:val="24"/>
        </w:rPr>
      </w:pPr>
      <w:r w:rsidRPr="00BA3862">
        <w:rPr>
          <w:b/>
          <w:sz w:val="24"/>
          <w:szCs w:val="24"/>
        </w:rPr>
        <w:t>Actividad 5</w:t>
      </w:r>
      <w:r>
        <w:rPr>
          <w:b/>
          <w:sz w:val="24"/>
          <w:szCs w:val="24"/>
        </w:rPr>
        <w:t>: Cuidado del entorno natural del patio</w:t>
      </w:r>
    </w:p>
    <w:p w14:paraId="5BFF8DD5" w14:textId="45BAADFE" w:rsidR="00BA3862" w:rsidRDefault="00BA3862" w:rsidP="00BA3862">
      <w:pPr>
        <w:ind w:left="1080"/>
        <w:rPr>
          <w:sz w:val="24"/>
          <w:szCs w:val="24"/>
        </w:rPr>
      </w:pPr>
      <w:r w:rsidRPr="00BA3862">
        <w:rPr>
          <w:sz w:val="24"/>
          <w:szCs w:val="24"/>
        </w:rPr>
        <w:t>1.</w:t>
      </w:r>
      <w:r>
        <w:rPr>
          <w:sz w:val="24"/>
          <w:szCs w:val="24"/>
        </w:rPr>
        <w:t xml:space="preserve"> </w:t>
      </w:r>
      <w:r w:rsidRPr="00BA3862">
        <w:rPr>
          <w:sz w:val="24"/>
          <w:szCs w:val="24"/>
        </w:rPr>
        <w:t xml:space="preserve">Pintar </w:t>
      </w:r>
      <w:r>
        <w:rPr>
          <w:sz w:val="24"/>
          <w:szCs w:val="24"/>
        </w:rPr>
        <w:t>el borde de las jardineras del resto de plantas del patio</w:t>
      </w:r>
    </w:p>
    <w:p w14:paraId="07AAFD0E" w14:textId="545FB672" w:rsidR="00BA3862" w:rsidRDefault="00BA3862" w:rsidP="00BA3862">
      <w:pPr>
        <w:ind w:left="1080"/>
        <w:rPr>
          <w:sz w:val="24"/>
          <w:szCs w:val="24"/>
        </w:rPr>
      </w:pPr>
      <w:r>
        <w:rPr>
          <w:sz w:val="24"/>
          <w:szCs w:val="24"/>
        </w:rPr>
        <w:t>2. Colocar más papeleras de reciclado separado, sobre todo envases y papel de plata (amarillo) y de orgánica (marrón o verde).</w:t>
      </w:r>
    </w:p>
    <w:p w14:paraId="396E37CE" w14:textId="331282DB" w:rsidR="00BA3862" w:rsidRDefault="00BA3862" w:rsidP="00BA3862">
      <w:pPr>
        <w:ind w:left="1080"/>
        <w:rPr>
          <w:sz w:val="24"/>
          <w:szCs w:val="24"/>
        </w:rPr>
      </w:pPr>
      <w:r>
        <w:rPr>
          <w:sz w:val="24"/>
          <w:szCs w:val="24"/>
        </w:rPr>
        <w:t>3. Limpiar de malas hierbas la base de los árboles del patio.</w:t>
      </w:r>
    </w:p>
    <w:p w14:paraId="1CD1AE25" w14:textId="7DA46BB5" w:rsidR="00BA3862" w:rsidRDefault="00BA3862" w:rsidP="00BA3862">
      <w:pPr>
        <w:ind w:left="1080"/>
        <w:rPr>
          <w:sz w:val="24"/>
          <w:szCs w:val="24"/>
        </w:rPr>
      </w:pPr>
      <w:r>
        <w:rPr>
          <w:sz w:val="24"/>
          <w:szCs w:val="24"/>
        </w:rPr>
        <w:t>4. Poner bancos para sentarse en la parte de la valla donde hay árboles a la sombra.</w:t>
      </w:r>
    </w:p>
    <w:p w14:paraId="27C4F18C" w14:textId="77777777" w:rsidR="00BA3862" w:rsidRPr="00BA3862" w:rsidRDefault="00BA3862" w:rsidP="00BA3862">
      <w:pPr>
        <w:ind w:left="1080"/>
        <w:jc w:val="center"/>
        <w:rPr>
          <w:sz w:val="24"/>
          <w:szCs w:val="24"/>
        </w:rPr>
      </w:pPr>
    </w:p>
    <w:p w14:paraId="5C4A18DE" w14:textId="37475135" w:rsidR="00BD6F16" w:rsidRDefault="00BA3862" w:rsidP="00BA3862">
      <w:pPr>
        <w:ind w:left="1080"/>
        <w:jc w:val="center"/>
        <w:rPr>
          <w:sz w:val="24"/>
          <w:szCs w:val="24"/>
        </w:rPr>
      </w:pPr>
      <w:r>
        <w:rPr>
          <w:noProof/>
          <w:sz w:val="24"/>
          <w:szCs w:val="24"/>
          <w:lang w:val="es-ES"/>
        </w:rPr>
        <w:drawing>
          <wp:inline distT="0" distB="0" distL="0" distR="0" wp14:anchorId="55C88A17" wp14:editId="414B7A82">
            <wp:extent cx="3334955" cy="2026627"/>
            <wp:effectExtent l="0" t="0" r="0" b="0"/>
            <wp:docPr id="53" name="Imagen 53" descr="C:\Users\pc\Desktop\Proyecto del huerto escolar\banco-de-madera-para-jardin-520x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Proyecto del huerto escolar\banco-de-madera-para-jardin-520x52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433" cy="2037248"/>
                    </a:xfrm>
                    <a:prstGeom prst="rect">
                      <a:avLst/>
                    </a:prstGeom>
                    <a:noFill/>
                    <a:ln>
                      <a:noFill/>
                    </a:ln>
                  </pic:spPr>
                </pic:pic>
              </a:graphicData>
            </a:graphic>
          </wp:inline>
        </w:drawing>
      </w:r>
    </w:p>
    <w:p w14:paraId="21A8E493" w14:textId="77777777" w:rsidR="00BD6F16" w:rsidRDefault="00BD6F16" w:rsidP="006479D6">
      <w:pPr>
        <w:ind w:left="1080"/>
        <w:rPr>
          <w:sz w:val="24"/>
          <w:szCs w:val="24"/>
        </w:rPr>
      </w:pPr>
    </w:p>
    <w:p w14:paraId="6755B2C4" w14:textId="77777777" w:rsidR="00BD6F16" w:rsidRPr="00BD6F16" w:rsidRDefault="00BD6F16" w:rsidP="006479D6">
      <w:pPr>
        <w:ind w:left="1080"/>
        <w:rPr>
          <w:sz w:val="24"/>
          <w:szCs w:val="24"/>
        </w:rPr>
      </w:pPr>
    </w:p>
    <w:p w14:paraId="0000001E" w14:textId="2D5B5212" w:rsidR="003702B1" w:rsidRDefault="0035726F">
      <w:pPr>
        <w:rPr>
          <w:b/>
          <w:sz w:val="24"/>
          <w:szCs w:val="24"/>
        </w:rPr>
      </w:pPr>
      <w:r>
        <w:rPr>
          <w:b/>
          <w:sz w:val="24"/>
          <w:szCs w:val="24"/>
        </w:rPr>
        <w:t xml:space="preserve">     7.  PRESUPUESTO FINAL DEL HUERTO</w:t>
      </w:r>
    </w:p>
    <w:p w14:paraId="0BD8EC88" w14:textId="5E39A1A9" w:rsidR="00BD6F16" w:rsidRDefault="00BD6F16">
      <w:pPr>
        <w:rPr>
          <w:sz w:val="24"/>
          <w:szCs w:val="24"/>
        </w:rPr>
      </w:pPr>
      <w:r>
        <w:rPr>
          <w:b/>
          <w:sz w:val="24"/>
          <w:szCs w:val="24"/>
        </w:rPr>
        <w:tab/>
      </w:r>
      <w:r>
        <w:rPr>
          <w:sz w:val="24"/>
          <w:szCs w:val="24"/>
        </w:rPr>
        <w:t>El presupuesto aproximado de ejecución del proyecto definitivo del huerto escolar del IES Isabel de Villena es el siguiente:</w:t>
      </w:r>
    </w:p>
    <w:p w14:paraId="63FBB193" w14:textId="77777777" w:rsidR="00BD6F16" w:rsidRPr="00BD6F16" w:rsidRDefault="00BD6F16">
      <w:pPr>
        <w:rPr>
          <w:sz w:val="24"/>
          <w:szCs w:val="24"/>
        </w:rPr>
      </w:pPr>
    </w:p>
    <w:p w14:paraId="212BEA13" w14:textId="49D844CB" w:rsidR="00BD6F16" w:rsidRPr="00BD6F16" w:rsidRDefault="00BD6F16" w:rsidP="00BD6F16">
      <w:pPr>
        <w:ind w:left="1080"/>
        <w:rPr>
          <w:sz w:val="24"/>
          <w:szCs w:val="24"/>
          <w:lang w:val="es-ES"/>
        </w:rPr>
      </w:pPr>
      <w:r>
        <w:rPr>
          <w:sz w:val="24"/>
          <w:szCs w:val="24"/>
        </w:rPr>
        <w:tab/>
        <w:t xml:space="preserve">-Presupuesto mínimo de la valla:          </w:t>
      </w:r>
      <w:r w:rsidRPr="00C27A54">
        <w:rPr>
          <w:b/>
          <w:sz w:val="24"/>
          <w:szCs w:val="24"/>
          <w:lang w:val="es-ES"/>
        </w:rPr>
        <w:t>510.18 € sin seto de valla</w:t>
      </w:r>
    </w:p>
    <w:p w14:paraId="4565F7D3" w14:textId="08D40B46" w:rsidR="00BD6F16" w:rsidRDefault="00BD6F16">
      <w:pPr>
        <w:rPr>
          <w:b/>
          <w:sz w:val="24"/>
          <w:szCs w:val="24"/>
          <w:lang w:val="es-ES"/>
        </w:rPr>
      </w:pPr>
      <w:r>
        <w:rPr>
          <w:sz w:val="24"/>
          <w:szCs w:val="24"/>
          <w:lang w:val="es-ES"/>
        </w:rPr>
        <w:tab/>
      </w:r>
      <w:r>
        <w:rPr>
          <w:sz w:val="24"/>
          <w:szCs w:val="24"/>
          <w:lang w:val="es-ES"/>
        </w:rPr>
        <w:tab/>
        <w:t xml:space="preserve">-Presupuesto del sistema de riego:       </w:t>
      </w:r>
      <w:r w:rsidRPr="00BD6F16">
        <w:rPr>
          <w:b/>
          <w:sz w:val="24"/>
          <w:szCs w:val="24"/>
          <w:lang w:val="es-ES"/>
        </w:rPr>
        <w:t>210.63 €</w:t>
      </w:r>
    </w:p>
    <w:p w14:paraId="353D7537" w14:textId="49C122A5" w:rsidR="00BD6F16" w:rsidRDefault="00BD6F16">
      <w:pPr>
        <w:rPr>
          <w:b/>
          <w:sz w:val="24"/>
          <w:szCs w:val="24"/>
          <w:lang w:val="es-ES"/>
        </w:rPr>
      </w:pPr>
      <w:r>
        <w:rPr>
          <w:b/>
          <w:sz w:val="24"/>
          <w:szCs w:val="24"/>
          <w:lang w:val="es-ES"/>
        </w:rPr>
        <w:tab/>
      </w:r>
      <w:r>
        <w:rPr>
          <w:b/>
          <w:sz w:val="24"/>
          <w:szCs w:val="24"/>
          <w:lang w:val="es-ES"/>
        </w:rPr>
        <w:tab/>
        <w:t>-</w:t>
      </w:r>
      <w:r w:rsidRPr="00BD6F16">
        <w:rPr>
          <w:sz w:val="24"/>
          <w:szCs w:val="24"/>
          <w:lang w:val="es-ES"/>
        </w:rPr>
        <w:t>Presupuesto</w:t>
      </w:r>
      <w:r>
        <w:rPr>
          <w:sz w:val="24"/>
          <w:szCs w:val="24"/>
          <w:lang w:val="es-ES"/>
        </w:rPr>
        <w:t xml:space="preserve"> de jardineras:                  </w:t>
      </w:r>
      <w:r w:rsidRPr="00BD6F16">
        <w:rPr>
          <w:b/>
          <w:sz w:val="24"/>
          <w:szCs w:val="24"/>
          <w:lang w:val="es-ES"/>
        </w:rPr>
        <w:t>300.00 €</w:t>
      </w:r>
    </w:p>
    <w:p w14:paraId="4561B66E" w14:textId="48D4F73E" w:rsidR="00BD6F16" w:rsidRDefault="00BD6F16">
      <w:pPr>
        <w:rPr>
          <w:b/>
          <w:sz w:val="24"/>
          <w:szCs w:val="24"/>
          <w:lang w:val="es-ES"/>
        </w:rPr>
      </w:pPr>
      <w:r>
        <w:rPr>
          <w:b/>
          <w:sz w:val="24"/>
          <w:szCs w:val="24"/>
          <w:lang w:val="es-ES"/>
        </w:rPr>
        <w:tab/>
      </w:r>
      <w:r>
        <w:rPr>
          <w:b/>
          <w:sz w:val="24"/>
          <w:szCs w:val="24"/>
          <w:lang w:val="es-ES"/>
        </w:rPr>
        <w:tab/>
        <w:t>-</w:t>
      </w:r>
      <w:r w:rsidRPr="00BD6F16">
        <w:rPr>
          <w:sz w:val="24"/>
          <w:szCs w:val="24"/>
          <w:lang w:val="es-ES"/>
        </w:rPr>
        <w:t>Semillas y plantas:</w:t>
      </w:r>
      <w:r>
        <w:rPr>
          <w:sz w:val="24"/>
          <w:szCs w:val="24"/>
          <w:lang w:val="es-ES"/>
        </w:rPr>
        <w:tab/>
      </w:r>
      <w:r>
        <w:rPr>
          <w:sz w:val="24"/>
          <w:szCs w:val="24"/>
          <w:lang w:val="es-ES"/>
        </w:rPr>
        <w:tab/>
      </w:r>
      <w:r>
        <w:rPr>
          <w:sz w:val="24"/>
          <w:szCs w:val="24"/>
          <w:lang w:val="es-ES"/>
        </w:rPr>
        <w:tab/>
        <w:t xml:space="preserve">        </w:t>
      </w:r>
      <w:r w:rsidRPr="00BD6F16">
        <w:rPr>
          <w:b/>
          <w:sz w:val="24"/>
          <w:szCs w:val="24"/>
          <w:lang w:val="es-ES"/>
        </w:rPr>
        <w:t>100.00</w:t>
      </w:r>
      <w:r>
        <w:rPr>
          <w:sz w:val="24"/>
          <w:szCs w:val="24"/>
          <w:lang w:val="es-ES"/>
        </w:rPr>
        <w:t xml:space="preserve"> </w:t>
      </w:r>
      <w:r w:rsidRPr="00BD6F16">
        <w:rPr>
          <w:b/>
          <w:sz w:val="24"/>
          <w:szCs w:val="24"/>
          <w:lang w:val="es-ES"/>
        </w:rPr>
        <w:t>€</w:t>
      </w:r>
    </w:p>
    <w:p w14:paraId="4102F64B" w14:textId="77777777" w:rsidR="00BA3862" w:rsidRDefault="00BA3862">
      <w:pPr>
        <w:rPr>
          <w:b/>
          <w:sz w:val="24"/>
          <w:szCs w:val="24"/>
          <w:lang w:val="es-ES"/>
        </w:rPr>
      </w:pPr>
    </w:p>
    <w:p w14:paraId="3FE42446" w14:textId="63398E9D" w:rsidR="00BA3862" w:rsidRPr="00BA3862" w:rsidRDefault="00BA3862" w:rsidP="00BA3862">
      <w:pPr>
        <w:jc w:val="center"/>
        <w:rPr>
          <w:color w:val="C00000"/>
          <w:sz w:val="24"/>
          <w:szCs w:val="24"/>
          <w:lang w:val="es-ES"/>
        </w:rPr>
      </w:pPr>
      <w:r w:rsidRPr="00BA3862">
        <w:rPr>
          <w:b/>
          <w:color w:val="C00000"/>
          <w:sz w:val="24"/>
          <w:szCs w:val="24"/>
          <w:lang w:val="es-ES"/>
        </w:rPr>
        <w:t>Presupuesto aproximado total: 1.120.81 €</w:t>
      </w:r>
    </w:p>
    <w:p w14:paraId="50A06CFB" w14:textId="77777777" w:rsidR="00BD6F16" w:rsidRPr="00BA3862" w:rsidRDefault="00BD6F16">
      <w:pPr>
        <w:rPr>
          <w:color w:val="C00000"/>
          <w:sz w:val="24"/>
          <w:szCs w:val="24"/>
          <w:lang w:val="es-ES"/>
        </w:rPr>
      </w:pPr>
    </w:p>
    <w:p w14:paraId="2F37874A" w14:textId="26772F80" w:rsidR="00BD6F16" w:rsidRDefault="00BD6F16">
      <w:pPr>
        <w:rPr>
          <w:b/>
          <w:sz w:val="24"/>
          <w:szCs w:val="24"/>
        </w:rPr>
      </w:pPr>
      <w:r>
        <w:rPr>
          <w:b/>
          <w:sz w:val="24"/>
          <w:szCs w:val="24"/>
        </w:rPr>
        <w:t xml:space="preserve">     8. ALUMNADO QUE HA PARTICIPADO EN EL PROYECTO</w:t>
      </w:r>
    </w:p>
    <w:p w14:paraId="2A735B02" w14:textId="7266C48E" w:rsidR="00BD6F16" w:rsidRDefault="001454B4">
      <w:pPr>
        <w:rPr>
          <w:sz w:val="24"/>
          <w:szCs w:val="24"/>
        </w:rPr>
      </w:pPr>
      <w:r>
        <w:rPr>
          <w:b/>
          <w:sz w:val="24"/>
          <w:szCs w:val="24"/>
        </w:rPr>
        <w:tab/>
        <w:t>-</w:t>
      </w:r>
      <w:r w:rsidRPr="001454B4">
        <w:rPr>
          <w:b/>
          <w:sz w:val="24"/>
          <w:szCs w:val="24"/>
        </w:rPr>
        <w:t>Proyecto de la valla</w:t>
      </w:r>
      <w:r>
        <w:rPr>
          <w:sz w:val="24"/>
          <w:szCs w:val="24"/>
        </w:rPr>
        <w:t xml:space="preserve">: Jesús Navarro, Agustín Méndez, Alejandro Méndez, Aitor Muñoz y Guillem </w:t>
      </w:r>
      <w:proofErr w:type="spellStart"/>
      <w:r>
        <w:rPr>
          <w:sz w:val="24"/>
          <w:szCs w:val="24"/>
        </w:rPr>
        <w:t>Ciges</w:t>
      </w:r>
      <w:proofErr w:type="spellEnd"/>
      <w:r>
        <w:rPr>
          <w:sz w:val="24"/>
          <w:szCs w:val="24"/>
        </w:rPr>
        <w:t>.</w:t>
      </w:r>
    </w:p>
    <w:p w14:paraId="20383C45" w14:textId="577783FF" w:rsidR="001454B4" w:rsidRDefault="001454B4" w:rsidP="001454B4">
      <w:pPr>
        <w:rPr>
          <w:sz w:val="24"/>
          <w:szCs w:val="24"/>
        </w:rPr>
      </w:pPr>
      <w:r>
        <w:rPr>
          <w:sz w:val="24"/>
          <w:szCs w:val="24"/>
        </w:rPr>
        <w:t xml:space="preserve">          - </w:t>
      </w:r>
      <w:r w:rsidRPr="001454B4">
        <w:rPr>
          <w:b/>
          <w:sz w:val="24"/>
          <w:szCs w:val="24"/>
        </w:rPr>
        <w:t>Proyecto de Riego</w:t>
      </w:r>
      <w:r>
        <w:rPr>
          <w:sz w:val="24"/>
          <w:szCs w:val="24"/>
        </w:rPr>
        <w:t xml:space="preserve">: Paula </w:t>
      </w:r>
      <w:proofErr w:type="spellStart"/>
      <w:r>
        <w:rPr>
          <w:sz w:val="24"/>
          <w:szCs w:val="24"/>
        </w:rPr>
        <w:t>Peréz</w:t>
      </w:r>
      <w:proofErr w:type="spellEnd"/>
      <w:r>
        <w:rPr>
          <w:sz w:val="24"/>
          <w:szCs w:val="24"/>
        </w:rPr>
        <w:t xml:space="preserve"> de los Cobos, Lucía caballero, marina Domingo, Lucía García y </w:t>
      </w:r>
      <w:proofErr w:type="spellStart"/>
      <w:r>
        <w:rPr>
          <w:sz w:val="24"/>
          <w:szCs w:val="24"/>
        </w:rPr>
        <w:t>Yasmín</w:t>
      </w:r>
      <w:proofErr w:type="spellEnd"/>
      <w:r>
        <w:rPr>
          <w:sz w:val="24"/>
          <w:szCs w:val="24"/>
        </w:rPr>
        <w:t xml:space="preserve"> Heredia</w:t>
      </w:r>
    </w:p>
    <w:p w14:paraId="74896F16" w14:textId="14968D9F" w:rsidR="001454B4" w:rsidRDefault="001454B4" w:rsidP="001454B4">
      <w:pPr>
        <w:rPr>
          <w:sz w:val="24"/>
          <w:szCs w:val="24"/>
        </w:rPr>
      </w:pPr>
      <w:r>
        <w:rPr>
          <w:sz w:val="24"/>
          <w:szCs w:val="24"/>
        </w:rPr>
        <w:t xml:space="preserve">          - </w:t>
      </w:r>
      <w:r w:rsidRPr="001454B4">
        <w:rPr>
          <w:b/>
          <w:sz w:val="24"/>
          <w:szCs w:val="24"/>
        </w:rPr>
        <w:t>Proyecto de jardineras y selección de plantas</w:t>
      </w:r>
      <w:r>
        <w:rPr>
          <w:sz w:val="24"/>
          <w:szCs w:val="24"/>
        </w:rPr>
        <w:t xml:space="preserve">: Clara Balaguer, Miguel </w:t>
      </w:r>
      <w:proofErr w:type="spellStart"/>
      <w:r>
        <w:rPr>
          <w:sz w:val="24"/>
          <w:szCs w:val="24"/>
        </w:rPr>
        <w:t>Javaloyas</w:t>
      </w:r>
      <w:proofErr w:type="spellEnd"/>
      <w:r>
        <w:rPr>
          <w:sz w:val="24"/>
          <w:szCs w:val="24"/>
        </w:rPr>
        <w:t xml:space="preserve">, Delia </w:t>
      </w:r>
      <w:proofErr w:type="spellStart"/>
      <w:r>
        <w:rPr>
          <w:sz w:val="24"/>
          <w:szCs w:val="24"/>
        </w:rPr>
        <w:t>Rogoza</w:t>
      </w:r>
      <w:proofErr w:type="spellEnd"/>
      <w:r>
        <w:rPr>
          <w:sz w:val="24"/>
          <w:szCs w:val="24"/>
        </w:rPr>
        <w:t xml:space="preserve">, Santiago Suárez, Brian </w:t>
      </w:r>
      <w:proofErr w:type="spellStart"/>
      <w:r>
        <w:rPr>
          <w:sz w:val="24"/>
          <w:szCs w:val="24"/>
        </w:rPr>
        <w:t>Carnacea</w:t>
      </w:r>
      <w:proofErr w:type="spellEnd"/>
      <w:r>
        <w:rPr>
          <w:sz w:val="24"/>
          <w:szCs w:val="24"/>
        </w:rPr>
        <w:t xml:space="preserve"> y </w:t>
      </w:r>
      <w:proofErr w:type="spellStart"/>
      <w:r>
        <w:rPr>
          <w:sz w:val="24"/>
          <w:szCs w:val="24"/>
        </w:rPr>
        <w:t>Victor</w:t>
      </w:r>
      <w:proofErr w:type="spellEnd"/>
      <w:r>
        <w:rPr>
          <w:sz w:val="24"/>
          <w:szCs w:val="24"/>
        </w:rPr>
        <w:t xml:space="preserve"> </w:t>
      </w:r>
      <w:proofErr w:type="spellStart"/>
      <w:r>
        <w:rPr>
          <w:sz w:val="24"/>
          <w:szCs w:val="24"/>
        </w:rPr>
        <w:t>Montolio</w:t>
      </w:r>
      <w:proofErr w:type="spellEnd"/>
    </w:p>
    <w:p w14:paraId="57E202E9" w14:textId="2CB716F9" w:rsidR="001454B4" w:rsidRPr="001454B4" w:rsidRDefault="001454B4" w:rsidP="001454B4">
      <w:pPr>
        <w:rPr>
          <w:sz w:val="24"/>
          <w:szCs w:val="24"/>
        </w:rPr>
      </w:pPr>
      <w:r>
        <w:rPr>
          <w:sz w:val="24"/>
          <w:szCs w:val="24"/>
        </w:rPr>
        <w:t xml:space="preserve">          -</w:t>
      </w:r>
      <w:r w:rsidRPr="001454B4">
        <w:rPr>
          <w:b/>
          <w:sz w:val="24"/>
          <w:szCs w:val="24"/>
        </w:rPr>
        <w:t>Coordinadora del proyecto</w:t>
      </w:r>
      <w:r>
        <w:rPr>
          <w:sz w:val="24"/>
          <w:szCs w:val="24"/>
        </w:rPr>
        <w:t>: Catalina Machado, profesora del ámbito científico de PR4, departamento de biología</w:t>
      </w:r>
    </w:p>
    <w:p w14:paraId="23683D34" w14:textId="77777777" w:rsidR="00FB7225" w:rsidRDefault="00FB7225">
      <w:pPr>
        <w:rPr>
          <w:b/>
          <w:sz w:val="24"/>
          <w:szCs w:val="24"/>
        </w:rPr>
      </w:pPr>
      <w:bookmarkStart w:id="0" w:name="_GoBack"/>
      <w:bookmarkEnd w:id="0"/>
    </w:p>
    <w:p w14:paraId="7100C45C" w14:textId="77777777" w:rsidR="00FB7225" w:rsidRDefault="00FB7225">
      <w:pPr>
        <w:rPr>
          <w:b/>
          <w:sz w:val="24"/>
          <w:szCs w:val="24"/>
        </w:rPr>
      </w:pPr>
    </w:p>
    <w:p w14:paraId="457A00C5" w14:textId="77777777" w:rsidR="00FB7225" w:rsidRDefault="00FB7225">
      <w:pPr>
        <w:rPr>
          <w:b/>
          <w:sz w:val="24"/>
          <w:szCs w:val="24"/>
        </w:rPr>
      </w:pPr>
    </w:p>
    <w:p w14:paraId="747C6F70" w14:textId="77777777" w:rsidR="00FB7225" w:rsidRDefault="00FB7225">
      <w:pPr>
        <w:rPr>
          <w:b/>
          <w:sz w:val="24"/>
          <w:szCs w:val="24"/>
        </w:rPr>
      </w:pPr>
    </w:p>
    <w:p w14:paraId="64CC0EC7" w14:textId="5B366F61" w:rsidR="00FB7225" w:rsidRDefault="00FB7225">
      <w:pPr>
        <w:rPr>
          <w:b/>
          <w:sz w:val="24"/>
          <w:szCs w:val="24"/>
        </w:rPr>
      </w:pPr>
    </w:p>
    <w:sectPr w:rsidR="00FB7225" w:rsidSect="001C1C7A">
      <w:pgSz w:w="11909" w:h="16834"/>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 Garamon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veat">
    <w:altName w:val="Times New Roman"/>
    <w:panose1 w:val="00000000000000000000"/>
    <w:charset w:val="00"/>
    <w:family w:val="roman"/>
    <w:notTrueType/>
    <w:pitch w:val="default"/>
  </w:font>
  <w:font w:name="Lor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07D8"/>
    <w:multiLevelType w:val="hybridMultilevel"/>
    <w:tmpl w:val="F6D87996"/>
    <w:lvl w:ilvl="0" w:tplc="01A440C4">
      <w:start w:val="1"/>
      <w:numFmt w:val="bullet"/>
      <w:lvlText w:val="-"/>
      <w:lvlJc w:val="left"/>
      <w:pPr>
        <w:ind w:left="1680" w:hanging="360"/>
      </w:pPr>
      <w:rPr>
        <w:rFonts w:ascii="Arial" w:eastAsia="Arial" w:hAnsi="Arial" w:cs="Arial" w:hint="default"/>
      </w:rPr>
    </w:lvl>
    <w:lvl w:ilvl="1" w:tplc="0C0A0003" w:tentative="1">
      <w:start w:val="1"/>
      <w:numFmt w:val="bullet"/>
      <w:lvlText w:val="o"/>
      <w:lvlJc w:val="left"/>
      <w:pPr>
        <w:ind w:left="2400" w:hanging="360"/>
      </w:pPr>
      <w:rPr>
        <w:rFonts w:ascii="Courier New" w:hAnsi="Courier New" w:cs="Courier New" w:hint="default"/>
      </w:rPr>
    </w:lvl>
    <w:lvl w:ilvl="2" w:tplc="0C0A0005" w:tentative="1">
      <w:start w:val="1"/>
      <w:numFmt w:val="bullet"/>
      <w:lvlText w:val=""/>
      <w:lvlJc w:val="left"/>
      <w:pPr>
        <w:ind w:left="3120" w:hanging="360"/>
      </w:pPr>
      <w:rPr>
        <w:rFonts w:ascii="Wingdings" w:hAnsi="Wingdings" w:hint="default"/>
      </w:rPr>
    </w:lvl>
    <w:lvl w:ilvl="3" w:tplc="0C0A0001" w:tentative="1">
      <w:start w:val="1"/>
      <w:numFmt w:val="bullet"/>
      <w:lvlText w:val=""/>
      <w:lvlJc w:val="left"/>
      <w:pPr>
        <w:ind w:left="3840" w:hanging="360"/>
      </w:pPr>
      <w:rPr>
        <w:rFonts w:ascii="Symbol" w:hAnsi="Symbol" w:hint="default"/>
      </w:rPr>
    </w:lvl>
    <w:lvl w:ilvl="4" w:tplc="0C0A0003" w:tentative="1">
      <w:start w:val="1"/>
      <w:numFmt w:val="bullet"/>
      <w:lvlText w:val="o"/>
      <w:lvlJc w:val="left"/>
      <w:pPr>
        <w:ind w:left="4560" w:hanging="360"/>
      </w:pPr>
      <w:rPr>
        <w:rFonts w:ascii="Courier New" w:hAnsi="Courier New" w:cs="Courier New" w:hint="default"/>
      </w:rPr>
    </w:lvl>
    <w:lvl w:ilvl="5" w:tplc="0C0A0005" w:tentative="1">
      <w:start w:val="1"/>
      <w:numFmt w:val="bullet"/>
      <w:lvlText w:val=""/>
      <w:lvlJc w:val="left"/>
      <w:pPr>
        <w:ind w:left="5280" w:hanging="360"/>
      </w:pPr>
      <w:rPr>
        <w:rFonts w:ascii="Wingdings" w:hAnsi="Wingdings" w:hint="default"/>
      </w:rPr>
    </w:lvl>
    <w:lvl w:ilvl="6" w:tplc="0C0A0001" w:tentative="1">
      <w:start w:val="1"/>
      <w:numFmt w:val="bullet"/>
      <w:lvlText w:val=""/>
      <w:lvlJc w:val="left"/>
      <w:pPr>
        <w:ind w:left="6000" w:hanging="360"/>
      </w:pPr>
      <w:rPr>
        <w:rFonts w:ascii="Symbol" w:hAnsi="Symbol" w:hint="default"/>
      </w:rPr>
    </w:lvl>
    <w:lvl w:ilvl="7" w:tplc="0C0A0003" w:tentative="1">
      <w:start w:val="1"/>
      <w:numFmt w:val="bullet"/>
      <w:lvlText w:val="o"/>
      <w:lvlJc w:val="left"/>
      <w:pPr>
        <w:ind w:left="6720" w:hanging="360"/>
      </w:pPr>
      <w:rPr>
        <w:rFonts w:ascii="Courier New" w:hAnsi="Courier New" w:cs="Courier New" w:hint="default"/>
      </w:rPr>
    </w:lvl>
    <w:lvl w:ilvl="8" w:tplc="0C0A0005" w:tentative="1">
      <w:start w:val="1"/>
      <w:numFmt w:val="bullet"/>
      <w:lvlText w:val=""/>
      <w:lvlJc w:val="left"/>
      <w:pPr>
        <w:ind w:left="7440" w:hanging="360"/>
      </w:pPr>
      <w:rPr>
        <w:rFonts w:ascii="Wingdings" w:hAnsi="Wingdings" w:hint="default"/>
      </w:rPr>
    </w:lvl>
  </w:abstractNum>
  <w:abstractNum w:abstractNumId="1">
    <w:nsid w:val="06DF5216"/>
    <w:multiLevelType w:val="hybridMultilevel"/>
    <w:tmpl w:val="6706C89C"/>
    <w:lvl w:ilvl="0" w:tplc="276CC140">
      <w:start w:val="1"/>
      <w:numFmt w:val="bullet"/>
      <w:lvlText w:val="-"/>
      <w:lvlJc w:val="left"/>
      <w:pPr>
        <w:ind w:left="1800" w:hanging="360"/>
      </w:pPr>
      <w:rPr>
        <w:rFonts w:ascii="Arial" w:eastAsia="Arial" w:hAnsi="Arial" w:cs="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nsid w:val="0A213BF1"/>
    <w:multiLevelType w:val="multilevel"/>
    <w:tmpl w:val="B7B4FB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8582571"/>
    <w:multiLevelType w:val="multilevel"/>
    <w:tmpl w:val="59324F7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24243EDB"/>
    <w:multiLevelType w:val="multilevel"/>
    <w:tmpl w:val="4948CC3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255A36C7"/>
    <w:multiLevelType w:val="hybridMultilevel"/>
    <w:tmpl w:val="488A4E68"/>
    <w:lvl w:ilvl="0" w:tplc="558653BC">
      <w:start w:val="1"/>
      <w:numFmt w:val="bullet"/>
      <w:lvlText w:val="●"/>
      <w:lvlJc w:val="left"/>
      <w:pPr>
        <w:tabs>
          <w:tab w:val="num" w:pos="720"/>
        </w:tabs>
        <w:ind w:left="720" w:hanging="360"/>
      </w:pPr>
      <w:rPr>
        <w:rFonts w:ascii="EB Garamond" w:hAnsi="EB Garamond" w:hint="default"/>
      </w:rPr>
    </w:lvl>
    <w:lvl w:ilvl="1" w:tplc="C3B2318A" w:tentative="1">
      <w:start w:val="1"/>
      <w:numFmt w:val="bullet"/>
      <w:lvlText w:val="●"/>
      <w:lvlJc w:val="left"/>
      <w:pPr>
        <w:tabs>
          <w:tab w:val="num" w:pos="1440"/>
        </w:tabs>
        <w:ind w:left="1440" w:hanging="360"/>
      </w:pPr>
      <w:rPr>
        <w:rFonts w:ascii="EB Garamond" w:hAnsi="EB Garamond" w:hint="default"/>
      </w:rPr>
    </w:lvl>
    <w:lvl w:ilvl="2" w:tplc="0AB873D0" w:tentative="1">
      <w:start w:val="1"/>
      <w:numFmt w:val="bullet"/>
      <w:lvlText w:val="●"/>
      <w:lvlJc w:val="left"/>
      <w:pPr>
        <w:tabs>
          <w:tab w:val="num" w:pos="2160"/>
        </w:tabs>
        <w:ind w:left="2160" w:hanging="360"/>
      </w:pPr>
      <w:rPr>
        <w:rFonts w:ascii="EB Garamond" w:hAnsi="EB Garamond" w:hint="default"/>
      </w:rPr>
    </w:lvl>
    <w:lvl w:ilvl="3" w:tplc="87A2D280" w:tentative="1">
      <w:start w:val="1"/>
      <w:numFmt w:val="bullet"/>
      <w:lvlText w:val="●"/>
      <w:lvlJc w:val="left"/>
      <w:pPr>
        <w:tabs>
          <w:tab w:val="num" w:pos="2880"/>
        </w:tabs>
        <w:ind w:left="2880" w:hanging="360"/>
      </w:pPr>
      <w:rPr>
        <w:rFonts w:ascii="EB Garamond" w:hAnsi="EB Garamond" w:hint="default"/>
      </w:rPr>
    </w:lvl>
    <w:lvl w:ilvl="4" w:tplc="F0B4F36E" w:tentative="1">
      <w:start w:val="1"/>
      <w:numFmt w:val="bullet"/>
      <w:lvlText w:val="●"/>
      <w:lvlJc w:val="left"/>
      <w:pPr>
        <w:tabs>
          <w:tab w:val="num" w:pos="3600"/>
        </w:tabs>
        <w:ind w:left="3600" w:hanging="360"/>
      </w:pPr>
      <w:rPr>
        <w:rFonts w:ascii="EB Garamond" w:hAnsi="EB Garamond" w:hint="default"/>
      </w:rPr>
    </w:lvl>
    <w:lvl w:ilvl="5" w:tplc="6D2C9192" w:tentative="1">
      <w:start w:val="1"/>
      <w:numFmt w:val="bullet"/>
      <w:lvlText w:val="●"/>
      <w:lvlJc w:val="left"/>
      <w:pPr>
        <w:tabs>
          <w:tab w:val="num" w:pos="4320"/>
        </w:tabs>
        <w:ind w:left="4320" w:hanging="360"/>
      </w:pPr>
      <w:rPr>
        <w:rFonts w:ascii="EB Garamond" w:hAnsi="EB Garamond" w:hint="default"/>
      </w:rPr>
    </w:lvl>
    <w:lvl w:ilvl="6" w:tplc="30B262BE" w:tentative="1">
      <w:start w:val="1"/>
      <w:numFmt w:val="bullet"/>
      <w:lvlText w:val="●"/>
      <w:lvlJc w:val="left"/>
      <w:pPr>
        <w:tabs>
          <w:tab w:val="num" w:pos="5040"/>
        </w:tabs>
        <w:ind w:left="5040" w:hanging="360"/>
      </w:pPr>
      <w:rPr>
        <w:rFonts w:ascii="EB Garamond" w:hAnsi="EB Garamond" w:hint="default"/>
      </w:rPr>
    </w:lvl>
    <w:lvl w:ilvl="7" w:tplc="A32652DC" w:tentative="1">
      <w:start w:val="1"/>
      <w:numFmt w:val="bullet"/>
      <w:lvlText w:val="●"/>
      <w:lvlJc w:val="left"/>
      <w:pPr>
        <w:tabs>
          <w:tab w:val="num" w:pos="5760"/>
        </w:tabs>
        <w:ind w:left="5760" w:hanging="360"/>
      </w:pPr>
      <w:rPr>
        <w:rFonts w:ascii="EB Garamond" w:hAnsi="EB Garamond" w:hint="default"/>
      </w:rPr>
    </w:lvl>
    <w:lvl w:ilvl="8" w:tplc="522AA8A8" w:tentative="1">
      <w:start w:val="1"/>
      <w:numFmt w:val="bullet"/>
      <w:lvlText w:val="●"/>
      <w:lvlJc w:val="left"/>
      <w:pPr>
        <w:tabs>
          <w:tab w:val="num" w:pos="6480"/>
        </w:tabs>
        <w:ind w:left="6480" w:hanging="360"/>
      </w:pPr>
      <w:rPr>
        <w:rFonts w:ascii="EB Garamond" w:hAnsi="EB Garamond" w:hint="default"/>
      </w:rPr>
    </w:lvl>
  </w:abstractNum>
  <w:abstractNum w:abstractNumId="6">
    <w:nsid w:val="26DB6B9E"/>
    <w:multiLevelType w:val="multilevel"/>
    <w:tmpl w:val="AFF2440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EA40579"/>
    <w:multiLevelType w:val="multilevel"/>
    <w:tmpl w:val="57467D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38497EB6"/>
    <w:multiLevelType w:val="hybridMultilevel"/>
    <w:tmpl w:val="36E2DC8E"/>
    <w:lvl w:ilvl="0" w:tplc="2D00C690">
      <w:start w:val="5"/>
      <w:numFmt w:val="bullet"/>
      <w:lvlText w:val="-"/>
      <w:lvlJc w:val="left"/>
      <w:pPr>
        <w:ind w:left="1440" w:hanging="360"/>
      </w:pPr>
      <w:rPr>
        <w:rFonts w:ascii="Arial" w:eastAsia="Arial"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62E7112D"/>
    <w:multiLevelType w:val="hybridMultilevel"/>
    <w:tmpl w:val="8CCAB2EC"/>
    <w:lvl w:ilvl="0" w:tplc="08889500">
      <w:start w:val="5"/>
      <w:numFmt w:val="bullet"/>
      <w:lvlText w:val="-"/>
      <w:lvlJc w:val="left"/>
      <w:pPr>
        <w:ind w:left="1440" w:hanging="360"/>
      </w:pPr>
      <w:rPr>
        <w:rFonts w:ascii="Arial" w:eastAsia="Arial"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63021A44"/>
    <w:multiLevelType w:val="multilevel"/>
    <w:tmpl w:val="CF20AB9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nsid w:val="658867D7"/>
    <w:multiLevelType w:val="multilevel"/>
    <w:tmpl w:val="E2C068E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677E1E75"/>
    <w:multiLevelType w:val="multilevel"/>
    <w:tmpl w:val="4E5A2FE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
  </w:num>
  <w:num w:numId="2">
    <w:abstractNumId w:val="10"/>
  </w:num>
  <w:num w:numId="3">
    <w:abstractNumId w:val="4"/>
  </w:num>
  <w:num w:numId="4">
    <w:abstractNumId w:val="3"/>
  </w:num>
  <w:num w:numId="5">
    <w:abstractNumId w:val="7"/>
  </w:num>
  <w:num w:numId="6">
    <w:abstractNumId w:val="12"/>
  </w:num>
  <w:num w:numId="7">
    <w:abstractNumId w:val="11"/>
  </w:num>
  <w:num w:numId="8">
    <w:abstractNumId w:val="6"/>
  </w:num>
  <w:num w:numId="9">
    <w:abstractNumId w:val="1"/>
  </w:num>
  <w:num w:numId="10">
    <w:abstractNumId w:val="0"/>
  </w:num>
  <w:num w:numId="11">
    <w:abstractNumId w:val="9"/>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3702B1"/>
    <w:rsid w:val="00050B3A"/>
    <w:rsid w:val="001454B4"/>
    <w:rsid w:val="001C1C7A"/>
    <w:rsid w:val="0035726F"/>
    <w:rsid w:val="003702B1"/>
    <w:rsid w:val="003A2F33"/>
    <w:rsid w:val="00416934"/>
    <w:rsid w:val="00420E15"/>
    <w:rsid w:val="004A16E1"/>
    <w:rsid w:val="00587746"/>
    <w:rsid w:val="005B0EE3"/>
    <w:rsid w:val="006479D6"/>
    <w:rsid w:val="00681B21"/>
    <w:rsid w:val="006D30B0"/>
    <w:rsid w:val="007445CD"/>
    <w:rsid w:val="007C3091"/>
    <w:rsid w:val="008664F5"/>
    <w:rsid w:val="00885A3D"/>
    <w:rsid w:val="00A3610D"/>
    <w:rsid w:val="00B95E9B"/>
    <w:rsid w:val="00BA3862"/>
    <w:rsid w:val="00BD6F16"/>
    <w:rsid w:val="00C27A54"/>
    <w:rsid w:val="00CD4220"/>
    <w:rsid w:val="00D46348"/>
    <w:rsid w:val="00D6462C"/>
    <w:rsid w:val="00E357AE"/>
    <w:rsid w:val="00F06200"/>
    <w:rsid w:val="00F37D23"/>
    <w:rsid w:val="00F66A4E"/>
    <w:rsid w:val="00FB72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C1C7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C7A"/>
    <w:rPr>
      <w:rFonts w:ascii="Tahoma" w:hAnsi="Tahoma" w:cs="Tahoma"/>
      <w:sz w:val="16"/>
      <w:szCs w:val="16"/>
    </w:rPr>
  </w:style>
  <w:style w:type="paragraph" w:styleId="Prrafodelista">
    <w:name w:val="List Paragraph"/>
    <w:basedOn w:val="Normal"/>
    <w:uiPriority w:val="34"/>
    <w:qFormat/>
    <w:rsid w:val="00A3610D"/>
    <w:pPr>
      <w:ind w:left="720"/>
      <w:contextualSpacing/>
    </w:pPr>
  </w:style>
  <w:style w:type="paragraph" w:styleId="NormalWeb">
    <w:name w:val="Normal (Web)"/>
    <w:basedOn w:val="Normal"/>
    <w:uiPriority w:val="99"/>
    <w:semiHidden/>
    <w:unhideWhenUsed/>
    <w:rsid w:val="00F37D23"/>
    <w:pPr>
      <w:spacing w:before="100" w:beforeAutospacing="1" w:after="100" w:afterAutospacing="1" w:line="240" w:lineRule="auto"/>
    </w:pPr>
    <w:rPr>
      <w:rFonts w:ascii="Times New Roman" w:eastAsia="Times New Roman" w:hAnsi="Times New Roman" w:cs="Times New Roman"/>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C1C7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C7A"/>
    <w:rPr>
      <w:rFonts w:ascii="Tahoma" w:hAnsi="Tahoma" w:cs="Tahoma"/>
      <w:sz w:val="16"/>
      <w:szCs w:val="16"/>
    </w:rPr>
  </w:style>
  <w:style w:type="paragraph" w:styleId="Prrafodelista">
    <w:name w:val="List Paragraph"/>
    <w:basedOn w:val="Normal"/>
    <w:uiPriority w:val="34"/>
    <w:qFormat/>
    <w:rsid w:val="00A3610D"/>
    <w:pPr>
      <w:ind w:left="720"/>
      <w:contextualSpacing/>
    </w:pPr>
  </w:style>
  <w:style w:type="paragraph" w:styleId="NormalWeb">
    <w:name w:val="Normal (Web)"/>
    <w:basedOn w:val="Normal"/>
    <w:uiPriority w:val="99"/>
    <w:semiHidden/>
    <w:unhideWhenUsed/>
    <w:rsid w:val="00F37D23"/>
    <w:pPr>
      <w:spacing w:before="100" w:beforeAutospacing="1" w:after="100" w:afterAutospacing="1" w:line="240" w:lineRule="auto"/>
    </w:pPr>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6328">
      <w:bodyDiv w:val="1"/>
      <w:marLeft w:val="0"/>
      <w:marRight w:val="0"/>
      <w:marTop w:val="0"/>
      <w:marBottom w:val="0"/>
      <w:divBdr>
        <w:top w:val="none" w:sz="0" w:space="0" w:color="auto"/>
        <w:left w:val="none" w:sz="0" w:space="0" w:color="auto"/>
        <w:bottom w:val="none" w:sz="0" w:space="0" w:color="auto"/>
        <w:right w:val="none" w:sz="0" w:space="0" w:color="auto"/>
      </w:divBdr>
    </w:div>
    <w:div w:id="301471522">
      <w:bodyDiv w:val="1"/>
      <w:marLeft w:val="0"/>
      <w:marRight w:val="0"/>
      <w:marTop w:val="0"/>
      <w:marBottom w:val="0"/>
      <w:divBdr>
        <w:top w:val="none" w:sz="0" w:space="0" w:color="auto"/>
        <w:left w:val="none" w:sz="0" w:space="0" w:color="auto"/>
        <w:bottom w:val="none" w:sz="0" w:space="0" w:color="auto"/>
        <w:right w:val="none" w:sz="0" w:space="0" w:color="auto"/>
      </w:divBdr>
    </w:div>
    <w:div w:id="330062818">
      <w:bodyDiv w:val="1"/>
      <w:marLeft w:val="0"/>
      <w:marRight w:val="0"/>
      <w:marTop w:val="0"/>
      <w:marBottom w:val="0"/>
      <w:divBdr>
        <w:top w:val="none" w:sz="0" w:space="0" w:color="auto"/>
        <w:left w:val="none" w:sz="0" w:space="0" w:color="auto"/>
        <w:bottom w:val="none" w:sz="0" w:space="0" w:color="auto"/>
        <w:right w:val="none" w:sz="0" w:space="0" w:color="auto"/>
      </w:divBdr>
    </w:div>
    <w:div w:id="425730524">
      <w:bodyDiv w:val="1"/>
      <w:marLeft w:val="0"/>
      <w:marRight w:val="0"/>
      <w:marTop w:val="0"/>
      <w:marBottom w:val="0"/>
      <w:divBdr>
        <w:top w:val="none" w:sz="0" w:space="0" w:color="auto"/>
        <w:left w:val="none" w:sz="0" w:space="0" w:color="auto"/>
        <w:bottom w:val="none" w:sz="0" w:space="0" w:color="auto"/>
        <w:right w:val="none" w:sz="0" w:space="0" w:color="auto"/>
      </w:divBdr>
    </w:div>
    <w:div w:id="676730192">
      <w:bodyDiv w:val="1"/>
      <w:marLeft w:val="0"/>
      <w:marRight w:val="0"/>
      <w:marTop w:val="0"/>
      <w:marBottom w:val="0"/>
      <w:divBdr>
        <w:top w:val="none" w:sz="0" w:space="0" w:color="auto"/>
        <w:left w:val="none" w:sz="0" w:space="0" w:color="auto"/>
        <w:bottom w:val="none" w:sz="0" w:space="0" w:color="auto"/>
        <w:right w:val="none" w:sz="0" w:space="0" w:color="auto"/>
      </w:divBdr>
    </w:div>
    <w:div w:id="1025447526">
      <w:bodyDiv w:val="1"/>
      <w:marLeft w:val="0"/>
      <w:marRight w:val="0"/>
      <w:marTop w:val="0"/>
      <w:marBottom w:val="0"/>
      <w:divBdr>
        <w:top w:val="none" w:sz="0" w:space="0" w:color="auto"/>
        <w:left w:val="none" w:sz="0" w:space="0" w:color="auto"/>
        <w:bottom w:val="none" w:sz="0" w:space="0" w:color="auto"/>
        <w:right w:val="none" w:sz="0" w:space="0" w:color="auto"/>
      </w:divBdr>
    </w:div>
    <w:div w:id="1129979590">
      <w:bodyDiv w:val="1"/>
      <w:marLeft w:val="0"/>
      <w:marRight w:val="0"/>
      <w:marTop w:val="0"/>
      <w:marBottom w:val="0"/>
      <w:divBdr>
        <w:top w:val="none" w:sz="0" w:space="0" w:color="auto"/>
        <w:left w:val="none" w:sz="0" w:space="0" w:color="auto"/>
        <w:bottom w:val="none" w:sz="0" w:space="0" w:color="auto"/>
        <w:right w:val="none" w:sz="0" w:space="0" w:color="auto"/>
      </w:divBdr>
    </w:div>
    <w:div w:id="1495105071">
      <w:bodyDiv w:val="1"/>
      <w:marLeft w:val="0"/>
      <w:marRight w:val="0"/>
      <w:marTop w:val="0"/>
      <w:marBottom w:val="0"/>
      <w:divBdr>
        <w:top w:val="none" w:sz="0" w:space="0" w:color="auto"/>
        <w:left w:val="none" w:sz="0" w:space="0" w:color="auto"/>
        <w:bottom w:val="none" w:sz="0" w:space="0" w:color="auto"/>
        <w:right w:val="none" w:sz="0" w:space="0" w:color="auto"/>
      </w:divBdr>
      <w:divsChild>
        <w:div w:id="710541597">
          <w:marLeft w:val="720"/>
          <w:marRight w:val="0"/>
          <w:marTop w:val="0"/>
          <w:marBottom w:val="0"/>
          <w:divBdr>
            <w:top w:val="none" w:sz="0" w:space="0" w:color="auto"/>
            <w:left w:val="none" w:sz="0" w:space="0" w:color="auto"/>
            <w:bottom w:val="none" w:sz="0" w:space="0" w:color="auto"/>
            <w:right w:val="none" w:sz="0" w:space="0" w:color="auto"/>
          </w:divBdr>
        </w:div>
        <w:div w:id="156386891">
          <w:marLeft w:val="720"/>
          <w:marRight w:val="0"/>
          <w:marTop w:val="0"/>
          <w:marBottom w:val="0"/>
          <w:divBdr>
            <w:top w:val="none" w:sz="0" w:space="0" w:color="auto"/>
            <w:left w:val="none" w:sz="0" w:space="0" w:color="auto"/>
            <w:bottom w:val="none" w:sz="0" w:space="0" w:color="auto"/>
            <w:right w:val="none" w:sz="0" w:space="0" w:color="auto"/>
          </w:divBdr>
        </w:div>
        <w:div w:id="1087649595">
          <w:marLeft w:val="720"/>
          <w:marRight w:val="0"/>
          <w:marTop w:val="0"/>
          <w:marBottom w:val="0"/>
          <w:divBdr>
            <w:top w:val="none" w:sz="0" w:space="0" w:color="auto"/>
            <w:left w:val="none" w:sz="0" w:space="0" w:color="auto"/>
            <w:bottom w:val="none" w:sz="0" w:space="0" w:color="auto"/>
            <w:right w:val="none" w:sz="0" w:space="0" w:color="auto"/>
          </w:divBdr>
        </w:div>
        <w:div w:id="770396306">
          <w:marLeft w:val="720"/>
          <w:marRight w:val="0"/>
          <w:marTop w:val="0"/>
          <w:marBottom w:val="0"/>
          <w:divBdr>
            <w:top w:val="none" w:sz="0" w:space="0" w:color="auto"/>
            <w:left w:val="none" w:sz="0" w:space="0" w:color="auto"/>
            <w:bottom w:val="none" w:sz="0" w:space="0" w:color="auto"/>
            <w:right w:val="none" w:sz="0" w:space="0" w:color="auto"/>
          </w:divBdr>
        </w:div>
        <w:div w:id="1072240891">
          <w:marLeft w:val="720"/>
          <w:marRight w:val="0"/>
          <w:marTop w:val="0"/>
          <w:marBottom w:val="0"/>
          <w:divBdr>
            <w:top w:val="none" w:sz="0" w:space="0" w:color="auto"/>
            <w:left w:val="none" w:sz="0" w:space="0" w:color="auto"/>
            <w:bottom w:val="none" w:sz="0" w:space="0" w:color="auto"/>
            <w:right w:val="none" w:sz="0" w:space="0" w:color="auto"/>
          </w:divBdr>
        </w:div>
        <w:div w:id="1689601350">
          <w:marLeft w:val="720"/>
          <w:marRight w:val="0"/>
          <w:marTop w:val="0"/>
          <w:marBottom w:val="0"/>
          <w:divBdr>
            <w:top w:val="none" w:sz="0" w:space="0" w:color="auto"/>
            <w:left w:val="none" w:sz="0" w:space="0" w:color="auto"/>
            <w:bottom w:val="none" w:sz="0" w:space="0" w:color="auto"/>
            <w:right w:val="none" w:sz="0" w:space="0" w:color="auto"/>
          </w:divBdr>
        </w:div>
        <w:div w:id="809321676">
          <w:marLeft w:val="720"/>
          <w:marRight w:val="0"/>
          <w:marTop w:val="0"/>
          <w:marBottom w:val="0"/>
          <w:divBdr>
            <w:top w:val="none" w:sz="0" w:space="0" w:color="auto"/>
            <w:left w:val="none" w:sz="0" w:space="0" w:color="auto"/>
            <w:bottom w:val="none" w:sz="0" w:space="0" w:color="auto"/>
            <w:right w:val="none" w:sz="0" w:space="0" w:color="auto"/>
          </w:divBdr>
        </w:div>
        <w:div w:id="992832298">
          <w:marLeft w:val="720"/>
          <w:marRight w:val="0"/>
          <w:marTop w:val="0"/>
          <w:marBottom w:val="0"/>
          <w:divBdr>
            <w:top w:val="none" w:sz="0" w:space="0" w:color="auto"/>
            <w:left w:val="none" w:sz="0" w:space="0" w:color="auto"/>
            <w:bottom w:val="none" w:sz="0" w:space="0" w:color="auto"/>
            <w:right w:val="none" w:sz="0" w:space="0" w:color="auto"/>
          </w:divBdr>
        </w:div>
        <w:div w:id="1527065325">
          <w:marLeft w:val="720"/>
          <w:marRight w:val="0"/>
          <w:marTop w:val="0"/>
          <w:marBottom w:val="0"/>
          <w:divBdr>
            <w:top w:val="none" w:sz="0" w:space="0" w:color="auto"/>
            <w:left w:val="none" w:sz="0" w:space="0" w:color="auto"/>
            <w:bottom w:val="none" w:sz="0" w:space="0" w:color="auto"/>
            <w:right w:val="none" w:sz="0" w:space="0" w:color="auto"/>
          </w:divBdr>
        </w:div>
      </w:divsChild>
    </w:div>
    <w:div w:id="1920020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Pages>
  <Words>1784</Words>
  <Characters>9813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8</cp:revision>
  <cp:lastPrinted>2021-03-01T00:30:00Z</cp:lastPrinted>
  <dcterms:created xsi:type="dcterms:W3CDTF">2021-02-22T22:22:00Z</dcterms:created>
  <dcterms:modified xsi:type="dcterms:W3CDTF">2021-03-01T00:30:00Z</dcterms:modified>
</cp:coreProperties>
</file>