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1565" w14:textId="77777777" w:rsidR="00A10D93" w:rsidRDefault="00A10D93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10D93" w14:paraId="3F386B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A519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 of Recipe: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8F04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Pastiera of Rice </w:t>
            </w:r>
          </w:p>
        </w:tc>
      </w:tr>
      <w:tr w:rsidR="00A10D93" w14:paraId="602D117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33BC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Author: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9AFF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Alfonso Vietri </w:t>
            </w:r>
          </w:p>
        </w:tc>
      </w:tr>
      <w:tr w:rsidR="00A10D93" w14:paraId="2570AA6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BA34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Origin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2AAA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Campania, Salerno</w:t>
            </w:r>
          </w:p>
        </w:tc>
      </w:tr>
      <w:tr w:rsidR="00A10D93" w14:paraId="028031D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FC60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Characteristics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D47B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It's</w:t>
            </w:r>
            <w:proofErr w:type="spellEnd"/>
            <w:r>
              <w:t xml:space="preserve"> a spring dessert</w:t>
            </w:r>
          </w:p>
        </w:tc>
      </w:tr>
      <w:tr w:rsidR="00A10D93" w14:paraId="62C9F90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3065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Who </w:t>
            </w:r>
            <w:proofErr w:type="spellStart"/>
            <w:r>
              <w:rPr>
                <w:b/>
              </w:rPr>
              <w:t>created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4F02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</w:t>
            </w:r>
            <w:proofErr w:type="spellStart"/>
            <w:r>
              <w:t>origins</w:t>
            </w:r>
            <w:proofErr w:type="spellEnd"/>
            <w:r>
              <w:t xml:space="preserve"> of the </w:t>
            </w:r>
            <w:proofErr w:type="spellStart"/>
            <w:r>
              <w:t>Neapolitan</w:t>
            </w:r>
            <w:proofErr w:type="spellEnd"/>
            <w:r>
              <w:t xml:space="preserve"> pastiera are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ancient</w:t>
            </w:r>
            <w:proofErr w:type="spellEnd"/>
            <w:r>
              <w:t xml:space="preserve"> and </w:t>
            </w:r>
            <w:proofErr w:type="spellStart"/>
            <w:r>
              <w:t>linked</w:t>
            </w:r>
            <w:proofErr w:type="spellEnd"/>
            <w:r>
              <w:t xml:space="preserve"> to the </w:t>
            </w:r>
            <w:proofErr w:type="spellStart"/>
            <w:r>
              <w:t>pagan</w:t>
            </w:r>
            <w:proofErr w:type="spellEnd"/>
            <w:r>
              <w:t xml:space="preserve"> </w:t>
            </w:r>
            <w:proofErr w:type="spellStart"/>
            <w:r>
              <w:t>rites</w:t>
            </w:r>
            <w:proofErr w:type="spellEnd"/>
            <w:r>
              <w:t xml:space="preserve"> for the </w:t>
            </w:r>
            <w:proofErr w:type="spellStart"/>
            <w:r>
              <w:t>celebration</w:t>
            </w:r>
            <w:proofErr w:type="spellEnd"/>
            <w:r>
              <w:t xml:space="preserve"> of spring.</w:t>
            </w:r>
          </w:p>
        </w:tc>
      </w:tr>
      <w:tr w:rsidR="00A10D93" w14:paraId="040A66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4F04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special: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459C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grandmother</w:t>
            </w:r>
            <w:proofErr w:type="spellEnd"/>
            <w:r>
              <w:t xml:space="preserve"> and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make a </w:t>
            </w:r>
            <w:proofErr w:type="spellStart"/>
            <w:r>
              <w:t>lot</w:t>
            </w:r>
            <w:proofErr w:type="spellEnd"/>
            <w:r>
              <w:t xml:space="preserve"> of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Easter</w:t>
            </w:r>
            <w:proofErr w:type="spellEnd"/>
            <w:r>
              <w:t xml:space="preserve"> and </w:t>
            </w:r>
            <w:proofErr w:type="spellStart"/>
            <w:r>
              <w:t>everyone</w:t>
            </w:r>
            <w:proofErr w:type="spellEnd"/>
            <w:r>
              <w:t xml:space="preserve"> </w:t>
            </w:r>
            <w:proofErr w:type="spellStart"/>
            <w:r>
              <w:t>eats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in the family</w:t>
            </w:r>
          </w:p>
        </w:tc>
      </w:tr>
      <w:tr w:rsidR="00A10D93" w14:paraId="7BB921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C301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When</w:t>
            </w:r>
            <w:proofErr w:type="spellEnd"/>
            <w:r>
              <w:rPr>
                <w:b/>
              </w:rPr>
              <w:t xml:space="preserve"> do I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D196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 </w:t>
            </w:r>
            <w:proofErr w:type="spellStart"/>
            <w:r>
              <w:t>Easter</w:t>
            </w:r>
            <w:proofErr w:type="spellEnd"/>
            <w:r>
              <w:t xml:space="preserve"> and in spring</w:t>
            </w:r>
          </w:p>
        </w:tc>
      </w:tr>
      <w:tr w:rsidR="00A10D93" w14:paraId="4915C19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E2E8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Ingredients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908F" w14:textId="3F606B85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500g </w:t>
            </w:r>
            <w:proofErr w:type="spellStart"/>
            <w:r w:rsidR="00673C65">
              <w:t>r</w:t>
            </w:r>
            <w:r>
              <w:t>ice</w:t>
            </w:r>
            <w:proofErr w:type="spellEnd"/>
            <w:r>
              <w:t xml:space="preserve"> </w:t>
            </w:r>
          </w:p>
          <w:p w14:paraId="4D549338" w14:textId="1B782E88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500ml </w:t>
            </w:r>
            <w:proofErr w:type="spellStart"/>
            <w:r w:rsidR="00673C65">
              <w:t>m</w:t>
            </w:r>
            <w:r>
              <w:t>ilk</w:t>
            </w:r>
            <w:proofErr w:type="spellEnd"/>
            <w:r>
              <w:t xml:space="preserve"> </w:t>
            </w:r>
          </w:p>
          <w:p w14:paraId="40A099F2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 </w:t>
            </w:r>
            <w:proofErr w:type="spellStart"/>
            <w:r>
              <w:t>eggs</w:t>
            </w:r>
            <w:proofErr w:type="spellEnd"/>
          </w:p>
          <w:p w14:paraId="6C3EA124" w14:textId="7F237340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500g </w:t>
            </w:r>
            <w:r w:rsidR="00673C65">
              <w:t>s</w:t>
            </w:r>
            <w:r>
              <w:t xml:space="preserve">ugar </w:t>
            </w:r>
          </w:p>
          <w:p w14:paraId="39B8E62D" w14:textId="166871B0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r w:rsidR="00673C65">
              <w:t>v</w:t>
            </w:r>
            <w:r>
              <w:t xml:space="preserve">anillina </w:t>
            </w:r>
            <w:proofErr w:type="spellStart"/>
            <w:r>
              <w:t>sachet</w:t>
            </w:r>
            <w:proofErr w:type="spellEnd"/>
          </w:p>
          <w:p w14:paraId="05632F2F" w14:textId="615E56FA" w:rsidR="00A10D93" w:rsidRDefault="0067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</w:t>
            </w:r>
            <w:r w:rsidR="00B9351F">
              <w:t>ssence</w:t>
            </w:r>
            <w:proofErr w:type="spellEnd"/>
            <w:r w:rsidR="00B9351F">
              <w:t xml:space="preserve"> of </w:t>
            </w:r>
            <w:proofErr w:type="spellStart"/>
            <w:r>
              <w:t>o</w:t>
            </w:r>
            <w:r w:rsidR="00B9351F">
              <w:t>range</w:t>
            </w:r>
            <w:proofErr w:type="spellEnd"/>
            <w:r w:rsidR="00B9351F">
              <w:t xml:space="preserve"> </w:t>
            </w:r>
          </w:p>
        </w:tc>
      </w:tr>
      <w:tr w:rsidR="00A10D93" w14:paraId="6408C02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9B70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Preparation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12DF" w14:textId="7B3BA80F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Boil</w:t>
            </w:r>
            <w:proofErr w:type="spellEnd"/>
            <w:r>
              <w:t xml:space="preserve"> the </w:t>
            </w:r>
            <w:proofErr w:type="spellStart"/>
            <w:r>
              <w:t>rice</w:t>
            </w:r>
            <w:proofErr w:type="spellEnd"/>
            <w:r>
              <w:t xml:space="preserve">, </w:t>
            </w:r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milk</w:t>
            </w:r>
            <w:proofErr w:type="spellEnd"/>
            <w:r>
              <w:t xml:space="preserve">, sugar, 1 </w:t>
            </w:r>
            <w:proofErr w:type="spellStart"/>
            <w:r>
              <w:t>sachet</w:t>
            </w:r>
            <w:proofErr w:type="spellEnd"/>
            <w:r>
              <w:t xml:space="preserve"> of </w:t>
            </w:r>
            <w:proofErr w:type="spellStart"/>
            <w:r>
              <w:t>vanillin</w:t>
            </w:r>
            <w:proofErr w:type="spellEnd"/>
            <w:r>
              <w:t xml:space="preserve"> and the </w:t>
            </w:r>
            <w:proofErr w:type="spellStart"/>
            <w:r>
              <w:t>orange</w:t>
            </w:r>
            <w:proofErr w:type="spellEnd"/>
            <w:r>
              <w:t xml:space="preserve"> </w:t>
            </w:r>
            <w:proofErr w:type="spellStart"/>
            <w:r>
              <w:t>flavor</w:t>
            </w:r>
            <w:proofErr w:type="spellEnd"/>
            <w:r>
              <w:t xml:space="preserve">; mix </w:t>
            </w:r>
            <w:proofErr w:type="spellStart"/>
            <w:r>
              <w:t>everything</w:t>
            </w:r>
            <w:proofErr w:type="spellEnd"/>
            <w:r>
              <w:t xml:space="preserve"> </w:t>
            </w:r>
            <w:proofErr w:type="gramStart"/>
            <w:r>
              <w:t>in a</w:t>
            </w:r>
            <w:proofErr w:type="gramEnd"/>
            <w:r>
              <w:t xml:space="preserve"> container. Spread </w:t>
            </w:r>
            <w:proofErr w:type="spellStart"/>
            <w:r>
              <w:t>butter</w:t>
            </w:r>
            <w:proofErr w:type="spellEnd"/>
            <w:r>
              <w:t xml:space="preserve"> and </w:t>
            </w:r>
            <w:proofErr w:type="spellStart"/>
            <w:r>
              <w:t>flour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the 24cm </w:t>
            </w:r>
            <w:proofErr w:type="spellStart"/>
            <w:r>
              <w:t>baking</w:t>
            </w:r>
            <w:proofErr w:type="spellEnd"/>
            <w:r>
              <w:t xml:space="preserve"> </w:t>
            </w:r>
            <w:proofErr w:type="spellStart"/>
            <w:r>
              <w:t>tray</w:t>
            </w:r>
            <w:proofErr w:type="spellEnd"/>
            <w:r>
              <w:t xml:space="preserve"> and the</w:t>
            </w:r>
            <w:r w:rsidR="00673C65">
              <w:t>n</w:t>
            </w:r>
            <w:r>
              <w:t xml:space="preserve"> pour the </w:t>
            </w:r>
            <w:proofErr w:type="spellStart"/>
            <w:r>
              <w:t>dough</w:t>
            </w:r>
            <w:proofErr w:type="spellEnd"/>
            <w:r>
              <w:t xml:space="preserve">. Put in the </w:t>
            </w:r>
            <w:proofErr w:type="spellStart"/>
            <w:r>
              <w:t>oven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180° with the fan and </w:t>
            </w:r>
            <w:proofErr w:type="spellStart"/>
            <w:r>
              <w:t>let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cook</w:t>
            </w:r>
            <w:proofErr w:type="spellEnd"/>
            <w:r>
              <w:t xml:space="preserve"> 30m.</w:t>
            </w:r>
          </w:p>
        </w:tc>
      </w:tr>
      <w:tr w:rsidR="00A10D93" w14:paraId="5B342E1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EC37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Servings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D579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 </w:t>
            </w:r>
            <w:proofErr w:type="spellStart"/>
            <w:r>
              <w:t>servings</w:t>
            </w:r>
            <w:proofErr w:type="spellEnd"/>
            <w:r>
              <w:t xml:space="preserve"> </w:t>
            </w:r>
          </w:p>
        </w:tc>
      </w:tr>
      <w:tr w:rsidR="00A10D93" w14:paraId="0C1F3D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0059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5329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minutes</w:t>
            </w:r>
          </w:p>
        </w:tc>
      </w:tr>
      <w:tr w:rsidR="00A10D93" w14:paraId="52B1423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C62E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Picture: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8ECE" w14:textId="77777777" w:rsidR="00A10D93" w:rsidRDefault="00B9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C8B61DB" wp14:editId="4A35EB65">
                  <wp:extent cx="1246909" cy="831273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909" cy="8312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6E9FC" w14:textId="77777777" w:rsidR="00A10D93" w:rsidRDefault="00A10D93"/>
    <w:sectPr w:rsidR="00A10D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93"/>
    <w:rsid w:val="00673C65"/>
    <w:rsid w:val="00A10D93"/>
    <w:rsid w:val="00B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DE97"/>
  <w15:docId w15:val="{2FD23A9D-C823-46F8-9E85-29D41DF8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Capaccio</cp:lastModifiedBy>
  <cp:revision>2</cp:revision>
  <dcterms:created xsi:type="dcterms:W3CDTF">2021-05-01T10:12:00Z</dcterms:created>
  <dcterms:modified xsi:type="dcterms:W3CDTF">2021-05-01T10:12:00Z</dcterms:modified>
</cp:coreProperties>
</file>