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2D44" w14:textId="77777777" w:rsidR="00417C32" w:rsidRDefault="007209FF">
      <w:pPr>
        <w:jc w:val="center"/>
        <w:rPr>
          <w:rFonts w:ascii="Merriweather" w:eastAsia="Merriweather" w:hAnsi="Merriweather" w:cs="Merriweather"/>
          <w:color w:val="E62525"/>
          <w:sz w:val="36"/>
          <w:szCs w:val="36"/>
        </w:rPr>
      </w:pPr>
      <w:r>
        <w:rPr>
          <w:rFonts w:ascii="Merriweather" w:eastAsia="Merriweather" w:hAnsi="Merriweather" w:cs="Merriweather"/>
          <w:color w:val="E62525"/>
          <w:sz w:val="36"/>
          <w:szCs w:val="36"/>
        </w:rPr>
        <w:t xml:space="preserve">Carri di maggio: </w:t>
      </w:r>
      <w:proofErr w:type="spellStart"/>
      <w:r>
        <w:rPr>
          <w:rFonts w:ascii="Merriweather" w:eastAsia="Merriweather" w:hAnsi="Merriweather" w:cs="Merriweather"/>
          <w:color w:val="E62525"/>
          <w:sz w:val="36"/>
          <w:szCs w:val="36"/>
        </w:rPr>
        <w:t>Cantamaggio</w:t>
      </w:r>
      <w:proofErr w:type="spellEnd"/>
    </w:p>
    <w:p w14:paraId="00AC7395" w14:textId="77777777" w:rsidR="00417C32" w:rsidRDefault="007209FF">
      <w:pPr>
        <w:rPr>
          <w:rFonts w:ascii="Georgia" w:eastAsia="Georgia" w:hAnsi="Georgia" w:cs="Georgia"/>
          <w:sz w:val="28"/>
          <w:szCs w:val="28"/>
          <w:highlight w:val="white"/>
        </w:rPr>
      </w:pPr>
      <w:r>
        <w:rPr>
          <w:rFonts w:ascii="Georgia" w:eastAsia="Georgia" w:hAnsi="Georgia" w:cs="Georgia"/>
          <w:sz w:val="28"/>
          <w:szCs w:val="28"/>
          <w:highlight w:val="white"/>
        </w:rPr>
        <w:t xml:space="preserve">On the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distant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night of April 30, 1896, in Terni a group of friends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went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to the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countryside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with the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intent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of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renewing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the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ancient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customs.</w:t>
      </w:r>
    </w:p>
    <w:p w14:paraId="72DAC17D" w14:textId="77777777" w:rsidR="00417C32" w:rsidRDefault="007209FF">
      <w:pPr>
        <w:rPr>
          <w:rFonts w:ascii="Georgia" w:eastAsia="Georgia" w:hAnsi="Georgia" w:cs="Georgia"/>
          <w:sz w:val="28"/>
          <w:szCs w:val="28"/>
          <w:highlight w:val="white"/>
        </w:rPr>
      </w:pPr>
      <w:r>
        <w:rPr>
          <w:rFonts w:ascii="Georgia" w:eastAsia="Georgia" w:hAnsi="Georgia" w:cs="Georgia"/>
          <w:sz w:val="28"/>
          <w:szCs w:val="28"/>
          <w:highlight w:val="white"/>
        </w:rPr>
        <w:t xml:space="preserve">With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them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, a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flowered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branch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lit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by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lanterns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to be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planted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in the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farmyard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of country cottages,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around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which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to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sin</w:t>
      </w:r>
      <w:r>
        <w:rPr>
          <w:rFonts w:ascii="Georgia" w:eastAsia="Georgia" w:hAnsi="Georgia" w:cs="Georgia"/>
          <w:sz w:val="28"/>
          <w:szCs w:val="28"/>
          <w:highlight w:val="white"/>
        </w:rPr>
        <w:t>g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>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8BB4C19" wp14:editId="146304F8">
            <wp:simplePos x="0" y="0"/>
            <wp:positionH relativeFrom="column">
              <wp:posOffset>-247649</wp:posOffset>
            </wp:positionH>
            <wp:positionV relativeFrom="paragraph">
              <wp:posOffset>249300</wp:posOffset>
            </wp:positionV>
            <wp:extent cx="2627051" cy="1749912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7051" cy="1749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3DD89D" w14:textId="77777777" w:rsidR="00417C32" w:rsidRDefault="007209FF">
      <w:pPr>
        <w:rPr>
          <w:rFonts w:ascii="Georgia" w:eastAsia="Georgia" w:hAnsi="Georgia" w:cs="Georgia"/>
          <w:sz w:val="28"/>
          <w:szCs w:val="28"/>
          <w:highlight w:val="white"/>
        </w:rPr>
      </w:pPr>
      <w:r>
        <w:rPr>
          <w:rFonts w:ascii="Georgia" w:eastAsia="Georgia" w:hAnsi="Georgia" w:cs="Georgia"/>
          <w:sz w:val="28"/>
          <w:szCs w:val="28"/>
          <w:highlight w:val="white"/>
        </w:rPr>
        <w:t>I MAGGIAIOLI:</w:t>
      </w:r>
    </w:p>
    <w:p w14:paraId="58ABDC52" w14:textId="77777777" w:rsidR="00417C32" w:rsidRDefault="007209FF">
      <w:pPr>
        <w:rPr>
          <w:rFonts w:ascii="Georgia" w:eastAsia="Georgia" w:hAnsi="Georgia" w:cs="Georgia"/>
          <w:sz w:val="28"/>
          <w:szCs w:val="28"/>
          <w:highlight w:val="white"/>
        </w:rPr>
      </w:pP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This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was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the name of the boys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who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wore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the "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May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",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then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the Spring,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represented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by a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branch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with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yellow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flowers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and a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hanging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lantern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>.</w:t>
      </w:r>
    </w:p>
    <w:p w14:paraId="54301519" w14:textId="77777777" w:rsidR="00417C32" w:rsidRDefault="007209FF">
      <w:pPr>
        <w:rPr>
          <w:rFonts w:ascii="Georgia" w:eastAsia="Georgia" w:hAnsi="Georgia" w:cs="Georgia"/>
          <w:sz w:val="28"/>
          <w:szCs w:val="28"/>
          <w:highlight w:val="white"/>
        </w:rPr>
      </w:pPr>
      <w:r>
        <w:rPr>
          <w:rFonts w:ascii="Georgia" w:eastAsia="Georgia" w:hAnsi="Georgia" w:cs="Georgia"/>
          <w:sz w:val="28"/>
          <w:szCs w:val="28"/>
          <w:highlight w:val="white"/>
        </w:rPr>
        <w:t>THE EVOLUTION:</w:t>
      </w:r>
    </w:p>
    <w:p w14:paraId="53A63BB8" w14:textId="77777777" w:rsidR="00417C32" w:rsidRDefault="007209FF">
      <w:pPr>
        <w:rPr>
          <w:rFonts w:ascii="Georgia" w:eastAsia="Georgia" w:hAnsi="Georgia" w:cs="Georgia"/>
          <w:sz w:val="28"/>
          <w:szCs w:val="28"/>
          <w:highlight w:val="white"/>
        </w:rPr>
      </w:pPr>
      <w:r>
        <w:rPr>
          <w:rFonts w:ascii="Georgia" w:eastAsia="Georgia" w:hAnsi="Georgia" w:cs="Georgia"/>
          <w:sz w:val="28"/>
          <w:szCs w:val="28"/>
          <w:highlight w:val="white"/>
        </w:rPr>
        <w:t xml:space="preserve">The maggiaioli over the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years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have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grown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more and more in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number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that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illuminated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branch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was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placed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on a wagon and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moved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to the city.</w:t>
      </w:r>
    </w:p>
    <w:p w14:paraId="2B4DE14E" w14:textId="77777777" w:rsidR="00417C32" w:rsidRDefault="007209FF">
      <w:pPr>
        <w:rPr>
          <w:rFonts w:ascii="Georgia" w:eastAsia="Georgia" w:hAnsi="Georgia" w:cs="Georgia"/>
          <w:sz w:val="28"/>
          <w:szCs w:val="28"/>
          <w:highlight w:val="white"/>
        </w:rPr>
      </w:pPr>
      <w:r>
        <w:rPr>
          <w:rFonts w:ascii="Georgia" w:eastAsia="Georgia" w:hAnsi="Georgia" w:cs="Georgia"/>
          <w:sz w:val="28"/>
          <w:szCs w:val="28"/>
          <w:highlight w:val="white"/>
        </w:rPr>
        <w:t xml:space="preserve">The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May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Floats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, set up in the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various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areas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of Terni,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began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to parade to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win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the beauty contest, and progress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has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made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them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increasingly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sophisticated.</w:t>
      </w:r>
    </w:p>
    <w:p w14:paraId="65C9308B" w14:textId="77777777" w:rsidR="00417C32" w:rsidRDefault="007209FF">
      <w:pPr>
        <w:rPr>
          <w:rFonts w:ascii="Georgia" w:eastAsia="Georgia" w:hAnsi="Georgia" w:cs="Georgia"/>
          <w:sz w:val="28"/>
          <w:szCs w:val="28"/>
          <w:highlight w:val="white"/>
        </w:rPr>
      </w:pPr>
      <w:r>
        <w:rPr>
          <w:rFonts w:ascii="Georgia" w:eastAsia="Georgia" w:hAnsi="Georgia" w:cs="Georgia"/>
          <w:sz w:val="28"/>
          <w:szCs w:val="28"/>
          <w:highlight w:val="white"/>
        </w:rPr>
        <w:t>THE MAY WAGONS TODAY:</w:t>
      </w:r>
    </w:p>
    <w:p w14:paraId="72584213" w14:textId="77777777" w:rsidR="00417C32" w:rsidRDefault="007209FF">
      <w:pPr>
        <w:rPr>
          <w:rFonts w:ascii="Georgia" w:eastAsia="Georgia" w:hAnsi="Georgia" w:cs="Georgia"/>
          <w:sz w:val="28"/>
          <w:szCs w:val="28"/>
          <w:highlight w:val="white"/>
        </w:rPr>
      </w:pPr>
      <w:r>
        <w:rPr>
          <w:rFonts w:ascii="Georgia" w:eastAsia="Georgia" w:hAnsi="Georgia" w:cs="Georgia"/>
          <w:sz w:val="28"/>
          <w:szCs w:val="28"/>
          <w:highlight w:val="white"/>
        </w:rPr>
        <w:t xml:space="preserve">Today,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during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that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special night Ter</w:t>
      </w:r>
      <w:r>
        <w:rPr>
          <w:rFonts w:ascii="Georgia" w:eastAsia="Georgia" w:hAnsi="Georgia" w:cs="Georgia"/>
          <w:sz w:val="28"/>
          <w:szCs w:val="28"/>
          <w:highlight w:val="white"/>
        </w:rPr>
        <w:t>ni dresses to party.</w:t>
      </w:r>
    </w:p>
    <w:p w14:paraId="3EEBBD3A" w14:textId="77777777" w:rsidR="00417C32" w:rsidRDefault="007209FF">
      <w:pPr>
        <w:rPr>
          <w:rFonts w:ascii="Georgia" w:eastAsia="Georgia" w:hAnsi="Georgia" w:cs="Georgia"/>
          <w:sz w:val="28"/>
          <w:szCs w:val="28"/>
          <w:highlight w:val="white"/>
        </w:rPr>
      </w:pP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All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ternani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meet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there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, to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admire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them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, to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applaud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them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, to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sing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the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various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stunners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that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cheer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their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passage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>.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5C2662D" wp14:editId="7DD69C25">
            <wp:simplePos x="0" y="0"/>
            <wp:positionH relativeFrom="column">
              <wp:posOffset>2667000</wp:posOffset>
            </wp:positionH>
            <wp:positionV relativeFrom="paragraph">
              <wp:posOffset>530900</wp:posOffset>
            </wp:positionV>
            <wp:extent cx="2881313" cy="2158591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1313" cy="21585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C72A51" w14:textId="77777777" w:rsidR="00417C32" w:rsidRDefault="007209FF">
      <w:pPr>
        <w:rPr>
          <w:rFonts w:ascii="Georgia" w:eastAsia="Georgia" w:hAnsi="Georgia" w:cs="Georgia"/>
          <w:sz w:val="28"/>
          <w:szCs w:val="28"/>
          <w:highlight w:val="white"/>
        </w:rPr>
      </w:pP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All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seasoned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by the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inevitable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sellers of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peanuts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candy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, balloons and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everything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that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makes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you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think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of a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great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party.</w:t>
      </w:r>
    </w:p>
    <w:p w14:paraId="17AF53DF" w14:textId="77777777" w:rsidR="00417C32" w:rsidRDefault="007209FF">
      <w:pPr>
        <w:rPr>
          <w:rFonts w:ascii="Georgia" w:eastAsia="Georgia" w:hAnsi="Georgia" w:cs="Georgia"/>
          <w:sz w:val="28"/>
          <w:szCs w:val="28"/>
          <w:highlight w:val="white"/>
        </w:rPr>
      </w:pPr>
      <w:r>
        <w:rPr>
          <w:rFonts w:ascii="Georgia" w:eastAsia="Georgia" w:hAnsi="Georgia" w:cs="Georgia"/>
          <w:sz w:val="28"/>
          <w:szCs w:val="28"/>
          <w:highlight w:val="white"/>
        </w:rPr>
        <w:t>T</w:t>
      </w:r>
      <w:r>
        <w:rPr>
          <w:rFonts w:ascii="Georgia" w:eastAsia="Georgia" w:hAnsi="Georgia" w:cs="Georgia"/>
          <w:sz w:val="28"/>
          <w:szCs w:val="28"/>
          <w:highlight w:val="white"/>
        </w:rPr>
        <w:t>HE LEGEND:</w:t>
      </w:r>
    </w:p>
    <w:p w14:paraId="3C3161F6" w14:textId="77777777" w:rsidR="00417C32" w:rsidRDefault="007209FF">
      <w:pPr>
        <w:rPr>
          <w:rFonts w:ascii="Georgia" w:eastAsia="Georgia" w:hAnsi="Georgia" w:cs="Georgia"/>
          <w:sz w:val="28"/>
          <w:szCs w:val="28"/>
          <w:highlight w:val="white"/>
        </w:rPr>
      </w:pP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It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draws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its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origins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in the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rites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of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fertility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and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rebirth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, the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blossoming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of nature after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winter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>.</w:t>
      </w:r>
    </w:p>
    <w:p w14:paraId="4D87ECF0" w14:textId="77777777" w:rsidR="00417C32" w:rsidRDefault="007209FF">
      <w:pPr>
        <w:rPr>
          <w:rFonts w:ascii="Georgia" w:eastAsia="Georgia" w:hAnsi="Georgia" w:cs="Georgia"/>
          <w:sz w:val="28"/>
          <w:szCs w:val="28"/>
          <w:highlight w:val="white"/>
        </w:rPr>
      </w:pPr>
      <w:r>
        <w:rPr>
          <w:rFonts w:ascii="Georgia" w:eastAsia="Georgia" w:hAnsi="Georgia" w:cs="Georgia"/>
          <w:sz w:val="28"/>
          <w:szCs w:val="28"/>
          <w:highlight w:val="white"/>
        </w:rPr>
        <w:t xml:space="preserve">Legend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has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it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that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those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who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follow the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allegorical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floats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that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parade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through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the city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meet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the soul mate, for a night or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maybe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sz w:val="28"/>
          <w:szCs w:val="28"/>
          <w:highlight w:val="white"/>
        </w:rPr>
        <w:t>forever</w:t>
      </w:r>
      <w:proofErr w:type="spellEnd"/>
      <w:r>
        <w:rPr>
          <w:rFonts w:ascii="Georgia" w:eastAsia="Georgia" w:hAnsi="Georgia" w:cs="Georgia"/>
          <w:sz w:val="28"/>
          <w:szCs w:val="28"/>
          <w:highlight w:val="white"/>
        </w:rPr>
        <w:t>.</w:t>
      </w:r>
    </w:p>
    <w:p w14:paraId="72999378" w14:textId="77777777" w:rsidR="00417C32" w:rsidRDefault="00417C32">
      <w:pPr>
        <w:rPr>
          <w:rFonts w:ascii="Georgia" w:eastAsia="Georgia" w:hAnsi="Georgia" w:cs="Georgia"/>
          <w:sz w:val="28"/>
          <w:szCs w:val="28"/>
          <w:highlight w:val="white"/>
        </w:rPr>
      </w:pPr>
    </w:p>
    <w:sectPr w:rsidR="00417C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C32"/>
    <w:rsid w:val="00417C32"/>
    <w:rsid w:val="0072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0B36"/>
  <w15:docId w15:val="{5549FA33-6C83-49F6-93B9-CF278E85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</dc:creator>
  <cp:lastModifiedBy>Concetta</cp:lastModifiedBy>
  <cp:revision>2</cp:revision>
  <dcterms:created xsi:type="dcterms:W3CDTF">2021-04-18T10:14:00Z</dcterms:created>
  <dcterms:modified xsi:type="dcterms:W3CDTF">2021-04-18T10:14:00Z</dcterms:modified>
</cp:coreProperties>
</file>