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6DEBFBF1" w:rsidP="22B4F4F9" w:rsidRDefault="6DEBFBF1" w14:paraId="5DDFD50E" w14:textId="5DCA2EC1">
      <w:pPr>
        <w:pStyle w:val="Normal"/>
        <w:bidi w:val="0"/>
        <w:spacing w:before="0" w:beforeAutospacing="off" w:after="160" w:afterAutospacing="off" w:line="259" w:lineRule="auto"/>
        <w:rPr>
          <w:b w:val="1"/>
          <w:bCs w:val="1"/>
          <w:sz w:val="52"/>
          <w:szCs w:val="52"/>
        </w:rPr>
      </w:pPr>
      <w:r w:rsidRPr="7CCA94C9" w:rsidR="7CCA94C9">
        <w:rPr>
          <w:rFonts w:ascii="Century Gothic" w:hAnsi="Century Gothic" w:eastAsia="Century Gothic" w:cs="Century Gothic"/>
          <w:b w:val="1"/>
          <w:bCs w:val="1"/>
          <w:sz w:val="52"/>
          <w:szCs w:val="52"/>
        </w:rPr>
        <w:t xml:space="preserve">                   KAPADOKYA</w:t>
      </w:r>
      <w:r w:rsidRPr="7CCA94C9" w:rsidR="7CCA94C9">
        <w:rPr>
          <w:b w:val="1"/>
          <w:bCs w:val="1"/>
          <w:sz w:val="52"/>
          <w:szCs w:val="52"/>
        </w:rPr>
        <w:t xml:space="preserve">                        </w:t>
      </w:r>
    </w:p>
    <w:p w:rsidR="6DEBFBF1" w:rsidP="22B4F4F9" w:rsidRDefault="6DEBFBF1" w14:paraId="0465AD0D" w14:textId="59556E1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>
        <w:drawing>
          <wp:anchor distT="0" distB="0" distL="114300" distR="114300" simplePos="0" relativeHeight="251658240" behindDoc="0" locked="0" layoutInCell="1" allowOverlap="1" wp14:editId="7B3328D2" wp14:anchorId="325B9D5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535037" cy="985229"/>
            <wp:wrapSquare wrapText="bothSides"/>
            <wp:effectExtent l="76200" t="76200" r="122555" b="120015"/>
            <wp:docPr id="114863685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4c099efc6514a6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535037" cy="985229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 xmlns:a="http://schemas.openxmlformats.org/drawingml/2006/main"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2B4F4F9" w:rsidR="22B4F4F9">
        <w:rPr>
          <w:rFonts w:ascii="Rockwell" w:hAnsi="Rockwell" w:eastAsia="Rockwell" w:cs="Rockwell"/>
          <w:b w:val="1"/>
          <w:bCs w:val="1"/>
          <w:sz w:val="24"/>
          <w:szCs w:val="24"/>
        </w:rPr>
        <w:t>Kapadokya,</w:t>
      </w:r>
      <w:r w:rsidRPr="22B4F4F9" w:rsidR="22B4F4F9">
        <w:rPr>
          <w:rFonts w:ascii="Rockwell" w:hAnsi="Rockwell" w:eastAsia="Rockwell" w:cs="Rockwell"/>
          <w:b w:val="0"/>
          <w:bCs w:val="0"/>
          <w:sz w:val="24"/>
          <w:szCs w:val="24"/>
        </w:rPr>
        <w:t xml:space="preserve"> is </w:t>
      </w:r>
      <w:proofErr w:type="spellStart"/>
      <w:r w:rsidRPr="22B4F4F9" w:rsidR="22B4F4F9">
        <w:rPr>
          <w:rFonts w:ascii="Rockwell" w:hAnsi="Rockwell" w:eastAsia="Rockwell" w:cs="Rockwell"/>
          <w:b w:val="0"/>
          <w:bCs w:val="0"/>
          <w:sz w:val="24"/>
          <w:szCs w:val="24"/>
        </w:rPr>
        <w:t>known</w:t>
      </w:r>
      <w:proofErr w:type="spellEnd"/>
      <w:r w:rsidRPr="22B4F4F9" w:rsidR="22B4F4F9">
        <w:rPr>
          <w:rFonts w:ascii="Rockwell" w:hAnsi="Rockwell" w:eastAsia="Rockwell" w:cs="Rockwell"/>
          <w:b w:val="0"/>
          <w:bCs w:val="0"/>
          <w:sz w:val="24"/>
          <w:szCs w:val="24"/>
        </w:rPr>
        <w:t xml:space="preserve"> </w:t>
      </w:r>
      <w:proofErr w:type="spellStart"/>
      <w:r w:rsidRPr="22B4F4F9" w:rsidR="22B4F4F9">
        <w:rPr>
          <w:rFonts w:ascii="Rockwell" w:hAnsi="Rockwell" w:eastAsia="Rockwell" w:cs="Rockwell"/>
          <w:b w:val="0"/>
          <w:bCs w:val="0"/>
          <w:sz w:val="24"/>
          <w:szCs w:val="24"/>
        </w:rPr>
        <w:t>for</w:t>
      </w:r>
      <w:proofErr w:type="spellEnd"/>
      <w:r w:rsidRPr="22B4F4F9" w:rsidR="22B4F4F9">
        <w:rPr>
          <w:rFonts w:ascii="Rockwell" w:hAnsi="Rockwell" w:eastAsia="Rockwell" w:cs="Rockwell"/>
          <w:b w:val="0"/>
          <w:bCs w:val="0"/>
          <w:sz w:val="24"/>
          <w:szCs w:val="24"/>
        </w:rPr>
        <w:t xml:space="preserve"> </w:t>
      </w:r>
      <w:proofErr w:type="spellStart"/>
      <w:r w:rsidRPr="22B4F4F9" w:rsidR="22B4F4F9">
        <w:rPr>
          <w:rFonts w:ascii="Rockwell" w:hAnsi="Rockwell" w:eastAsia="Rockwell" w:cs="Rockwell"/>
          <w:b w:val="0"/>
          <w:bCs w:val="0"/>
          <w:sz w:val="24"/>
          <w:szCs w:val="24"/>
        </w:rPr>
        <w:t>their</w:t>
      </w:r>
      <w:proofErr w:type="spellEnd"/>
      <w:r w:rsidRPr="22B4F4F9" w:rsidR="22B4F4F9">
        <w:rPr>
          <w:rFonts w:ascii="Rockwell" w:hAnsi="Rockwell" w:eastAsia="Rockwell" w:cs="Rockwell"/>
          <w:b w:val="0"/>
          <w:bCs w:val="0"/>
          <w:sz w:val="24"/>
          <w:szCs w:val="24"/>
        </w:rPr>
        <w:t xml:space="preserve"> </w:t>
      </w:r>
      <w:proofErr w:type="spellStart"/>
      <w:r w:rsidRPr="22B4F4F9" w:rsidR="22B4F4F9">
        <w:rPr>
          <w:rFonts w:ascii="Rockwell" w:hAnsi="Rockwell" w:eastAsia="Rockwell" w:cs="Rockwell"/>
          <w:b w:val="0"/>
          <w:bCs w:val="0"/>
          <w:sz w:val="24"/>
          <w:szCs w:val="24"/>
        </w:rPr>
        <w:t>big</w:t>
      </w:r>
      <w:proofErr w:type="spellEnd"/>
      <w:r w:rsidRPr="22B4F4F9" w:rsidR="22B4F4F9">
        <w:rPr>
          <w:rFonts w:ascii="Rockwell" w:hAnsi="Rockwell" w:eastAsia="Rockwell" w:cs="Rockwell"/>
          <w:b w:val="0"/>
          <w:bCs w:val="0"/>
          <w:sz w:val="24"/>
          <w:szCs w:val="24"/>
        </w:rPr>
        <w:t xml:space="preserve"> </w:t>
      </w:r>
      <w:proofErr w:type="spellStart"/>
      <w:r w:rsidRPr="22B4F4F9" w:rsidR="22B4F4F9">
        <w:rPr>
          <w:rFonts w:ascii="Rockwell" w:hAnsi="Rockwell" w:eastAsia="Rockwell" w:cs="Rockwell"/>
          <w:b w:val="0"/>
          <w:bCs w:val="0"/>
          <w:sz w:val="24"/>
          <w:szCs w:val="24"/>
        </w:rPr>
        <w:t>balloons</w:t>
      </w:r>
      <w:proofErr w:type="spellEnd"/>
      <w:r w:rsidRPr="22B4F4F9" w:rsidR="22B4F4F9">
        <w:rPr>
          <w:rFonts w:ascii="Rockwell" w:hAnsi="Rockwell" w:eastAsia="Rockwell" w:cs="Rockwell"/>
          <w:b w:val="0"/>
          <w:bCs w:val="0"/>
          <w:sz w:val="24"/>
          <w:szCs w:val="24"/>
        </w:rPr>
        <w:t xml:space="preserve">. </w:t>
      </w:r>
      <w:proofErr w:type="spellStart"/>
      <w:r w:rsidRPr="22B4F4F9" w:rsidR="22B4F4F9">
        <w:rPr>
          <w:rFonts w:ascii="Rockwell" w:hAnsi="Rockwell" w:eastAsia="Rockwell" w:cs="Rockwell"/>
          <w:b w:val="0"/>
          <w:bCs w:val="0"/>
          <w:sz w:val="24"/>
          <w:szCs w:val="24"/>
        </w:rPr>
        <w:t>It’s</w:t>
      </w:r>
      <w:proofErr w:type="spellEnd"/>
      <w:r w:rsidRPr="22B4F4F9" w:rsidR="22B4F4F9">
        <w:rPr>
          <w:rFonts w:ascii="Rockwell" w:hAnsi="Rockwell" w:eastAsia="Rockwell" w:cs="Rockwell"/>
          <w:b w:val="0"/>
          <w:bCs w:val="0"/>
          <w:sz w:val="24"/>
          <w:szCs w:val="24"/>
        </w:rPr>
        <w:t xml:space="preserve"> </w:t>
      </w:r>
      <w:proofErr w:type="spellStart"/>
      <w:r w:rsidRPr="22B4F4F9" w:rsidR="22B4F4F9">
        <w:rPr>
          <w:rFonts w:ascii="Rockwell" w:hAnsi="Rockwell" w:eastAsia="Rockwell" w:cs="Rockwell"/>
          <w:b w:val="0"/>
          <w:bCs w:val="0"/>
          <w:sz w:val="24"/>
          <w:szCs w:val="24"/>
        </w:rPr>
        <w:t>one</w:t>
      </w:r>
      <w:proofErr w:type="spellEnd"/>
      <w:r w:rsidRPr="22B4F4F9" w:rsidR="22B4F4F9">
        <w:rPr>
          <w:rFonts w:ascii="Rockwell" w:hAnsi="Rockwell" w:eastAsia="Rockwell" w:cs="Rockwell"/>
          <w:b w:val="0"/>
          <w:bCs w:val="0"/>
          <w:sz w:val="24"/>
          <w:szCs w:val="24"/>
        </w:rPr>
        <w:t xml:space="preserve"> of </w:t>
      </w:r>
      <w:proofErr w:type="spellStart"/>
      <w:r w:rsidRPr="22B4F4F9" w:rsidR="22B4F4F9">
        <w:rPr>
          <w:rFonts w:ascii="Rockwell" w:hAnsi="Rockwell" w:eastAsia="Rockwell" w:cs="Rockwell"/>
          <w:b w:val="0"/>
          <w:bCs w:val="0"/>
          <w:sz w:val="24"/>
          <w:szCs w:val="24"/>
        </w:rPr>
        <w:t>Turkiye’s</w:t>
      </w:r>
      <w:proofErr w:type="spellEnd"/>
      <w:r w:rsidRPr="22B4F4F9" w:rsidR="22B4F4F9">
        <w:rPr>
          <w:rFonts w:ascii="Rockwell" w:hAnsi="Rockwell" w:eastAsia="Rockwell" w:cs="Rockwell"/>
          <w:b w:val="0"/>
          <w:bCs w:val="0"/>
          <w:sz w:val="24"/>
          <w:szCs w:val="24"/>
        </w:rPr>
        <w:t xml:space="preserve"> </w:t>
      </w:r>
      <w:proofErr w:type="spellStart"/>
      <w:r w:rsidRPr="22B4F4F9" w:rsidR="22B4F4F9">
        <w:rPr>
          <w:rFonts w:ascii="Rockwell" w:hAnsi="Rockwell" w:eastAsia="Rockwell" w:cs="Rockwell"/>
          <w:b w:val="0"/>
          <w:bCs w:val="0"/>
          <w:sz w:val="24"/>
          <w:szCs w:val="24"/>
        </w:rPr>
        <w:t>historical</w:t>
      </w:r>
      <w:proofErr w:type="spellEnd"/>
      <w:r w:rsidRPr="22B4F4F9" w:rsidR="22B4F4F9">
        <w:rPr>
          <w:rFonts w:ascii="Rockwell" w:hAnsi="Rockwell" w:eastAsia="Rockwell" w:cs="Rockwell"/>
          <w:b w:val="0"/>
          <w:bCs w:val="0"/>
          <w:sz w:val="24"/>
          <w:szCs w:val="24"/>
        </w:rPr>
        <w:t xml:space="preserve"> </w:t>
      </w:r>
      <w:proofErr w:type="spellStart"/>
      <w:r w:rsidRPr="22B4F4F9" w:rsidR="22B4F4F9">
        <w:rPr>
          <w:rFonts w:ascii="Rockwell" w:hAnsi="Rockwell" w:eastAsia="Rockwell" w:cs="Rockwell"/>
          <w:b w:val="0"/>
          <w:bCs w:val="0"/>
          <w:sz w:val="24"/>
          <w:szCs w:val="24"/>
        </w:rPr>
        <w:t xml:space="preserve">and</w:t>
      </w:r>
      <w:proofErr w:type="spellEnd"/>
      <w:r w:rsidRPr="22B4F4F9" w:rsidR="22B4F4F9">
        <w:rPr>
          <w:rFonts w:ascii="Rockwell" w:hAnsi="Rockwell" w:eastAsia="Rockwell" w:cs="Rockwell"/>
          <w:b w:val="0"/>
          <w:bCs w:val="0"/>
          <w:sz w:val="24"/>
          <w:szCs w:val="24"/>
        </w:rPr>
        <w:t xml:space="preserve"> </w:t>
      </w:r>
      <w:proofErr w:type="spellStart"/>
      <w:r w:rsidRPr="22B4F4F9" w:rsidR="22B4F4F9">
        <w:rPr>
          <w:rFonts w:ascii="Rockwell" w:hAnsi="Rockwell" w:eastAsia="Rockwell" w:cs="Rockwell"/>
          <w:b w:val="0"/>
          <w:bCs w:val="0"/>
          <w:sz w:val="24"/>
          <w:szCs w:val="24"/>
        </w:rPr>
        <w:t xml:space="preserve">touristic</w:t>
      </w:r>
      <w:proofErr w:type="spellEnd"/>
      <w:r w:rsidRPr="22B4F4F9" w:rsidR="22B4F4F9">
        <w:rPr>
          <w:rFonts w:ascii="Rockwell" w:hAnsi="Rockwell" w:eastAsia="Rockwell" w:cs="Rockwell"/>
          <w:b w:val="0"/>
          <w:bCs w:val="0"/>
          <w:sz w:val="24"/>
          <w:szCs w:val="24"/>
        </w:rPr>
        <w:t xml:space="preserve"> </w:t>
      </w:r>
      <w:proofErr w:type="spellStart"/>
      <w:r w:rsidRPr="22B4F4F9" w:rsidR="22B4F4F9">
        <w:rPr>
          <w:rFonts w:ascii="Rockwell" w:hAnsi="Rockwell" w:eastAsia="Rockwell" w:cs="Rockwell"/>
          <w:b w:val="0"/>
          <w:bCs w:val="0"/>
          <w:sz w:val="24"/>
          <w:szCs w:val="24"/>
        </w:rPr>
        <w:t>places</w:t>
      </w:r>
      <w:proofErr w:type="spellEnd"/>
      <w:r w:rsidRPr="22B4F4F9" w:rsidR="22B4F4F9">
        <w:rPr>
          <w:rFonts w:ascii="Rockwell" w:hAnsi="Rockwell" w:eastAsia="Rockwell" w:cs="Rockwell"/>
          <w:b w:val="0"/>
          <w:bCs w:val="0"/>
          <w:sz w:val="24"/>
          <w:szCs w:val="24"/>
        </w:rPr>
        <w:t xml:space="preserve">. </w:t>
      </w:r>
      <w:proofErr w:type="spellStart"/>
      <w:r w:rsidRPr="22B4F4F9" w:rsidR="22B4F4F9">
        <w:rPr>
          <w:rFonts w:ascii="Rockwell" w:hAnsi="Rockwell" w:eastAsia="Rockwell" w:cs="Rockwell"/>
          <w:b w:val="0"/>
          <w:bCs w:val="0"/>
          <w:sz w:val="24"/>
          <w:szCs w:val="24"/>
        </w:rPr>
        <w:t>There</w:t>
      </w:r>
      <w:proofErr w:type="spellEnd"/>
      <w:r w:rsidRPr="22B4F4F9" w:rsidR="22B4F4F9">
        <w:rPr>
          <w:rFonts w:ascii="Rockwell" w:hAnsi="Rockwell" w:eastAsia="Rockwell" w:cs="Rockwell"/>
          <w:b w:val="0"/>
          <w:bCs w:val="0"/>
          <w:sz w:val="24"/>
          <w:szCs w:val="24"/>
        </w:rPr>
        <w:t xml:space="preserve"> </w:t>
      </w:r>
      <w:proofErr w:type="spellStart"/>
      <w:r w:rsidRPr="22B4F4F9" w:rsidR="22B4F4F9">
        <w:rPr>
          <w:rFonts w:ascii="Rockwell" w:hAnsi="Rockwell" w:eastAsia="Rockwell" w:cs="Rockwell"/>
          <w:b w:val="0"/>
          <w:bCs w:val="0"/>
          <w:sz w:val="24"/>
          <w:szCs w:val="24"/>
        </w:rPr>
        <w:t>are</w:t>
      </w:r>
      <w:proofErr w:type="spellEnd"/>
      <w:r w:rsidRPr="22B4F4F9" w:rsidR="22B4F4F9">
        <w:rPr>
          <w:rFonts w:ascii="Rockwell" w:hAnsi="Rockwell" w:eastAsia="Rockwell" w:cs="Rockwell"/>
          <w:b w:val="0"/>
          <w:bCs w:val="0"/>
          <w:sz w:val="24"/>
          <w:szCs w:val="24"/>
        </w:rPr>
        <w:t xml:space="preserve"> </w:t>
      </w:r>
      <w:proofErr w:type="spellStart"/>
      <w:r w:rsidRPr="22B4F4F9" w:rsidR="22B4F4F9">
        <w:rPr>
          <w:rFonts w:ascii="Rockwell" w:hAnsi="Rockwell" w:eastAsia="Rockwell" w:cs="Rockwell"/>
          <w:b w:val="0"/>
          <w:bCs w:val="0"/>
          <w:sz w:val="24"/>
          <w:szCs w:val="24"/>
        </w:rPr>
        <w:t>lots</w:t>
      </w:r>
      <w:proofErr w:type="spellEnd"/>
      <w:r w:rsidRPr="22B4F4F9" w:rsidR="22B4F4F9">
        <w:rPr>
          <w:rFonts w:ascii="Rockwell" w:hAnsi="Rockwell" w:eastAsia="Rockwell" w:cs="Rockwell"/>
          <w:b w:val="0"/>
          <w:bCs w:val="0"/>
          <w:sz w:val="24"/>
          <w:szCs w:val="24"/>
        </w:rPr>
        <w:t xml:space="preserve"> of </w:t>
      </w:r>
      <w:proofErr w:type="spellStart"/>
      <w:r w:rsidRPr="22B4F4F9" w:rsidR="22B4F4F9">
        <w:rPr>
          <w:rFonts w:ascii="Rockwell" w:hAnsi="Rockwell" w:eastAsia="Rockwell" w:cs="Rockwell"/>
          <w:b w:val="0"/>
          <w:bCs w:val="0"/>
          <w:sz w:val="24"/>
          <w:szCs w:val="24"/>
        </w:rPr>
        <w:t>ballons</w:t>
      </w:r>
      <w:proofErr w:type="spellEnd"/>
      <w:r w:rsidRPr="22B4F4F9" w:rsidR="22B4F4F9">
        <w:rPr>
          <w:rFonts w:ascii="Rockwell" w:hAnsi="Rockwell" w:eastAsia="Rockwell" w:cs="Rockwell"/>
          <w:b w:val="0"/>
          <w:bCs w:val="0"/>
          <w:sz w:val="24"/>
          <w:szCs w:val="24"/>
        </w:rPr>
        <w:t xml:space="preserve">. </w:t>
      </w:r>
      <w:proofErr w:type="spellStart"/>
      <w:r w:rsidRPr="22B4F4F9" w:rsidR="22B4F4F9">
        <w:rPr>
          <w:rFonts w:ascii="Rockwell" w:hAnsi="Rockwell" w:eastAsia="Rockwell" w:cs="Rockwell"/>
          <w:b w:val="0"/>
          <w:bCs w:val="0"/>
          <w:sz w:val="24"/>
          <w:szCs w:val="24"/>
        </w:rPr>
        <w:t>It’s</w:t>
      </w:r>
      <w:proofErr w:type="spellEnd"/>
      <w:r w:rsidRPr="22B4F4F9" w:rsidR="22B4F4F9">
        <w:rPr>
          <w:rFonts w:ascii="Rockwell" w:hAnsi="Rockwell" w:eastAsia="Rockwell" w:cs="Rockwell"/>
          <w:b w:val="0"/>
          <w:bCs w:val="0"/>
          <w:sz w:val="24"/>
          <w:szCs w:val="24"/>
        </w:rPr>
        <w:t xml:space="preserve"> </w:t>
      </w:r>
      <w:proofErr w:type="spellStart"/>
      <w:r w:rsidRPr="22B4F4F9" w:rsidR="22B4F4F9">
        <w:rPr>
          <w:rFonts w:ascii="Rockwell" w:hAnsi="Rockwell" w:eastAsia="Rockwell" w:cs="Rockwell"/>
          <w:b w:val="0"/>
          <w:bCs w:val="0"/>
          <w:sz w:val="24"/>
          <w:szCs w:val="24"/>
        </w:rPr>
        <w:t>so</w:t>
      </w:r>
      <w:proofErr w:type="spellEnd"/>
      <w:r w:rsidRPr="22B4F4F9" w:rsidR="22B4F4F9">
        <w:rPr>
          <w:rFonts w:ascii="Rockwell" w:hAnsi="Rockwell" w:eastAsia="Rockwell" w:cs="Rockwell"/>
          <w:b w:val="0"/>
          <w:bCs w:val="0"/>
          <w:sz w:val="24"/>
          <w:szCs w:val="24"/>
        </w:rPr>
        <w:t xml:space="preserve"> </w:t>
      </w:r>
      <w:proofErr w:type="spellStart"/>
      <w:r w:rsidRPr="22B4F4F9" w:rsidR="22B4F4F9">
        <w:rPr>
          <w:rFonts w:ascii="Rockwell" w:hAnsi="Rockwell" w:eastAsia="Rockwell" w:cs="Rockwell"/>
          <w:b w:val="0"/>
          <w:bCs w:val="0"/>
          <w:sz w:val="24"/>
          <w:szCs w:val="24"/>
        </w:rPr>
        <w:t>fun</w:t>
      </w:r>
      <w:proofErr w:type="spellEnd"/>
      <w:r w:rsidRPr="22B4F4F9" w:rsidR="22B4F4F9">
        <w:rPr>
          <w:rFonts w:ascii="Rockwell" w:hAnsi="Rockwell" w:eastAsia="Rockwell" w:cs="Rockwell"/>
          <w:b w:val="0"/>
          <w:bCs w:val="0"/>
          <w:sz w:val="24"/>
          <w:szCs w:val="24"/>
        </w:rPr>
        <w:t xml:space="preserve">! </w:t>
      </w:r>
      <w:proofErr w:type="spellStart"/>
      <w:r w:rsidRPr="22B4F4F9" w:rsidR="22B4F4F9">
        <w:rPr>
          <w:rFonts w:ascii="Rockwell" w:hAnsi="Rockwell" w:eastAsia="Rockwell" w:cs="Rockwell"/>
          <w:b w:val="0"/>
          <w:bCs w:val="0"/>
          <w:sz w:val="24"/>
          <w:szCs w:val="24"/>
        </w:rPr>
        <w:t>And</w:t>
      </w:r>
      <w:proofErr w:type="spellEnd"/>
      <w:r w:rsidRPr="22B4F4F9" w:rsidR="22B4F4F9">
        <w:rPr>
          <w:rFonts w:ascii="Rockwell" w:hAnsi="Rockwell" w:eastAsia="Rockwell" w:cs="Rockwell"/>
          <w:b w:val="0"/>
          <w:bCs w:val="0"/>
          <w:sz w:val="24"/>
          <w:szCs w:val="24"/>
        </w:rPr>
        <w:t xml:space="preserve"> </w:t>
      </w:r>
      <w:proofErr w:type="spellStart"/>
      <w:r w:rsidRPr="22B4F4F9" w:rsidR="22B4F4F9">
        <w:rPr>
          <w:rFonts w:ascii="Rockwell" w:hAnsi="Rockwell" w:eastAsia="Rockwell" w:cs="Rockwell"/>
          <w:b w:val="0"/>
          <w:bCs w:val="0"/>
          <w:sz w:val="24"/>
          <w:szCs w:val="24"/>
        </w:rPr>
        <w:t>there</w:t>
      </w:r>
      <w:proofErr w:type="spellEnd"/>
      <w:r w:rsidRPr="22B4F4F9" w:rsidR="22B4F4F9">
        <w:rPr>
          <w:rFonts w:ascii="Rockwell" w:hAnsi="Rockwell" w:eastAsia="Rockwell" w:cs="Rockwell"/>
          <w:b w:val="0"/>
          <w:bCs w:val="0"/>
          <w:sz w:val="24"/>
          <w:szCs w:val="24"/>
        </w:rPr>
        <w:t xml:space="preserve"> </w:t>
      </w:r>
      <w:proofErr w:type="spellStart"/>
      <w:r w:rsidRPr="22B4F4F9" w:rsidR="22B4F4F9">
        <w:rPr>
          <w:rFonts w:ascii="Rockwell" w:hAnsi="Rockwell" w:eastAsia="Rockwell" w:cs="Rockwell"/>
          <w:b w:val="0"/>
          <w:bCs w:val="0"/>
          <w:sz w:val="24"/>
          <w:szCs w:val="24"/>
        </w:rPr>
        <w:t>are</w:t>
      </w:r>
      <w:proofErr w:type="spellEnd"/>
      <w:r w:rsidRPr="22B4F4F9" w:rsidR="22B4F4F9">
        <w:rPr>
          <w:rFonts w:ascii="Rockwell" w:hAnsi="Rockwell" w:eastAsia="Rockwell" w:cs="Rockwell"/>
          <w:b w:val="0"/>
          <w:bCs w:val="0"/>
          <w:sz w:val="24"/>
          <w:szCs w:val="24"/>
        </w:rPr>
        <w:t xml:space="preserve"> </w:t>
      </w:r>
      <w:proofErr w:type="spellStart"/>
      <w:r w:rsidRPr="22B4F4F9" w:rsidR="22B4F4F9">
        <w:rPr>
          <w:rFonts w:ascii="Rockwell" w:hAnsi="Rockwell" w:eastAsia="Rockwell" w:cs="Rockwell"/>
          <w:b w:val="0"/>
          <w:bCs w:val="0"/>
          <w:sz w:val="24"/>
          <w:szCs w:val="24"/>
        </w:rPr>
        <w:t>some</w:t>
      </w:r>
      <w:proofErr w:type="spellEnd"/>
      <w:r w:rsidRPr="22B4F4F9" w:rsidR="22B4F4F9">
        <w:rPr>
          <w:rFonts w:ascii="Rockwell" w:hAnsi="Rockwell" w:eastAsia="Rockwell" w:cs="Rockwell"/>
          <w:b w:val="0"/>
          <w:bCs w:val="0"/>
          <w:sz w:val="24"/>
          <w:szCs w:val="24"/>
        </w:rPr>
        <w:t xml:space="preserve"> </w:t>
      </w:r>
      <w:r w:rsidRPr="3E83F6B2" w:rsidR="22B4F4F9"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  <w:t xml:space="preserve">spontaneous structures called </w:t>
      </w:r>
      <w:proofErr w:type="spellStart"/>
      <w:r w:rsidRPr="3E83F6B2" w:rsidR="22B4F4F9"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  <w:t>Peribacaları</w:t>
      </w:r>
      <w:proofErr w:type="spellEnd"/>
      <w:r w:rsidRPr="3E83F6B2" w:rsidR="22B4F4F9"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  <w:t xml:space="preserve">! </w:t>
      </w:r>
      <w:proofErr w:type="spellStart"/>
      <w:r w:rsidRPr="3E83F6B2" w:rsidR="22B4F4F9"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  <w:t>Kapadokya</w:t>
      </w:r>
      <w:proofErr w:type="spellEnd"/>
      <w:r w:rsidRPr="3E83F6B2" w:rsidR="22B4F4F9"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  <w:t xml:space="preserve"> is in the city named </w:t>
      </w:r>
      <w:proofErr w:type="spellStart"/>
      <w:r w:rsidRPr="3E83F6B2" w:rsidR="22B4F4F9"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  <w:t>Nevşehir</w:t>
      </w:r>
      <w:proofErr w:type="spellEnd"/>
      <w:r w:rsidRPr="3E83F6B2" w:rsidR="22B4F4F9"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  <w:t xml:space="preserve">. There are underground cities, rivers, national foods etc. And you can buy some </w:t>
      </w:r>
      <w:r w:rsidRPr="3E83F6B2" w:rsidR="22B4F4F9"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  <w:t>present</w:t>
      </w:r>
      <w:r w:rsidRPr="3E83F6B2" w:rsidR="22B4F4F9"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  <w:t xml:space="preserve"> from there!</w:t>
      </w:r>
    </w:p>
    <w:p w:rsidR="6DEBFBF1" w:rsidP="22B4F4F9" w:rsidRDefault="6DEBFBF1" w14:paraId="7941E5E7" w14:textId="1A72958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</w:pPr>
    </w:p>
    <w:p w:rsidR="52DCA463" w:rsidP="52DCA463" w:rsidRDefault="52DCA463" w14:paraId="04914AA4" w14:textId="32A5517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</w:pPr>
    </w:p>
    <w:p w:rsidR="6DEBFBF1" w:rsidP="3E83F6B2" w:rsidRDefault="6DEBFBF1" w14:paraId="3060FF75" w14:textId="3987678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</w:pPr>
      <w:r>
        <w:drawing>
          <wp:anchor distT="0" distB="0" distL="114300" distR="114300" simplePos="0" relativeHeight="251658240" behindDoc="0" locked="0" layoutInCell="1" allowOverlap="1" wp14:editId="565E525B" wp14:anchorId="3820288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375065" cy="873131"/>
            <wp:wrapSquare wrapText="bothSides"/>
            <wp:effectExtent l="152400" t="152400" r="206375" b="212725"/>
            <wp:docPr id="29753938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099f400d4e5452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375065" cy="873131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 w="127000" cap="sq">
                      <a:solidFill>
                        <a:srgbClr val="000000"/>
                      </a:solidFill>
                      <a:miter lim="800000"/>
                    </a:ln>
                    <a:effectLst xmlns:a="http://schemas.openxmlformats.org/drawingml/2006/main"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3E83F6B2" w:rsidR="22B4F4F9">
        <w:rPr>
          <w:rFonts w:ascii="Rockwell" w:hAnsi="Rockwell" w:eastAsia="Rockwell" w:cs="Rockwell"/>
          <w:b w:val="1"/>
          <w:bCs w:val="1"/>
          <w:i w:val="0"/>
          <w:iCs w:val="0"/>
          <w:noProof w:val="0"/>
          <w:color w:val="202124"/>
          <w:sz w:val="24"/>
          <w:szCs w:val="24"/>
          <w:lang w:val="en"/>
        </w:rPr>
        <w:t>Kapadokya</w:t>
      </w:r>
      <w:proofErr w:type="spellEnd"/>
      <w:r w:rsidRPr="3E83F6B2" w:rsidR="22B4F4F9">
        <w:rPr>
          <w:rFonts w:ascii="Rockwell" w:hAnsi="Rockwell" w:eastAsia="Rockwell" w:cs="Rockwell"/>
          <w:b w:val="1"/>
          <w:bCs w:val="1"/>
          <w:i w:val="0"/>
          <w:iCs w:val="0"/>
          <w:noProof w:val="0"/>
          <w:color w:val="202124"/>
          <w:sz w:val="24"/>
          <w:szCs w:val="24"/>
          <w:lang w:val="en"/>
        </w:rPr>
        <w:t>,</w:t>
      </w:r>
      <w:r w:rsidRPr="3E83F6B2" w:rsidR="22B4F4F9"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  <w:t xml:space="preserve"> </w:t>
      </w:r>
      <w:proofErr w:type="spellStart"/>
      <w:r w:rsidRPr="3E83F6B2" w:rsidR="22B4F4F9"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  <w:t xml:space="preserve">büyük</w:t>
      </w:r>
      <w:proofErr w:type="spellEnd"/>
      <w:r w:rsidRPr="3E83F6B2" w:rsidR="22B4F4F9"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  <w:t xml:space="preserve"> </w:t>
      </w:r>
      <w:proofErr w:type="spellStart"/>
      <w:r w:rsidRPr="3E83F6B2" w:rsidR="22B4F4F9"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  <w:t xml:space="preserve">balonlarıyla</w:t>
      </w:r>
      <w:proofErr w:type="spellEnd"/>
      <w:r w:rsidRPr="3E83F6B2" w:rsidR="22B4F4F9"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  <w:t xml:space="preserve"> </w:t>
      </w:r>
      <w:proofErr w:type="spellStart"/>
      <w:r w:rsidRPr="3E83F6B2" w:rsidR="22B4F4F9"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  <w:t xml:space="preserve">tanınır</w:t>
      </w:r>
      <w:proofErr w:type="spellEnd"/>
      <w:r w:rsidRPr="3E83F6B2" w:rsidR="22B4F4F9"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  <w:t xml:space="preserve">. </w:t>
      </w:r>
      <w:proofErr w:type="spellStart"/>
      <w:r w:rsidRPr="3E83F6B2" w:rsidR="22B4F4F9"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  <w:t xml:space="preserve">Türkiye’nin</w:t>
      </w:r>
      <w:proofErr w:type="spellEnd"/>
      <w:r w:rsidRPr="3E83F6B2" w:rsidR="22B4F4F9"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  <w:t xml:space="preserve"> </w:t>
      </w:r>
      <w:proofErr w:type="spellStart"/>
      <w:r w:rsidRPr="3E83F6B2" w:rsidR="22B4F4F9"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  <w:t xml:space="preserve">tarihi</w:t>
      </w:r>
      <w:proofErr w:type="spellEnd"/>
      <w:r w:rsidRPr="3E83F6B2" w:rsidR="22B4F4F9"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  <w:t xml:space="preserve"> </w:t>
      </w:r>
      <w:proofErr w:type="spellStart"/>
      <w:r w:rsidRPr="3E83F6B2" w:rsidR="22B4F4F9"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  <w:t xml:space="preserve">ve</w:t>
      </w:r>
      <w:proofErr w:type="spellEnd"/>
      <w:r w:rsidRPr="3E83F6B2" w:rsidR="22B4F4F9"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  <w:t xml:space="preserve"> </w:t>
      </w:r>
      <w:proofErr w:type="spellStart"/>
      <w:r w:rsidRPr="3E83F6B2" w:rsidR="22B4F4F9"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  <w:t xml:space="preserve">turistik</w:t>
      </w:r>
      <w:proofErr w:type="spellEnd"/>
      <w:r w:rsidRPr="3E83F6B2" w:rsidR="22B4F4F9"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  <w:t xml:space="preserve"> </w:t>
      </w:r>
      <w:proofErr w:type="spellStart"/>
      <w:r w:rsidRPr="3E83F6B2" w:rsidR="22B4F4F9"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  <w:t xml:space="preserve">yerlerinden</w:t>
      </w:r>
      <w:proofErr w:type="spellEnd"/>
      <w:r w:rsidRPr="3E83F6B2" w:rsidR="22B4F4F9"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  <w:t xml:space="preserve"> </w:t>
      </w:r>
      <w:proofErr w:type="spellStart"/>
      <w:r w:rsidRPr="3E83F6B2" w:rsidR="22B4F4F9"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  <w:t xml:space="preserve">biri</w:t>
      </w:r>
      <w:proofErr w:type="spellEnd"/>
      <w:r w:rsidRPr="3E83F6B2" w:rsidR="22B4F4F9"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  <w:t xml:space="preserve">. </w:t>
      </w:r>
      <w:proofErr w:type="spellStart"/>
      <w:r w:rsidRPr="3E83F6B2" w:rsidR="22B4F4F9"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  <w:t xml:space="preserve">Orada</w:t>
      </w:r>
      <w:proofErr w:type="spellEnd"/>
      <w:r w:rsidRPr="3E83F6B2" w:rsidR="22B4F4F9"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  <w:t xml:space="preserve"> </w:t>
      </w:r>
      <w:proofErr w:type="spellStart"/>
      <w:r w:rsidRPr="3E83F6B2" w:rsidR="22B4F4F9"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  <w:t xml:space="preserve">birsürü</w:t>
      </w:r>
      <w:proofErr w:type="spellEnd"/>
      <w:r w:rsidRPr="3E83F6B2" w:rsidR="22B4F4F9"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  <w:t xml:space="preserve"> balon var. </w:t>
      </w:r>
      <w:proofErr w:type="spellStart"/>
      <w:r w:rsidRPr="3E83F6B2" w:rsidR="22B4F4F9"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  <w:t xml:space="preserve">Çok</w:t>
      </w:r>
      <w:proofErr w:type="spellEnd"/>
      <w:r w:rsidRPr="3E83F6B2" w:rsidR="22B4F4F9"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  <w:t xml:space="preserve"> </w:t>
      </w:r>
      <w:proofErr w:type="spellStart"/>
      <w:r w:rsidRPr="3E83F6B2" w:rsidR="22B4F4F9"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  <w:t xml:space="preserve">eğlenceli</w:t>
      </w:r>
      <w:proofErr w:type="spellEnd"/>
      <w:r w:rsidRPr="3E83F6B2" w:rsidR="22B4F4F9"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  <w:t xml:space="preserve">! Ve </w:t>
      </w:r>
      <w:proofErr w:type="spellStart"/>
      <w:r w:rsidRPr="3E83F6B2" w:rsidR="22B4F4F9"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  <w:t xml:space="preserve">orada</w:t>
      </w:r>
      <w:proofErr w:type="spellEnd"/>
      <w:r w:rsidRPr="3E83F6B2" w:rsidR="22B4F4F9"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  <w:t xml:space="preserve"> </w:t>
      </w:r>
      <w:proofErr w:type="spellStart"/>
      <w:r w:rsidRPr="3E83F6B2" w:rsidR="22B4F4F9"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  <w:t xml:space="preserve">Peribacaları</w:t>
      </w:r>
      <w:proofErr w:type="spellEnd"/>
      <w:r w:rsidRPr="3E83F6B2" w:rsidR="22B4F4F9"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  <w:t xml:space="preserve"> </w:t>
      </w:r>
      <w:proofErr w:type="spellStart"/>
      <w:r w:rsidRPr="3E83F6B2" w:rsidR="22B4F4F9"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  <w:t xml:space="preserve">denilen</w:t>
      </w:r>
      <w:proofErr w:type="spellEnd"/>
      <w:r w:rsidRPr="3E83F6B2" w:rsidR="22B4F4F9"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  <w:t xml:space="preserve"> </w:t>
      </w:r>
      <w:proofErr w:type="spellStart"/>
      <w:r w:rsidRPr="3E83F6B2" w:rsidR="22B4F4F9"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  <w:t xml:space="preserve">kendiliğinden</w:t>
      </w:r>
      <w:proofErr w:type="spellEnd"/>
      <w:r w:rsidRPr="3E83F6B2" w:rsidR="22B4F4F9"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  <w:t xml:space="preserve"> </w:t>
      </w:r>
      <w:proofErr w:type="spellStart"/>
      <w:r w:rsidRPr="3E83F6B2" w:rsidR="22B4F4F9"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  <w:t xml:space="preserve">oluşan</w:t>
      </w:r>
      <w:proofErr w:type="spellEnd"/>
      <w:r w:rsidRPr="3E83F6B2" w:rsidR="22B4F4F9"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  <w:t xml:space="preserve"> </w:t>
      </w:r>
      <w:proofErr w:type="spellStart"/>
      <w:r w:rsidRPr="3E83F6B2" w:rsidR="22B4F4F9"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  <w:t xml:space="preserve">yapılar</w:t>
      </w:r>
      <w:proofErr w:type="spellEnd"/>
      <w:r w:rsidRPr="3E83F6B2" w:rsidR="22B4F4F9"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  <w:t xml:space="preserve"> var! </w:t>
      </w:r>
      <w:proofErr w:type="spellStart"/>
      <w:r w:rsidRPr="3E83F6B2" w:rsidR="22B4F4F9"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  <w:t xml:space="preserve">Kapadokya</w:t>
      </w:r>
      <w:proofErr w:type="spellEnd"/>
      <w:r w:rsidRPr="3E83F6B2" w:rsidR="22B4F4F9"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  <w:t xml:space="preserve">, </w:t>
      </w:r>
      <w:proofErr w:type="spellStart"/>
      <w:r w:rsidRPr="3E83F6B2" w:rsidR="22B4F4F9"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  <w:t xml:space="preserve">Nevşehirde</w:t>
      </w:r>
      <w:proofErr w:type="spellEnd"/>
      <w:r w:rsidRPr="3E83F6B2" w:rsidR="22B4F4F9"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  <w:t xml:space="preserve">. </w:t>
      </w:r>
      <w:proofErr w:type="spellStart"/>
      <w:r w:rsidRPr="3E83F6B2" w:rsidR="22B4F4F9"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  <w:t xml:space="preserve">Orada</w:t>
      </w:r>
      <w:proofErr w:type="spellEnd"/>
      <w:r w:rsidRPr="3E83F6B2" w:rsidR="22B4F4F9"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  <w:t xml:space="preserve"> </w:t>
      </w:r>
      <w:proofErr w:type="spellStart"/>
      <w:r w:rsidRPr="3E83F6B2" w:rsidR="22B4F4F9"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  <w:t xml:space="preserve">yeraltı</w:t>
      </w:r>
      <w:proofErr w:type="spellEnd"/>
      <w:r w:rsidRPr="3E83F6B2" w:rsidR="22B4F4F9"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  <w:t xml:space="preserve"> </w:t>
      </w:r>
      <w:proofErr w:type="spellStart"/>
      <w:r w:rsidRPr="3E83F6B2" w:rsidR="22B4F4F9"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  <w:t xml:space="preserve">şehirleri</w:t>
      </w:r>
      <w:proofErr w:type="spellEnd"/>
      <w:r w:rsidRPr="3E83F6B2" w:rsidR="22B4F4F9"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  <w:t xml:space="preserve">, </w:t>
      </w:r>
      <w:proofErr w:type="spellStart"/>
      <w:r w:rsidRPr="3E83F6B2" w:rsidR="22B4F4F9"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  <w:t xml:space="preserve">nehirler</w:t>
      </w:r>
      <w:proofErr w:type="spellEnd"/>
      <w:r w:rsidRPr="3E83F6B2" w:rsidR="22B4F4F9"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  <w:t xml:space="preserve">, milli </w:t>
      </w:r>
      <w:proofErr w:type="spellStart"/>
      <w:r w:rsidRPr="3E83F6B2" w:rsidR="22B4F4F9"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  <w:t xml:space="preserve">yemekler</w:t>
      </w:r>
      <w:proofErr w:type="spellEnd"/>
      <w:r w:rsidRPr="3E83F6B2" w:rsidR="22B4F4F9"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  <w:t xml:space="preserve"> vb. Ve </w:t>
      </w:r>
      <w:proofErr w:type="spellStart"/>
      <w:r w:rsidRPr="3E83F6B2" w:rsidR="22B4F4F9"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  <w:t xml:space="preserve">oradan</w:t>
      </w:r>
      <w:proofErr w:type="spellEnd"/>
      <w:r w:rsidRPr="3E83F6B2" w:rsidR="22B4F4F9"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  <w:t xml:space="preserve"> </w:t>
      </w:r>
      <w:proofErr w:type="spellStart"/>
      <w:r w:rsidRPr="3E83F6B2" w:rsidR="22B4F4F9"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  <w:t xml:space="preserve">birkaç</w:t>
      </w:r>
      <w:proofErr w:type="spellEnd"/>
      <w:r w:rsidRPr="3E83F6B2" w:rsidR="22B4F4F9"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  <w:t xml:space="preserve"> </w:t>
      </w:r>
      <w:proofErr w:type="spellStart"/>
      <w:r w:rsidRPr="3E83F6B2" w:rsidR="22B4F4F9"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  <w:t xml:space="preserve">hediye</w:t>
      </w:r>
      <w:proofErr w:type="spellEnd"/>
      <w:r w:rsidRPr="3E83F6B2" w:rsidR="22B4F4F9"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  <w:t xml:space="preserve"> </w:t>
      </w:r>
      <w:proofErr w:type="spellStart"/>
      <w:r w:rsidRPr="3E83F6B2" w:rsidR="22B4F4F9"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  <w:t xml:space="preserve">alabilirsin</w:t>
      </w:r>
      <w:proofErr w:type="spellEnd"/>
      <w:r w:rsidRPr="3E83F6B2" w:rsidR="22B4F4F9"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  <w:t xml:space="preserve">!</w:t>
      </w:r>
    </w:p>
    <w:p w:rsidR="3E83F6B2" w:rsidP="3E83F6B2" w:rsidRDefault="3E83F6B2" w14:paraId="481B21EB" w14:textId="15F8B72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</w:pPr>
    </w:p>
    <w:p w:rsidR="3E83F6B2" w:rsidP="3E83F6B2" w:rsidRDefault="3E83F6B2" w14:paraId="0303EB71" w14:textId="5D93732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</w:pPr>
    </w:p>
    <w:p w:rsidR="3E83F6B2" w:rsidP="3E83F6B2" w:rsidRDefault="3E83F6B2" w14:paraId="79C44077" w14:textId="61D0878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</w:pPr>
    </w:p>
    <w:p w:rsidR="3E83F6B2" w:rsidP="3E83F6B2" w:rsidRDefault="3E83F6B2" w14:paraId="04E13F38" w14:textId="49E5BC8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</w:pPr>
    </w:p>
    <w:p w:rsidR="3E83F6B2" w:rsidP="3E83F6B2" w:rsidRDefault="3E83F6B2" w14:paraId="36A0D039" w14:textId="6C823AB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</w:pPr>
      <w:r w:rsidRPr="3E83F6B2" w:rsidR="3E83F6B2"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  <w:t xml:space="preserve">Wikipedia: </w:t>
      </w:r>
      <w:hyperlink r:id="Raf12cf4c71b340c0">
        <w:r w:rsidRPr="3E83F6B2" w:rsidR="3E83F6B2">
          <w:rPr>
            <w:rStyle w:val="Hyperlink"/>
            <w:rFonts w:ascii="Rockwell" w:hAnsi="Rockwell" w:eastAsia="Rockwell" w:cs="Rockwell"/>
            <w:b w:val="0"/>
            <w:bCs w:val="0"/>
            <w:i w:val="0"/>
            <w:iCs w:val="0"/>
            <w:noProof w:val="0"/>
            <w:sz w:val="24"/>
            <w:szCs w:val="24"/>
            <w:lang w:val="en"/>
          </w:rPr>
          <w:t>https://en.wikipedia.org/wiki/Cappadocia</w:t>
        </w:r>
      </w:hyperlink>
    </w:p>
    <w:p w:rsidR="3E83F6B2" w:rsidP="3E83F6B2" w:rsidRDefault="3E83F6B2" w14:paraId="5C7AAAAF" w14:textId="415E1CD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</w:pPr>
    </w:p>
    <w:p w:rsidR="3E83F6B2" w:rsidP="3E83F6B2" w:rsidRDefault="3E83F6B2" w14:paraId="6D8F5123" w14:textId="5B6B69A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</w:pPr>
      <w:proofErr w:type="spellStart"/>
      <w:r w:rsidRPr="3E83F6B2" w:rsidR="3E83F6B2"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  <w:t>Vikipedi</w:t>
      </w:r>
      <w:proofErr w:type="spellEnd"/>
      <w:r w:rsidRPr="3E83F6B2" w:rsidR="3E83F6B2"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  <w:t xml:space="preserve"> (Turkish): </w:t>
      </w:r>
      <w:hyperlink r:id="Rb4634222a96c4692">
        <w:r w:rsidRPr="3E83F6B2" w:rsidR="3E83F6B2">
          <w:rPr>
            <w:rStyle w:val="Hyperlink"/>
            <w:rFonts w:ascii="Rockwell" w:hAnsi="Rockwell" w:eastAsia="Rockwell" w:cs="Rockwell"/>
            <w:b w:val="0"/>
            <w:bCs w:val="0"/>
            <w:i w:val="0"/>
            <w:iCs w:val="0"/>
            <w:noProof w:val="0"/>
            <w:sz w:val="24"/>
            <w:szCs w:val="24"/>
            <w:lang w:val="en"/>
          </w:rPr>
          <w:t>https://tr.wikipedia.org/wiki/Kapadokya</w:t>
        </w:r>
      </w:hyperlink>
    </w:p>
    <w:p w:rsidR="6DEBFBF1" w:rsidP="4F525EAB" w:rsidRDefault="6DEBFBF1" w14:paraId="161A15FF" w14:textId="207CD463">
      <w:pPr>
        <w:pStyle w:val="Normal"/>
        <w:rPr>
          <w:b w:val="1"/>
          <w:bCs w:val="1"/>
          <w:sz w:val="52"/>
          <w:szCs w:val="52"/>
        </w:rPr>
      </w:pPr>
    </w:p>
    <w:p w:rsidR="6DEBFBF1" w:rsidP="22B4F4F9" w:rsidRDefault="6DEBFBF1" w14:paraId="593B7C76" w14:textId="036E8322">
      <w:pPr>
        <w:pStyle w:val="Normal"/>
        <w:spacing w:before="0" w:beforeAutospacing="off" w:after="160" w:afterAutospacing="off" w:line="259" w:lineRule="auto"/>
        <w:rPr>
          <w:b w:val="1"/>
          <w:bCs w:val="1"/>
          <w:sz w:val="52"/>
          <w:szCs w:val="52"/>
        </w:rPr>
      </w:pPr>
      <w:r w:rsidRPr="22B4F4F9" w:rsidR="22B4F4F9">
        <w:rPr>
          <w:b w:val="1"/>
          <w:bCs w:val="1"/>
          <w:sz w:val="52"/>
          <w:szCs w:val="52"/>
        </w:rPr>
        <w:t xml:space="preserve">                     </w:t>
      </w:r>
    </w:p>
    <w:p w:rsidR="35F99E0A" w:rsidP="4F525EAB" w:rsidRDefault="35F99E0A" w14:paraId="1BBFA2F6" w14:textId="58FECEFF">
      <w:pPr>
        <w:pStyle w:val="Normal"/>
        <w:spacing w:before="0" w:beforeAutospacing="off" w:after="160" w:afterAutospacing="off" w:line="259" w:lineRule="auto"/>
        <w:ind/>
        <w:rPr>
          <w:b w:val="1"/>
          <w:bCs w:val="1"/>
          <w:noProof w:val="0"/>
          <w:sz w:val="52"/>
          <w:szCs w:val="52"/>
          <w:lang w:val="en"/>
        </w:rPr>
      </w:pPr>
    </w:p>
    <w:p w:rsidR="35F99E0A" w:rsidP="35F99E0A" w:rsidRDefault="35F99E0A" w14:paraId="2DD5B662" w14:textId="338013D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</w:pPr>
    </w:p>
    <w:p w:rsidR="35F99E0A" w:rsidP="35F99E0A" w:rsidRDefault="35F99E0A" w14:paraId="794A9CAA" w14:textId="53D2CDB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</w:pPr>
    </w:p>
    <w:p w:rsidR="35F99E0A" w:rsidP="35F99E0A" w:rsidRDefault="35F99E0A" w14:paraId="1EF75555" w14:textId="02AF2EC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</w:pPr>
    </w:p>
    <w:p w:rsidR="35F99E0A" w:rsidP="35F99E0A" w:rsidRDefault="35F99E0A" w14:paraId="644C4C76" w14:textId="6F1BAC1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</w:pPr>
      <w:r w:rsidRPr="52DCA463" w:rsidR="52DCA463">
        <w:rPr>
          <w:rFonts w:ascii="Rockwell" w:hAnsi="Rockwell" w:eastAsia="Rockwell" w:cs="Rockwell"/>
          <w:b w:val="0"/>
          <w:bCs w:val="0"/>
          <w:i w:val="0"/>
          <w:iCs w:val="0"/>
          <w:noProof w:val="0"/>
          <w:color w:val="202124"/>
          <w:sz w:val="24"/>
          <w:szCs w:val="24"/>
          <w:lang w:val="en"/>
        </w:rPr>
        <w:t xml:space="preserve">                                                   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92B69F"/>
    <w:rsid w:val="22B4F4F9"/>
    <w:rsid w:val="35F99E0A"/>
    <w:rsid w:val="3E83F6B2"/>
    <w:rsid w:val="4C5E6BE3"/>
    <w:rsid w:val="4F525EAB"/>
    <w:rsid w:val="52DCA463"/>
    <w:rsid w:val="532DB6BD"/>
    <w:rsid w:val="6996409B"/>
    <w:rsid w:val="6DEBFBF1"/>
    <w:rsid w:val="7B92B69F"/>
    <w:rsid w:val="7CCA9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2B69F"/>
  <w15:chartTrackingRefBased/>
  <w15:docId w15:val="{75cd10fb-1d15-434d-8620-84a4cdea52e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3.png" Id="Rb4c099efc6514a63" /><Relationship Type="http://schemas.openxmlformats.org/officeDocument/2006/relationships/image" Target="/media/image5.png" Id="R8099f400d4e5452f" /><Relationship Type="http://schemas.openxmlformats.org/officeDocument/2006/relationships/hyperlink" Target="https://en.wikipedia.org/wiki/Cappadocia" TargetMode="External" Id="Raf12cf4c71b340c0" /><Relationship Type="http://schemas.openxmlformats.org/officeDocument/2006/relationships/hyperlink" Target="https://tr.wikipedia.org/wiki/Kapadokya" TargetMode="External" Id="Rb4634222a96c469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2021-03-19T07:37:28.9015672Z</dcterms:created>
  <dcterms:modified xsi:type="dcterms:W3CDTF">2021-03-19T10:53:30.8760913Z</dcterms:modified>
  <dc:creator>Yusuf Çebi</dc:creator>
  <lastModifiedBy>Yusuf Çebi</lastModifiedBy>
</coreProperties>
</file>