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B" w:rsidRDefault="00C230D4">
      <w:pPr>
        <w:rPr>
          <w:lang w:val="ro-RO"/>
        </w:rPr>
      </w:pPr>
      <w:r w:rsidRPr="00C230D4">
        <w:rPr>
          <w:b/>
          <w:lang w:val="ro-RO"/>
        </w:rPr>
        <w:t>A84   HOW TO TELL IT?</w:t>
      </w:r>
      <w:bookmarkStart w:id="0" w:name="_GoBack"/>
      <w:bookmarkEnd w:id="0"/>
      <w:r w:rsidRPr="00C230D4">
        <w:rPr>
          <w:b/>
          <w:lang w:val="ro-RO"/>
        </w:rPr>
        <w:t xml:space="preserve"> </w:t>
      </w:r>
    </w:p>
    <w:p w:rsidR="00C230D4" w:rsidRDefault="00C230D4">
      <w:pPr>
        <w:rPr>
          <w:lang w:val="ro-RO"/>
        </w:rPr>
      </w:pPr>
    </w:p>
    <w:p w:rsidR="00C230D4" w:rsidRDefault="00C230D4">
      <w:pPr>
        <w:rPr>
          <w:lang w:val="ro-RO"/>
        </w:rPr>
      </w:pPr>
      <w:r w:rsidRPr="00C230D4">
        <w:rPr>
          <w:i/>
          <w:lang w:val="ro-RO"/>
        </w:rPr>
        <w:t>Objectives</w:t>
      </w:r>
      <w:r>
        <w:rPr>
          <w:lang w:val="ro-RO"/>
        </w:rPr>
        <w:t>: -   to know what they have to do at an interview</w:t>
      </w:r>
    </w:p>
    <w:p w:rsidR="00C230D4" w:rsidRDefault="00C230D4" w:rsidP="00C230D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to learn to present their qualities and abilities</w:t>
      </w:r>
    </w:p>
    <w:p w:rsidR="00C230D4" w:rsidRDefault="00C230D4" w:rsidP="00C230D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to develop a positive attitude about themselves</w:t>
      </w:r>
    </w:p>
    <w:p w:rsidR="00C230D4" w:rsidRDefault="00C230D4" w:rsidP="00C230D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to develop their communication abilities</w:t>
      </w:r>
    </w:p>
    <w:p w:rsidR="00C230D4" w:rsidRDefault="00C230D4" w:rsidP="00C230D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to develop their self-confidence</w:t>
      </w:r>
    </w:p>
    <w:p w:rsidR="00C230D4" w:rsidRDefault="00C230D4" w:rsidP="00C230D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to use the acquired knowledge in school work</w:t>
      </w:r>
    </w:p>
    <w:p w:rsidR="00C230D4" w:rsidRDefault="00C230D4" w:rsidP="00C230D4">
      <w:pPr>
        <w:rPr>
          <w:lang w:val="ro-RO"/>
        </w:rPr>
      </w:pPr>
    </w:p>
    <w:p w:rsidR="00C230D4" w:rsidRDefault="00C230D4" w:rsidP="00C230D4">
      <w:pPr>
        <w:rPr>
          <w:lang w:val="ro-RO"/>
        </w:rPr>
      </w:pPr>
      <w:r w:rsidRPr="00C230D4">
        <w:rPr>
          <w:i/>
          <w:lang w:val="ro-RO"/>
        </w:rPr>
        <w:t>Materials:</w:t>
      </w:r>
      <w:r>
        <w:rPr>
          <w:lang w:val="ro-RO"/>
        </w:rPr>
        <w:t xml:space="preserve"> worksheets, pencils, papers</w:t>
      </w:r>
    </w:p>
    <w:p w:rsidR="00C230D4" w:rsidRDefault="00C230D4" w:rsidP="00C230D4">
      <w:pPr>
        <w:rPr>
          <w:lang w:val="ro-RO"/>
        </w:rPr>
      </w:pPr>
    </w:p>
    <w:p w:rsidR="00C230D4" w:rsidRDefault="00C230D4" w:rsidP="00C230D4">
      <w:pPr>
        <w:rPr>
          <w:lang w:val="ro-RO"/>
        </w:rPr>
      </w:pPr>
      <w:r w:rsidRPr="00C230D4">
        <w:rPr>
          <w:i/>
          <w:lang w:val="ro-RO"/>
        </w:rPr>
        <w:t>Development of the activity</w:t>
      </w:r>
      <w:r>
        <w:rPr>
          <w:lang w:val="ro-RO"/>
        </w:rPr>
        <w:t xml:space="preserve">: </w:t>
      </w:r>
    </w:p>
    <w:p w:rsidR="00C230D4" w:rsidRDefault="00C230D4" w:rsidP="00C230D4">
      <w:pPr>
        <w:rPr>
          <w:lang w:val="ro-RO"/>
        </w:rPr>
      </w:pPr>
      <w:r>
        <w:rPr>
          <w:lang w:val="ro-RO"/>
        </w:rPr>
        <w:t>Step 1</w:t>
      </w:r>
    </w:p>
    <w:p w:rsidR="00C230D4" w:rsidRDefault="00C230D4" w:rsidP="00C230D4">
      <w:pPr>
        <w:rPr>
          <w:lang w:val="ro-RO"/>
        </w:rPr>
      </w:pPr>
      <w:r>
        <w:rPr>
          <w:lang w:val="ro-RO"/>
        </w:rPr>
        <w:t xml:space="preserve">The students are given a worksheet  with information about this topic. </w:t>
      </w:r>
    </w:p>
    <w:p w:rsidR="00C230D4" w:rsidRDefault="00C230D4" w:rsidP="00C230D4">
      <w:pPr>
        <w:rPr>
          <w:lang w:val="ro-RO"/>
        </w:rPr>
      </w:pPr>
      <w:r>
        <w:rPr>
          <w:lang w:val="ro-RO"/>
        </w:rPr>
        <w:t>They talk about the information. The teacher underlines the most important information and explains/ adapts them at the students’ level.</w:t>
      </w:r>
    </w:p>
    <w:p w:rsidR="00C230D4" w:rsidRDefault="00C230D4" w:rsidP="00C230D4">
      <w:pPr>
        <w:rPr>
          <w:lang w:val="ro-RO"/>
        </w:rPr>
      </w:pPr>
    </w:p>
    <w:p w:rsidR="00C230D4" w:rsidRDefault="00C230D4" w:rsidP="00C230D4">
      <w:pPr>
        <w:rPr>
          <w:lang w:val="ro-RO"/>
        </w:rPr>
      </w:pPr>
      <w:r>
        <w:rPr>
          <w:lang w:val="ro-RO"/>
        </w:rPr>
        <w:t>Step 2</w:t>
      </w:r>
    </w:p>
    <w:p w:rsidR="00C230D4" w:rsidRDefault="00C230D4" w:rsidP="00C230D4">
      <w:pPr>
        <w:rPr>
          <w:lang w:val="ro-RO"/>
        </w:rPr>
      </w:pPr>
      <w:r>
        <w:rPr>
          <w:lang w:val="ro-RO"/>
        </w:rPr>
        <w:t>The students are divided in 2 teams: the employers and the future employees. „The employees”choose the job they would like to have, based on their qualities. They are reminded the importance of qualities-job relationship. These were widely talked about in the Red module.</w:t>
      </w:r>
    </w:p>
    <w:p w:rsidR="00C230D4" w:rsidRDefault="00C230D4" w:rsidP="00C230D4">
      <w:pPr>
        <w:rPr>
          <w:lang w:val="ro-RO"/>
        </w:rPr>
      </w:pPr>
      <w:r>
        <w:rPr>
          <w:lang w:val="ro-RO"/>
        </w:rPr>
        <w:t>The companies/ societies that will hire them are formed according to the chosen jobs. The employers can team up.</w:t>
      </w:r>
    </w:p>
    <w:p w:rsidR="00C230D4" w:rsidRDefault="00C230D4" w:rsidP="00C230D4">
      <w:pPr>
        <w:rPr>
          <w:lang w:val="ro-RO"/>
        </w:rPr>
      </w:pPr>
      <w:r>
        <w:rPr>
          <w:lang w:val="ro-RO"/>
        </w:rPr>
        <w:t>The job interviews  are taken.</w:t>
      </w:r>
    </w:p>
    <w:p w:rsidR="00C230D4" w:rsidRDefault="00C230D4" w:rsidP="00C230D4">
      <w:pPr>
        <w:rPr>
          <w:lang w:val="ro-RO"/>
        </w:rPr>
      </w:pPr>
      <w:r>
        <w:rPr>
          <w:lang w:val="ro-RO"/>
        </w:rPr>
        <w:t xml:space="preserve">To better understand the different ways of </w:t>
      </w:r>
      <w:r w:rsidR="0095114A">
        <w:rPr>
          <w:lang w:val="ro-RO"/>
        </w:rPr>
        <w:t>behaving at an interview, the „employees”can show the good and the bad ways.</w:t>
      </w:r>
    </w:p>
    <w:p w:rsidR="0095114A" w:rsidRDefault="0095114A" w:rsidP="00C230D4">
      <w:pPr>
        <w:rPr>
          <w:lang w:val="ro-RO"/>
        </w:rPr>
      </w:pPr>
      <w:r>
        <w:rPr>
          <w:lang w:val="ro-RO"/>
        </w:rPr>
        <w:t xml:space="preserve">They talk about what they have learnt and some conclusions are presented. </w:t>
      </w:r>
    </w:p>
    <w:p w:rsidR="0095114A" w:rsidRPr="0095114A" w:rsidRDefault="0095114A" w:rsidP="0095114A">
      <w:pPr>
        <w:rPr>
          <w:lang w:val="ro-RO"/>
        </w:rPr>
      </w:pPr>
    </w:p>
    <w:p w:rsidR="0095114A" w:rsidRDefault="0095114A" w:rsidP="0095114A">
      <w:pPr>
        <w:rPr>
          <w:lang w:val="ro-RO"/>
        </w:rPr>
      </w:pPr>
    </w:p>
    <w:p w:rsidR="0095114A" w:rsidRPr="0095114A" w:rsidRDefault="0095114A" w:rsidP="0095114A">
      <w:pPr>
        <w:rPr>
          <w:lang w:val="ro-RO"/>
        </w:rPr>
      </w:pPr>
      <w:r>
        <w:rPr>
          <w:lang w:val="ro-RO"/>
        </w:rPr>
        <w:t xml:space="preserve">( I  have put on the worksheet some information in Romanian about how to behave at an interview. I found some great things on the Internet and used them. I also mentioned the source .) </w:t>
      </w:r>
    </w:p>
    <w:sectPr w:rsidR="0095114A" w:rsidRPr="00951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86" w:rsidRDefault="00154586" w:rsidP="00A10468">
      <w:pPr>
        <w:spacing w:after="0" w:line="240" w:lineRule="auto"/>
      </w:pPr>
      <w:r>
        <w:separator/>
      </w:r>
    </w:p>
  </w:endnote>
  <w:endnote w:type="continuationSeparator" w:id="0">
    <w:p w:rsidR="00154586" w:rsidRDefault="00154586" w:rsidP="00A1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86" w:rsidRDefault="00154586" w:rsidP="00A10468">
      <w:pPr>
        <w:spacing w:after="0" w:line="240" w:lineRule="auto"/>
      </w:pPr>
      <w:r>
        <w:separator/>
      </w:r>
    </w:p>
  </w:footnote>
  <w:footnote w:type="continuationSeparator" w:id="0">
    <w:p w:rsidR="00154586" w:rsidRDefault="00154586" w:rsidP="00A10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68" w:rsidRDefault="00A10468" w:rsidP="00A10468">
    <w:pPr>
      <w:pStyle w:val="Header"/>
      <w:rPr>
        <w:rFonts w:cs="Times New Roman"/>
        <w:noProof/>
        <w:sz w:val="22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102870</wp:posOffset>
          </wp:positionV>
          <wp:extent cx="1201420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1261745</wp:posOffset>
              </wp:positionH>
              <wp:positionV relativeFrom="paragraph">
                <wp:posOffset>40005</wp:posOffset>
              </wp:positionV>
              <wp:extent cx="2905760" cy="605790"/>
              <wp:effectExtent l="0" t="0" r="19685" b="1016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0468" w:rsidRDefault="00A10468" w:rsidP="00A10468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”Riding the Rainbow to a Better Future”   2014-2017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99.35pt;margin-top:3.15pt;width:228.8pt;height:47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">
              <v:textbox style="mso-fit-shape-to-text:t">
                <w:txbxContent>
                  <w:p w:rsidR="00A10468" w:rsidRDefault="00A10468" w:rsidP="00A10468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”Riding the Rainbow to a Better Future”   2014-2017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>
          <wp:extent cx="971550" cy="733425"/>
          <wp:effectExtent l="0" t="0" r="0" b="9525"/>
          <wp:docPr id="1" name="Picture 1" descr="b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sz w:val="22"/>
        <w:lang w:val="it-IT"/>
      </w:rPr>
      <w:t xml:space="preserve">        </w:t>
    </w:r>
    <w:r>
      <w:rPr>
        <w:noProof/>
        <w:lang w:val="ro-RO" w:eastAsia="ro-RO"/>
      </w:rPr>
      <w:t xml:space="preserve">                                          </w:t>
    </w:r>
    <w:r>
      <w:rPr>
        <w:rFonts w:cs="Times New Roman"/>
        <w:noProof/>
        <w:sz w:val="22"/>
        <w:lang w:val="it-IT"/>
      </w:rPr>
      <w:t xml:space="preserve">                                     </w:t>
    </w:r>
  </w:p>
  <w:p w:rsidR="00A10468" w:rsidRDefault="00A104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D5DA5"/>
    <w:multiLevelType w:val="hybridMultilevel"/>
    <w:tmpl w:val="17242992"/>
    <w:lvl w:ilvl="0" w:tplc="CAA83226">
      <w:start w:val="2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40"/>
    <w:rsid w:val="00123640"/>
    <w:rsid w:val="00154586"/>
    <w:rsid w:val="001F085B"/>
    <w:rsid w:val="0095114A"/>
    <w:rsid w:val="00A10468"/>
    <w:rsid w:val="00C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34E491-822E-4741-9467-5786FE00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4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0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Bartha</dc:creator>
  <cp:keywords/>
  <dc:description/>
  <cp:lastModifiedBy>Iuliana Bartha</cp:lastModifiedBy>
  <cp:revision>5</cp:revision>
  <dcterms:created xsi:type="dcterms:W3CDTF">2015-12-22T16:03:00Z</dcterms:created>
  <dcterms:modified xsi:type="dcterms:W3CDTF">2016-04-20T11:26:00Z</dcterms:modified>
</cp:coreProperties>
</file>