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B2B" w:rsidRPr="00804FA4" w:rsidRDefault="00804FA4">
      <w:pPr>
        <w:spacing w:line="360" w:lineRule="auto"/>
        <w:rPr>
          <w:color w:val="212121"/>
          <w:sz w:val="24"/>
          <w:szCs w:val="24"/>
          <w:lang w:val="en-US"/>
        </w:rPr>
      </w:pPr>
      <w:bookmarkStart w:id="0" w:name="_GoBack"/>
      <w:bookmarkEnd w:id="0"/>
      <w:r w:rsidRPr="00804FA4">
        <w:rPr>
          <w:color w:val="212121"/>
          <w:sz w:val="24"/>
          <w:szCs w:val="24"/>
          <w:lang w:val="en-US"/>
        </w:rPr>
        <w:t>The Easter Easter is an annual celebration celebrated by the resurrection of Jesus. The Resurrection is at the heart of Jesus and the Christian faith, and Easter is the oldest and most important celebration of Christianity since. Easter is preceded by a qu</w:t>
      </w:r>
      <w:r w:rsidRPr="00804FA4">
        <w:rPr>
          <w:color w:val="212121"/>
          <w:sz w:val="24"/>
          <w:szCs w:val="24"/>
          <w:lang w:val="en-US"/>
        </w:rPr>
        <w:t>iet week in many churches, the content of which is in Christ's Passion, culminating in the long Friday, the historic Jesus Crucifixion Day. The actual Easter begins on Easter Sunday when Christians celebrate Jesus' resurrection and follow the second Easter</w:t>
      </w:r>
      <w:r w:rsidRPr="00804FA4">
        <w:rPr>
          <w:color w:val="212121"/>
          <w:sz w:val="24"/>
          <w:szCs w:val="24"/>
          <w:lang w:val="en-US"/>
        </w:rPr>
        <w:t xml:space="preserve"> day. These days are holidays in Finland and many other countries.</w:t>
      </w:r>
    </w:p>
    <w:p w:rsidR="00D36B2B" w:rsidRPr="00804FA4" w:rsidRDefault="00D36B2B">
      <w:pPr>
        <w:spacing w:line="360" w:lineRule="auto"/>
        <w:rPr>
          <w:color w:val="212121"/>
          <w:sz w:val="24"/>
          <w:szCs w:val="24"/>
          <w:lang w:val="en-US"/>
        </w:rPr>
      </w:pPr>
    </w:p>
    <w:p w:rsidR="00D36B2B" w:rsidRPr="00804FA4" w:rsidRDefault="00804FA4">
      <w:pPr>
        <w:spacing w:line="360" w:lineRule="auto"/>
        <w:rPr>
          <w:color w:val="212121"/>
          <w:sz w:val="24"/>
          <w:szCs w:val="24"/>
          <w:lang w:val="en-US"/>
        </w:rPr>
      </w:pPr>
      <w:r w:rsidRPr="00804FA4">
        <w:rPr>
          <w:color w:val="212121"/>
          <w:sz w:val="24"/>
          <w:szCs w:val="24"/>
          <w:lang w:val="en-US"/>
        </w:rPr>
        <w:t>The Easter tradition has been easter eggs made by hobby, jokes and dragonflies, and Easter food. In Finland, traditions have also included a viewing or presenting Easter plays, Easter trav</w:t>
      </w:r>
      <w:r w:rsidRPr="00804FA4">
        <w:rPr>
          <w:color w:val="212121"/>
          <w:sz w:val="24"/>
          <w:szCs w:val="24"/>
          <w:lang w:val="en-US"/>
        </w:rPr>
        <w:t>els where the public can participate in Christ's suffering story.</w:t>
      </w:r>
    </w:p>
    <w:p w:rsidR="00D36B2B" w:rsidRPr="00804FA4" w:rsidRDefault="00D36B2B">
      <w:pPr>
        <w:spacing w:line="360" w:lineRule="auto"/>
        <w:rPr>
          <w:lang w:val="en-US"/>
        </w:rPr>
      </w:pPr>
    </w:p>
    <w:p w:rsidR="00D36B2B" w:rsidRPr="00804FA4" w:rsidRDefault="00D36B2B">
      <w:pPr>
        <w:spacing w:line="360" w:lineRule="auto"/>
        <w:rPr>
          <w:lang w:val="en-US"/>
        </w:rPr>
      </w:pPr>
    </w:p>
    <w:p w:rsidR="00D36B2B" w:rsidRPr="00804FA4" w:rsidRDefault="00D36B2B">
      <w:pPr>
        <w:spacing w:line="360" w:lineRule="auto"/>
        <w:rPr>
          <w:lang w:val="en-US"/>
        </w:rPr>
      </w:pPr>
    </w:p>
    <w:p w:rsidR="00D36B2B" w:rsidRDefault="00804FA4">
      <w:pPr>
        <w:spacing w:line="360" w:lineRule="auto"/>
      </w:pPr>
      <w:r>
        <w:rPr>
          <w:noProof/>
          <w:lang w:val="fi-FI"/>
        </w:rPr>
        <w:lastRenderedPageBreak/>
        <w:drawing>
          <wp:inline distT="114300" distB="114300" distL="114300" distR="114300">
            <wp:extent cx="5734050" cy="54292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l="-2463" t="-15099" r="169" b="-11006"/>
                    <a:stretch>
                      <a:fillRect/>
                    </a:stretch>
                  </pic:blipFill>
                  <pic:spPr>
                    <a:xfrm>
                      <a:off x="0" y="0"/>
                      <a:ext cx="5734050" cy="5429250"/>
                    </a:xfrm>
                    <a:prstGeom prst="rect">
                      <a:avLst/>
                    </a:prstGeom>
                    <a:ln/>
                  </pic:spPr>
                </pic:pic>
              </a:graphicData>
            </a:graphic>
          </wp:inline>
        </w:drawing>
      </w:r>
    </w:p>
    <w:p w:rsidR="00D36B2B" w:rsidRPr="00804FA4" w:rsidRDefault="00804FA4">
      <w:pPr>
        <w:rPr>
          <w:color w:val="212121"/>
          <w:sz w:val="24"/>
          <w:szCs w:val="24"/>
          <w:lang w:val="en-US"/>
        </w:rPr>
      </w:pPr>
      <w:r w:rsidRPr="00804FA4">
        <w:rPr>
          <w:color w:val="212121"/>
          <w:sz w:val="24"/>
          <w:szCs w:val="24"/>
          <w:lang w:val="en-US"/>
        </w:rPr>
        <w:t>Virpominen is a tradition of palm-sun, in which the spirits are thrown away by evil spirits and wishing happiness and health by waving the decorated willows. Virpominen also refers to t</w:t>
      </w:r>
      <w:r w:rsidRPr="00804FA4">
        <w:rPr>
          <w:color w:val="212121"/>
          <w:sz w:val="24"/>
          <w:szCs w:val="24"/>
          <w:lang w:val="en-US"/>
        </w:rPr>
        <w:t>he saying of the palm tree, when according to the gospel Jesus rode on the ass in Jerusalem, and the people threw palm leaves before him.</w:t>
      </w:r>
      <w:r w:rsidRPr="00804FA4">
        <w:rPr>
          <w:sz w:val="24"/>
          <w:szCs w:val="24"/>
          <w:lang w:val="en-US"/>
        </w:rPr>
        <w:t xml:space="preserve">. Virpominen </w:t>
      </w:r>
      <w:r w:rsidRPr="00804FA4">
        <w:rPr>
          <w:color w:val="212121"/>
          <w:sz w:val="24"/>
          <w:szCs w:val="24"/>
          <w:lang w:val="en-US"/>
        </w:rPr>
        <w:t>tradition also includes that the virpoja will get a salary that is usually candy. Nowadays, children are o</w:t>
      </w:r>
      <w:r w:rsidRPr="00804FA4">
        <w:rPr>
          <w:color w:val="212121"/>
          <w:sz w:val="24"/>
          <w:szCs w:val="24"/>
          <w:lang w:val="en-US"/>
        </w:rPr>
        <w:t>ften dressed up as Easter witches.</w:t>
      </w:r>
    </w:p>
    <w:p w:rsidR="00D36B2B" w:rsidRPr="00804FA4" w:rsidRDefault="00D36B2B">
      <w:pPr>
        <w:rPr>
          <w:color w:val="212121"/>
          <w:sz w:val="24"/>
          <w:szCs w:val="24"/>
          <w:lang w:val="en-US"/>
        </w:rPr>
      </w:pPr>
    </w:p>
    <w:p w:rsidR="00D36B2B" w:rsidRPr="00804FA4" w:rsidRDefault="00804FA4">
      <w:pPr>
        <w:rPr>
          <w:color w:val="212121"/>
          <w:sz w:val="24"/>
          <w:szCs w:val="24"/>
          <w:lang w:val="en-US"/>
        </w:rPr>
      </w:pPr>
      <w:r w:rsidRPr="00804FA4">
        <w:rPr>
          <w:color w:val="212121"/>
          <w:sz w:val="24"/>
          <w:szCs w:val="24"/>
          <w:lang w:val="en-US"/>
        </w:rPr>
        <w:t>Traditional virpomis jingle goes like this:</w:t>
      </w:r>
    </w:p>
    <w:p w:rsidR="00D36B2B" w:rsidRDefault="00804FA4">
      <w:pPr>
        <w:rPr>
          <w:i/>
          <w:color w:val="222222"/>
          <w:sz w:val="27"/>
          <w:szCs w:val="27"/>
        </w:rPr>
      </w:pPr>
      <w:r>
        <w:rPr>
          <w:i/>
          <w:color w:val="222222"/>
          <w:sz w:val="27"/>
          <w:szCs w:val="27"/>
        </w:rPr>
        <w:t xml:space="preserve">Virvon </w:t>
      </w:r>
      <w:proofErr w:type="spellStart"/>
      <w:r>
        <w:rPr>
          <w:i/>
          <w:color w:val="222222"/>
          <w:sz w:val="27"/>
          <w:szCs w:val="27"/>
        </w:rPr>
        <w:t>varvon</w:t>
      </w:r>
      <w:proofErr w:type="spellEnd"/>
      <w:r>
        <w:rPr>
          <w:i/>
          <w:color w:val="222222"/>
          <w:sz w:val="27"/>
          <w:szCs w:val="27"/>
        </w:rPr>
        <w:t>,</w:t>
      </w:r>
    </w:p>
    <w:p w:rsidR="00D36B2B" w:rsidRDefault="00804FA4">
      <w:pPr>
        <w:rPr>
          <w:i/>
          <w:color w:val="222222"/>
          <w:sz w:val="27"/>
          <w:szCs w:val="27"/>
        </w:rPr>
      </w:pPr>
      <w:proofErr w:type="spellStart"/>
      <w:r>
        <w:rPr>
          <w:i/>
          <w:color w:val="222222"/>
          <w:sz w:val="27"/>
          <w:szCs w:val="27"/>
        </w:rPr>
        <w:t>tuoreeks</w:t>
      </w:r>
      <w:proofErr w:type="spellEnd"/>
      <w:r>
        <w:rPr>
          <w:i/>
          <w:color w:val="222222"/>
          <w:sz w:val="27"/>
          <w:szCs w:val="27"/>
        </w:rPr>
        <w:t xml:space="preserve">, </w:t>
      </w:r>
      <w:proofErr w:type="spellStart"/>
      <w:r>
        <w:rPr>
          <w:i/>
          <w:color w:val="222222"/>
          <w:sz w:val="27"/>
          <w:szCs w:val="27"/>
        </w:rPr>
        <w:t>terveeks</w:t>
      </w:r>
      <w:proofErr w:type="spellEnd"/>
      <w:r>
        <w:rPr>
          <w:i/>
          <w:color w:val="222222"/>
          <w:sz w:val="27"/>
          <w:szCs w:val="27"/>
        </w:rPr>
        <w:t>,</w:t>
      </w:r>
    </w:p>
    <w:p w:rsidR="00D36B2B" w:rsidRDefault="00804FA4">
      <w:pPr>
        <w:rPr>
          <w:i/>
          <w:color w:val="222222"/>
          <w:sz w:val="27"/>
          <w:szCs w:val="27"/>
        </w:rPr>
      </w:pPr>
      <w:proofErr w:type="spellStart"/>
      <w:r>
        <w:rPr>
          <w:i/>
          <w:color w:val="222222"/>
          <w:sz w:val="27"/>
          <w:szCs w:val="27"/>
        </w:rPr>
        <w:t>tulevaks</w:t>
      </w:r>
      <w:proofErr w:type="spellEnd"/>
      <w:r>
        <w:rPr>
          <w:i/>
          <w:color w:val="222222"/>
          <w:sz w:val="27"/>
          <w:szCs w:val="27"/>
        </w:rPr>
        <w:t xml:space="preserve"> </w:t>
      </w:r>
      <w:proofErr w:type="spellStart"/>
      <w:r>
        <w:rPr>
          <w:i/>
          <w:color w:val="222222"/>
          <w:sz w:val="27"/>
          <w:szCs w:val="27"/>
        </w:rPr>
        <w:t>vuodeks</w:t>
      </w:r>
      <w:proofErr w:type="spellEnd"/>
      <w:r>
        <w:rPr>
          <w:i/>
          <w:color w:val="222222"/>
          <w:sz w:val="27"/>
          <w:szCs w:val="27"/>
        </w:rPr>
        <w:t>,</w:t>
      </w:r>
    </w:p>
    <w:p w:rsidR="00D36B2B" w:rsidRDefault="00804FA4">
      <w:pPr>
        <w:rPr>
          <w:color w:val="212121"/>
          <w:sz w:val="24"/>
          <w:szCs w:val="24"/>
        </w:rPr>
      </w:pPr>
      <w:r>
        <w:rPr>
          <w:i/>
          <w:color w:val="222222"/>
          <w:sz w:val="27"/>
          <w:szCs w:val="27"/>
        </w:rPr>
        <w:t xml:space="preserve">vitsa </w:t>
      </w:r>
      <w:proofErr w:type="spellStart"/>
      <w:r>
        <w:rPr>
          <w:i/>
          <w:color w:val="222222"/>
          <w:sz w:val="27"/>
          <w:szCs w:val="27"/>
        </w:rPr>
        <w:t>sulle</w:t>
      </w:r>
      <w:proofErr w:type="spellEnd"/>
      <w:r>
        <w:rPr>
          <w:i/>
          <w:color w:val="222222"/>
          <w:sz w:val="27"/>
          <w:szCs w:val="27"/>
        </w:rPr>
        <w:t xml:space="preserve">, palkka </w:t>
      </w:r>
      <w:proofErr w:type="spellStart"/>
      <w:r>
        <w:rPr>
          <w:i/>
          <w:color w:val="222222"/>
          <w:sz w:val="27"/>
          <w:szCs w:val="27"/>
        </w:rPr>
        <w:t>mulle</w:t>
      </w:r>
      <w:proofErr w:type="spellEnd"/>
      <w:r>
        <w:rPr>
          <w:i/>
          <w:color w:val="222222"/>
          <w:sz w:val="27"/>
          <w:szCs w:val="27"/>
        </w:rPr>
        <w:t>!</w:t>
      </w:r>
    </w:p>
    <w:p w:rsidR="00D36B2B" w:rsidRDefault="00804FA4">
      <w:r>
        <w:rPr>
          <w:noProof/>
          <w:lang w:val="fi-FI"/>
        </w:rPr>
        <w:lastRenderedPageBreak/>
        <w:drawing>
          <wp:inline distT="114300" distB="114300" distL="114300" distR="114300">
            <wp:extent cx="5105400" cy="53482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105400" cy="5348288"/>
                    </a:xfrm>
                    <a:prstGeom prst="rect">
                      <a:avLst/>
                    </a:prstGeom>
                    <a:ln/>
                  </pic:spPr>
                </pic:pic>
              </a:graphicData>
            </a:graphic>
          </wp:inline>
        </w:drawing>
      </w:r>
    </w:p>
    <w:p w:rsidR="00D36B2B" w:rsidRDefault="00D36B2B"/>
    <w:p w:rsidR="00D36B2B" w:rsidRPr="00804FA4" w:rsidRDefault="00804FA4">
      <w:pPr>
        <w:spacing w:line="360" w:lineRule="auto"/>
        <w:rPr>
          <w:color w:val="212121"/>
          <w:sz w:val="24"/>
          <w:szCs w:val="24"/>
          <w:lang w:val="en-US"/>
        </w:rPr>
      </w:pPr>
      <w:r w:rsidRPr="00804FA4">
        <w:rPr>
          <w:color w:val="212121"/>
          <w:sz w:val="24"/>
          <w:szCs w:val="24"/>
          <w:lang w:val="en-US"/>
        </w:rPr>
        <w:t>Narcissus depicts Christ's resurrection because it grows on the surface of southern Europe ju</w:t>
      </w:r>
      <w:r w:rsidRPr="00804FA4">
        <w:rPr>
          <w:color w:val="212121"/>
          <w:sz w:val="24"/>
          <w:szCs w:val="24"/>
          <w:lang w:val="en-US"/>
        </w:rPr>
        <w:t>st at Easter. The daffodils have been decorating Easter time since the 19th century.</w:t>
      </w:r>
    </w:p>
    <w:p w:rsidR="00D36B2B" w:rsidRPr="00804FA4" w:rsidRDefault="00D36B2B">
      <w:pPr>
        <w:rPr>
          <w:lang w:val="en-US"/>
        </w:rPr>
      </w:pPr>
    </w:p>
    <w:p w:rsidR="00D36B2B" w:rsidRDefault="00804FA4">
      <w:r>
        <w:rPr>
          <w:noProof/>
          <w:lang w:val="fi-FI"/>
        </w:rPr>
        <w:lastRenderedPageBreak/>
        <w:drawing>
          <wp:inline distT="114300" distB="114300" distL="114300" distR="114300">
            <wp:extent cx="5734050" cy="3986213"/>
            <wp:effectExtent l="-873918" t="873918" r="-873918" b="873918"/>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rot="5400000">
                      <a:off x="0" y="0"/>
                      <a:ext cx="5734050" cy="3986213"/>
                    </a:xfrm>
                    <a:prstGeom prst="rect">
                      <a:avLst/>
                    </a:prstGeom>
                    <a:ln/>
                  </pic:spPr>
                </pic:pic>
              </a:graphicData>
            </a:graphic>
          </wp:inline>
        </w:drawing>
      </w:r>
    </w:p>
    <w:p w:rsidR="00D36B2B" w:rsidRDefault="00D36B2B"/>
    <w:p w:rsidR="00D36B2B" w:rsidRPr="00804FA4" w:rsidRDefault="00804FA4">
      <w:pPr>
        <w:rPr>
          <w:lang w:val="en-US"/>
        </w:rPr>
      </w:pPr>
      <w:r w:rsidRPr="00804FA4">
        <w:rPr>
          <w:color w:val="212121"/>
          <w:sz w:val="24"/>
          <w:szCs w:val="24"/>
          <w:lang w:val="en-US"/>
        </w:rPr>
        <w:t>Easter Bunny is a fictional hare that brings chocolate eggs to children at Easter time in many Western European cultures and Australia.</w:t>
      </w:r>
    </w:p>
    <w:p w:rsidR="00D36B2B" w:rsidRPr="00804FA4" w:rsidRDefault="00D36B2B">
      <w:pPr>
        <w:rPr>
          <w:lang w:val="en-US"/>
        </w:rPr>
      </w:pPr>
    </w:p>
    <w:p w:rsidR="00D36B2B" w:rsidRPr="00804FA4" w:rsidRDefault="00804FA4">
      <w:pPr>
        <w:spacing w:line="360" w:lineRule="auto"/>
        <w:rPr>
          <w:color w:val="212121"/>
          <w:sz w:val="24"/>
          <w:szCs w:val="24"/>
          <w:lang w:val="en-US"/>
        </w:rPr>
      </w:pPr>
      <w:r w:rsidRPr="00804FA4">
        <w:rPr>
          <w:color w:val="212121"/>
          <w:sz w:val="24"/>
          <w:szCs w:val="24"/>
          <w:lang w:val="en-US"/>
        </w:rPr>
        <w:lastRenderedPageBreak/>
        <w:t>Eggs also came to the Easter t</w:t>
      </w:r>
      <w:r w:rsidRPr="00804FA4">
        <w:rPr>
          <w:color w:val="212121"/>
          <w:sz w:val="24"/>
          <w:szCs w:val="24"/>
          <w:lang w:val="en-US"/>
        </w:rPr>
        <w:t>able for practical reasons. If there were chickens in the house at the time, during the Easter days and fasting, the eggs had accumulated in the store.</w:t>
      </w:r>
    </w:p>
    <w:p w:rsidR="00D36B2B" w:rsidRDefault="00804FA4">
      <w:r w:rsidRPr="00804FA4">
        <w:rPr>
          <w:color w:val="212121"/>
          <w:sz w:val="24"/>
          <w:szCs w:val="24"/>
          <w:lang w:val="en-US"/>
        </w:rPr>
        <w:t xml:space="preserve">Nowadays, the main thing is the chocolate season in the high season. </w:t>
      </w:r>
      <w:proofErr w:type="spellStart"/>
      <w:r>
        <w:rPr>
          <w:color w:val="212121"/>
          <w:sz w:val="24"/>
          <w:szCs w:val="24"/>
        </w:rPr>
        <w:t>Easter</w:t>
      </w:r>
      <w:proofErr w:type="spellEnd"/>
      <w:r>
        <w:rPr>
          <w:color w:val="212121"/>
          <w:sz w:val="24"/>
          <w:szCs w:val="24"/>
        </w:rPr>
        <w:t xml:space="preserve"> </w:t>
      </w:r>
      <w:proofErr w:type="spellStart"/>
      <w:r>
        <w:rPr>
          <w:color w:val="212121"/>
          <w:sz w:val="24"/>
          <w:szCs w:val="24"/>
        </w:rPr>
        <w:t>consists</w:t>
      </w:r>
      <w:proofErr w:type="spellEnd"/>
      <w:r>
        <w:rPr>
          <w:color w:val="212121"/>
          <w:sz w:val="24"/>
          <w:szCs w:val="24"/>
        </w:rPr>
        <w:t xml:space="preserve"> </w:t>
      </w:r>
      <w:proofErr w:type="spellStart"/>
      <w:r>
        <w:rPr>
          <w:color w:val="212121"/>
          <w:sz w:val="24"/>
          <w:szCs w:val="24"/>
        </w:rPr>
        <w:t>essentially</w:t>
      </w:r>
      <w:proofErr w:type="spellEnd"/>
      <w:r>
        <w:rPr>
          <w:color w:val="212121"/>
          <w:sz w:val="24"/>
          <w:szCs w:val="24"/>
        </w:rPr>
        <w:t xml:space="preserve"> of </w:t>
      </w:r>
      <w:proofErr w:type="spellStart"/>
      <w:r>
        <w:rPr>
          <w:color w:val="212121"/>
          <w:sz w:val="24"/>
          <w:szCs w:val="24"/>
        </w:rPr>
        <w:t>choc</w:t>
      </w:r>
      <w:r>
        <w:rPr>
          <w:color w:val="212121"/>
          <w:sz w:val="24"/>
          <w:szCs w:val="24"/>
        </w:rPr>
        <w:t>olate</w:t>
      </w:r>
      <w:proofErr w:type="spellEnd"/>
      <w:r>
        <w:rPr>
          <w:color w:val="212121"/>
          <w:sz w:val="24"/>
          <w:szCs w:val="24"/>
        </w:rPr>
        <w:t xml:space="preserve"> </w:t>
      </w:r>
      <w:proofErr w:type="spellStart"/>
      <w:r>
        <w:rPr>
          <w:color w:val="212121"/>
          <w:sz w:val="24"/>
          <w:szCs w:val="24"/>
        </w:rPr>
        <w:t>eggs</w:t>
      </w:r>
      <w:proofErr w:type="spellEnd"/>
      <w:r>
        <w:rPr>
          <w:color w:val="212121"/>
          <w:sz w:val="24"/>
          <w:szCs w:val="24"/>
        </w:rPr>
        <w:t xml:space="preserve">, </w:t>
      </w:r>
      <w:proofErr w:type="spellStart"/>
      <w:r>
        <w:rPr>
          <w:color w:val="212121"/>
          <w:sz w:val="24"/>
          <w:szCs w:val="24"/>
        </w:rPr>
        <w:t>surprising</w:t>
      </w:r>
      <w:proofErr w:type="spellEnd"/>
      <w:r>
        <w:rPr>
          <w:color w:val="212121"/>
          <w:sz w:val="24"/>
          <w:szCs w:val="24"/>
        </w:rPr>
        <w:t xml:space="preserve"> </w:t>
      </w:r>
      <w:proofErr w:type="spellStart"/>
      <w:r>
        <w:rPr>
          <w:color w:val="212121"/>
          <w:sz w:val="24"/>
          <w:szCs w:val="24"/>
        </w:rPr>
        <w:t>eggs</w:t>
      </w:r>
      <w:proofErr w:type="spellEnd"/>
      <w:r>
        <w:rPr>
          <w:color w:val="212121"/>
          <w:sz w:val="24"/>
          <w:szCs w:val="24"/>
        </w:rPr>
        <w:t xml:space="preserve"> </w:t>
      </w:r>
    </w:p>
    <w:sectPr w:rsidR="00D36B2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B2B"/>
    <w:rsid w:val="00804FA4"/>
    <w:rsid w:val="00D36B2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D8586-2926-4220-98D8-2E092B06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00" w:after="120"/>
      <w:outlineLvl w:val="0"/>
    </w:pPr>
    <w:rPr>
      <w:sz w:val="40"/>
      <w:szCs w:val="40"/>
    </w:rPr>
  </w:style>
  <w:style w:type="paragraph" w:styleId="Otsikko2">
    <w:name w:val="heading 2"/>
    <w:basedOn w:val="Normaali"/>
    <w:next w:val="Normaali"/>
    <w:pPr>
      <w:keepNext/>
      <w:keepLines/>
      <w:spacing w:before="360" w:after="120"/>
      <w:outlineLvl w:val="1"/>
    </w:pPr>
    <w:rPr>
      <w:sz w:val="32"/>
      <w:szCs w:val="32"/>
    </w:rPr>
  </w:style>
  <w:style w:type="paragraph" w:styleId="Otsikko3">
    <w:name w:val="heading 3"/>
    <w:basedOn w:val="Normaali"/>
    <w:next w:val="Normaali"/>
    <w:pPr>
      <w:keepNext/>
      <w:keepLines/>
      <w:spacing w:before="320" w:after="80"/>
      <w:outlineLvl w:val="2"/>
    </w:pPr>
    <w:rPr>
      <w:color w:val="434343"/>
      <w:sz w:val="28"/>
      <w:szCs w:val="28"/>
    </w:rPr>
  </w:style>
  <w:style w:type="paragraph" w:styleId="Otsikko4">
    <w:name w:val="heading 4"/>
    <w:basedOn w:val="Normaali"/>
    <w:next w:val="Normaali"/>
    <w:pPr>
      <w:keepNext/>
      <w:keepLines/>
      <w:spacing w:before="280" w:after="80"/>
      <w:outlineLvl w:val="3"/>
    </w:pPr>
    <w:rPr>
      <w:color w:val="666666"/>
      <w:sz w:val="24"/>
      <w:szCs w:val="24"/>
    </w:rPr>
  </w:style>
  <w:style w:type="paragraph" w:styleId="Otsikko5">
    <w:name w:val="heading 5"/>
    <w:basedOn w:val="Normaali"/>
    <w:next w:val="Normaali"/>
    <w:pPr>
      <w:keepNext/>
      <w:keepLines/>
      <w:spacing w:before="240" w:after="80"/>
      <w:outlineLvl w:val="4"/>
    </w:pPr>
    <w:rPr>
      <w:color w:val="666666"/>
    </w:rPr>
  </w:style>
  <w:style w:type="paragraph" w:styleId="Otsikko6">
    <w:name w:val="heading 6"/>
    <w:basedOn w:val="Normaali"/>
    <w:next w:val="Normaali"/>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after="60"/>
    </w:pPr>
    <w:rPr>
      <w:sz w:val="52"/>
      <w:szCs w:val="52"/>
    </w:rPr>
  </w:style>
  <w:style w:type="paragraph" w:styleId="Alaotsikko">
    <w:name w:val="Subtitle"/>
    <w:basedOn w:val="Normaali"/>
    <w:next w:val="Normaali"/>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228</Words>
  <Characters>1849</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Naantalin kaupunki</Company>
  <LinksUpToDate>false</LinksUpToDate>
  <CharactersWithSpaces>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Mäenpää Eija</dc:creator>
  <cp:lastModifiedBy>Mäenpää Eija</cp:lastModifiedBy>
  <cp:revision>2</cp:revision>
  <dcterms:created xsi:type="dcterms:W3CDTF">2019-05-23T06:54:00Z</dcterms:created>
  <dcterms:modified xsi:type="dcterms:W3CDTF">2019-05-23T06:54:00Z</dcterms:modified>
</cp:coreProperties>
</file>