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D1" w:rsidRDefault="00BF717A">
      <w:hyperlink r:id="rId4" w:history="1">
        <w:r w:rsidR="00EF68F9">
          <w:rPr>
            <w:rStyle w:val="Collegamentoipertestuale"/>
          </w:rPr>
          <w:t>https://www.istat.it/it/archivio/16777</w:t>
        </w:r>
      </w:hyperlink>
    </w:p>
    <w:p w:rsidR="00E833C5" w:rsidRDefault="00E833C5"/>
    <w:p w:rsidR="00E833C5" w:rsidRDefault="00BF717A">
      <w:pPr>
        <w:rPr>
          <w:rStyle w:val="Collegamentoipertestuale"/>
        </w:rPr>
      </w:pPr>
      <w:hyperlink r:id="rId5" w:history="1">
        <w:r w:rsidR="00D73D7D">
          <w:rPr>
            <w:rStyle w:val="Collegamentoipertestuale"/>
          </w:rPr>
          <w:t>https://www.istat.it/it/cerca?q=indotto+settore+cultura</w:t>
        </w:r>
      </w:hyperlink>
    </w:p>
    <w:p w:rsidR="00F50E65" w:rsidRDefault="00F50E65">
      <w:pPr>
        <w:rPr>
          <w:rStyle w:val="Collegamentoipertestuale"/>
        </w:rPr>
      </w:pPr>
    </w:p>
    <w:p w:rsidR="00F50E65" w:rsidRDefault="00BF717A">
      <w:pPr>
        <w:rPr>
          <w:rStyle w:val="Collegamentoipertestuale"/>
        </w:rPr>
      </w:pPr>
      <w:hyperlink r:id="rId6" w:history="1">
        <w:r w:rsidR="00F50E65">
          <w:rPr>
            <w:rStyle w:val="Collegamentoipertestuale"/>
          </w:rPr>
          <w:t>https://www.bancaditalia.it/statistiche/basi-dati/bds/index.html</w:t>
        </w:r>
      </w:hyperlink>
    </w:p>
    <w:p w:rsidR="00BF717A" w:rsidRDefault="00BF717A">
      <w:pPr>
        <w:rPr>
          <w:rStyle w:val="Collegamentoipertestuale"/>
        </w:rPr>
      </w:pPr>
    </w:p>
    <w:p w:rsidR="00BF717A" w:rsidRDefault="00BF717A">
      <w:r>
        <w:rPr>
          <w:rStyle w:val="Collegamentoipertestuale"/>
        </w:rPr>
        <w:t>economia arancione</w:t>
      </w:r>
      <w:bookmarkStart w:id="0" w:name="_GoBack"/>
      <w:bookmarkEnd w:id="0"/>
    </w:p>
    <w:p w:rsidR="00D73D7D" w:rsidRDefault="00D73D7D"/>
    <w:p w:rsidR="00D73D7D" w:rsidRDefault="00D73D7D"/>
    <w:sectPr w:rsidR="00D73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EE"/>
    <w:rsid w:val="006D41D1"/>
    <w:rsid w:val="008C3CEE"/>
    <w:rsid w:val="00BF717A"/>
    <w:rsid w:val="00D73D7D"/>
    <w:rsid w:val="00E833C5"/>
    <w:rsid w:val="00EF68F9"/>
    <w:rsid w:val="00F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EA21"/>
  <w15:chartTrackingRefBased/>
  <w15:docId w15:val="{8452E0AE-271E-450A-BEDC-713BC5C0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F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caditalia.it/statistiche/basi-dati/bds/index.html" TargetMode="External"/><Relationship Id="rId5" Type="http://schemas.openxmlformats.org/officeDocument/2006/relationships/hyperlink" Target="https://www.istat.it/it/cerca?q=indotto+settore+cultura" TargetMode="External"/><Relationship Id="rId4" Type="http://schemas.openxmlformats.org/officeDocument/2006/relationships/hyperlink" Target="https://www.istat.it/it/archivio/1677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UtentePC19</dc:creator>
  <cp:keywords/>
  <dc:description/>
  <cp:lastModifiedBy>UtentePC19</cp:lastModifiedBy>
  <cp:revision>6</cp:revision>
  <dcterms:created xsi:type="dcterms:W3CDTF">2020-02-11T09:05:00Z</dcterms:created>
  <dcterms:modified xsi:type="dcterms:W3CDTF">2020-02-11T09:28:00Z</dcterms:modified>
</cp:coreProperties>
</file>