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BF" w:rsidRPr="00A83A7E" w:rsidRDefault="00E528BF" w:rsidP="00E528BF">
      <w:pPr>
        <w:rPr>
          <w:sz w:val="20"/>
          <w:szCs w:val="20"/>
          <w:u w:val="single"/>
        </w:rPr>
      </w:pPr>
      <w:r w:rsidRPr="00A83A7E">
        <w:rPr>
          <w:sz w:val="20"/>
          <w:szCs w:val="20"/>
          <w:u w:val="single"/>
        </w:rPr>
        <w:t xml:space="preserve"> Erasmus +project – One Class- Total Inclusion</w:t>
      </w:r>
    </w:p>
    <w:p w:rsidR="00E528BF" w:rsidRPr="00A83A7E" w:rsidRDefault="00E528BF" w:rsidP="00E528BF">
      <w:pPr>
        <w:rPr>
          <w:sz w:val="20"/>
          <w:szCs w:val="20"/>
        </w:rPr>
      </w:pPr>
      <w:r w:rsidRPr="00A83A7E">
        <w:rPr>
          <w:sz w:val="20"/>
          <w:szCs w:val="20"/>
        </w:rPr>
        <w:t>Ysgol Hendrefelin</w:t>
      </w:r>
      <w:bookmarkStart w:id="0" w:name="_GoBack"/>
      <w:bookmarkEnd w:id="0"/>
      <w:r w:rsidRPr="00A83A7E">
        <w:rPr>
          <w:sz w:val="20"/>
          <w:szCs w:val="20"/>
        </w:rPr>
        <w:t xml:space="preserve"> has applied for and been awarded European Union funding  for  a new ERASMUS + project, called ‘One Class-Total Inclusion.’ </w:t>
      </w:r>
    </w:p>
    <w:p w:rsidR="00E528BF" w:rsidRPr="00A83A7E" w:rsidRDefault="00E528BF" w:rsidP="00E528BF">
      <w:pPr>
        <w:rPr>
          <w:sz w:val="20"/>
          <w:szCs w:val="20"/>
        </w:rPr>
      </w:pPr>
      <w:r w:rsidRPr="00A83A7E">
        <w:rPr>
          <w:sz w:val="20"/>
          <w:szCs w:val="20"/>
        </w:rPr>
        <w:t>This exciting project will involve Ysgol Hendrefelin working with partner schools in both Spain and Germany, and will offer the opportunity for pupils and staff to host our partners in Wales, and travel to visit them in their home countries. Pupils selected to travel will go for FREE.</w:t>
      </w:r>
    </w:p>
    <w:p w:rsidR="00E528BF" w:rsidRPr="00A83A7E" w:rsidRDefault="00E528BF" w:rsidP="00E528BF">
      <w:pPr>
        <w:rPr>
          <w:sz w:val="20"/>
          <w:szCs w:val="20"/>
        </w:rPr>
      </w:pPr>
      <w:r w:rsidRPr="00A83A7E">
        <w:rPr>
          <w:sz w:val="20"/>
          <w:szCs w:val="20"/>
        </w:rPr>
        <w:t>The project seeks to:</w:t>
      </w:r>
    </w:p>
    <w:p w:rsidR="00E528BF" w:rsidRPr="00A83A7E" w:rsidRDefault="00E528BF" w:rsidP="00E528BF">
      <w:pPr>
        <w:rPr>
          <w:sz w:val="20"/>
          <w:szCs w:val="20"/>
        </w:rPr>
      </w:pPr>
      <w:r w:rsidRPr="00A83A7E">
        <w:rPr>
          <w:sz w:val="20"/>
          <w:szCs w:val="20"/>
        </w:rPr>
        <w:t>1)</w:t>
      </w:r>
      <w:r w:rsidRPr="00A83A7E">
        <w:rPr>
          <w:sz w:val="20"/>
          <w:szCs w:val="20"/>
        </w:rPr>
        <w:tab/>
        <w:t>Share good practice, with focus on Additional Learning Needs and Inclusion</w:t>
      </w:r>
    </w:p>
    <w:p w:rsidR="00E528BF" w:rsidRPr="00A83A7E" w:rsidRDefault="00E528BF" w:rsidP="00E528BF">
      <w:pPr>
        <w:rPr>
          <w:sz w:val="20"/>
          <w:szCs w:val="20"/>
        </w:rPr>
      </w:pPr>
      <w:r w:rsidRPr="00A83A7E">
        <w:rPr>
          <w:sz w:val="20"/>
          <w:szCs w:val="20"/>
        </w:rPr>
        <w:t>2)</w:t>
      </w:r>
      <w:r w:rsidRPr="00A83A7E">
        <w:rPr>
          <w:sz w:val="20"/>
          <w:szCs w:val="20"/>
        </w:rPr>
        <w:tab/>
        <w:t>Provide cultural experiences for Pupils</w:t>
      </w:r>
    </w:p>
    <w:p w:rsidR="00E528BF" w:rsidRPr="00A83A7E" w:rsidRDefault="00E528BF" w:rsidP="00E528BF">
      <w:pPr>
        <w:rPr>
          <w:sz w:val="20"/>
          <w:szCs w:val="20"/>
        </w:rPr>
      </w:pPr>
      <w:r w:rsidRPr="00A83A7E">
        <w:rPr>
          <w:sz w:val="20"/>
          <w:szCs w:val="20"/>
        </w:rPr>
        <w:t>3)</w:t>
      </w:r>
      <w:r w:rsidRPr="00A83A7E">
        <w:rPr>
          <w:sz w:val="20"/>
          <w:szCs w:val="20"/>
        </w:rPr>
        <w:tab/>
        <w:t xml:space="preserve">Promote new experiences, regardless of social background or learning ability </w:t>
      </w:r>
    </w:p>
    <w:p w:rsidR="00E528BF" w:rsidRPr="00A83A7E" w:rsidRDefault="00E528BF" w:rsidP="00E528BF">
      <w:pPr>
        <w:rPr>
          <w:sz w:val="20"/>
          <w:szCs w:val="20"/>
        </w:rPr>
      </w:pPr>
      <w:r w:rsidRPr="00A83A7E">
        <w:rPr>
          <w:sz w:val="20"/>
          <w:szCs w:val="20"/>
        </w:rPr>
        <w:t>4)</w:t>
      </w:r>
      <w:r w:rsidRPr="00A83A7E">
        <w:rPr>
          <w:sz w:val="20"/>
          <w:szCs w:val="20"/>
        </w:rPr>
        <w:tab/>
        <w:t>Forge new links with European Schools</w:t>
      </w:r>
    </w:p>
    <w:p w:rsidR="007E43F3" w:rsidRPr="00A83A7E" w:rsidRDefault="00E528BF" w:rsidP="00E528BF">
      <w:pPr>
        <w:rPr>
          <w:sz w:val="20"/>
          <w:szCs w:val="20"/>
        </w:rPr>
      </w:pPr>
      <w:r w:rsidRPr="00A83A7E">
        <w:rPr>
          <w:sz w:val="20"/>
          <w:szCs w:val="20"/>
        </w:rPr>
        <w:t>5)</w:t>
      </w:r>
      <w:r w:rsidRPr="00A83A7E">
        <w:rPr>
          <w:sz w:val="20"/>
          <w:szCs w:val="20"/>
        </w:rPr>
        <w:tab/>
        <w:t>Develop better understanding of responding to well-being needs</w:t>
      </w:r>
    </w:p>
    <w:p w:rsidR="00E528BF" w:rsidRPr="00A83A7E" w:rsidRDefault="00E528BF" w:rsidP="00E528BF">
      <w:pPr>
        <w:rPr>
          <w:sz w:val="20"/>
          <w:szCs w:val="20"/>
        </w:rPr>
      </w:pPr>
      <w:r w:rsidRPr="00A83A7E">
        <w:rPr>
          <w:sz w:val="20"/>
          <w:szCs w:val="20"/>
        </w:rPr>
        <w:t>We have already held a successful Spanish day to introduce the project to the pupils and the application process to select pupils to travel has begun,</w:t>
      </w:r>
      <w:r w:rsidR="00A03600">
        <w:rPr>
          <w:sz w:val="20"/>
          <w:szCs w:val="20"/>
        </w:rPr>
        <w:t xml:space="preserve"> as well as E</w:t>
      </w:r>
      <w:r w:rsidRPr="00A83A7E">
        <w:rPr>
          <w:sz w:val="20"/>
          <w:szCs w:val="20"/>
        </w:rPr>
        <w:t>twinning work in lessons.</w:t>
      </w:r>
    </w:p>
    <w:p w:rsidR="00E528BF" w:rsidRPr="00A83A7E" w:rsidRDefault="00E528BF" w:rsidP="00E528BF">
      <w:pPr>
        <w:rPr>
          <w:sz w:val="20"/>
          <w:szCs w:val="20"/>
        </w:rPr>
      </w:pPr>
    </w:p>
    <w:p w:rsidR="009D333D" w:rsidRPr="00717309" w:rsidRDefault="00E528BF" w:rsidP="00E528BF">
      <w:pPr>
        <w:rPr>
          <w:noProof/>
          <w:sz w:val="20"/>
          <w:szCs w:val="20"/>
          <w:lang w:eastAsia="en-GB"/>
        </w:rPr>
      </w:pPr>
      <w:r w:rsidRPr="00A83A7E">
        <w:rPr>
          <w:sz w:val="20"/>
          <w:szCs w:val="20"/>
        </w:rPr>
        <w:t>Cerian Flannery &amp; Ruth Sander</w:t>
      </w:r>
      <w:r w:rsidR="00717309">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s</w:t>
      </w:r>
      <w:r w:rsidR="00717309">
        <w:rPr>
          <w:rFonts w:ascii="Times New Roman" w:eastAsia="Times New Roman" w:hAnsi="Times New Roman" w:cs="Times New Roman"/>
          <w:snapToGrid w:val="0"/>
          <w:color w:val="000000"/>
          <w:w w:val="0"/>
          <w:sz w:val="20"/>
          <w:szCs w:val="20"/>
          <w:u w:color="000000"/>
          <w:bdr w:val="none" w:sz="0" w:space="0" w:color="000000"/>
          <w:shd w:val="clear" w:color="000000" w:fill="000000"/>
          <w:lang w:eastAsia="x-none" w:bidi="x-none"/>
        </w:rPr>
        <w:t xml:space="preserve">    </w:t>
      </w:r>
    </w:p>
    <w:p w:rsidR="00E528BF" w:rsidRDefault="009D333D" w:rsidP="00E528BF">
      <w:r>
        <w:rPr>
          <w:noProof/>
          <w:lang w:eastAsia="en-GB"/>
        </w:rPr>
        <w:drawing>
          <wp:inline distT="0" distB="0" distL="0" distR="0" wp14:anchorId="14C57519" wp14:editId="7629F2BB">
            <wp:extent cx="1185860" cy="889395"/>
            <wp:effectExtent l="0" t="4127" r="0" b="0"/>
            <wp:docPr id="1" name="Picture 1" descr="T:\Erasmus\Spanish Day 2019\20191017_101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asmus\Spanish Day 2019\20191017_1015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189358" cy="892018"/>
                    </a:xfrm>
                    <a:prstGeom prst="rect">
                      <a:avLst/>
                    </a:prstGeom>
                    <a:noFill/>
                    <a:ln>
                      <a:noFill/>
                    </a:ln>
                  </pic:spPr>
                </pic:pic>
              </a:graphicData>
            </a:graphic>
          </wp:inline>
        </w:drawing>
      </w:r>
      <w:r w:rsidRPr="009D333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07E61753" wp14:editId="2119841A">
            <wp:extent cx="1188353" cy="891474"/>
            <wp:effectExtent l="0" t="3810" r="8255" b="8255"/>
            <wp:docPr id="3" name="Picture 3" descr="T:\Erasmus\Spanish Day 2019\DSC0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asmus\Spanish Day 2019\DSC001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192784" cy="894798"/>
                    </a:xfrm>
                    <a:prstGeom prst="rect">
                      <a:avLst/>
                    </a:prstGeom>
                    <a:noFill/>
                    <a:ln>
                      <a:noFill/>
                    </a:ln>
                  </pic:spPr>
                </pic:pic>
              </a:graphicData>
            </a:graphic>
          </wp:inline>
        </w:drawing>
      </w:r>
      <w:r w:rsidR="000A260E" w:rsidRPr="000A260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83A7E">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extent cx="2047248" cy="1152525"/>
            <wp:effectExtent l="0" t="0" r="0" b="0"/>
            <wp:docPr id="12" name="Picture 12" descr="T:\Erasmus\Spanish Day 2019\SAM_2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rasmus\Spanish Day 2019\SAM_20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6341" cy="1152014"/>
                    </a:xfrm>
                    <a:prstGeom prst="rect">
                      <a:avLst/>
                    </a:prstGeom>
                    <a:noFill/>
                    <a:ln>
                      <a:noFill/>
                    </a:ln>
                  </pic:spPr>
                </pic:pic>
              </a:graphicData>
            </a:graphic>
          </wp:inline>
        </w:drawing>
      </w:r>
      <w:r w:rsidR="000A260E">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7F6BFC90" wp14:editId="6CC52E39">
            <wp:extent cx="1561731" cy="1171575"/>
            <wp:effectExtent l="0" t="0" r="635" b="0"/>
            <wp:docPr id="4" name="Picture 4" descr="T:\Erasmus\Spanish Day 2019\DSC0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asmus\Spanish Day 2019\DSC001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138" cy="1172630"/>
                    </a:xfrm>
                    <a:prstGeom prst="rect">
                      <a:avLst/>
                    </a:prstGeom>
                    <a:noFill/>
                    <a:ln>
                      <a:noFill/>
                    </a:ln>
                  </pic:spPr>
                </pic:pic>
              </a:graphicData>
            </a:graphic>
          </wp:inline>
        </w:drawing>
      </w:r>
      <w:r w:rsidR="000A260E">
        <w:rPr>
          <w:noProof/>
          <w:lang w:eastAsia="en-GB"/>
        </w:rPr>
        <w:drawing>
          <wp:inline distT="0" distB="0" distL="0" distR="0" wp14:anchorId="36AFD3B2" wp14:editId="12591B00">
            <wp:extent cx="1206496" cy="904872"/>
            <wp:effectExtent l="0" t="1587" r="0" b="0"/>
            <wp:docPr id="2" name="Picture 2" descr="T:\Erasmus\Spanish Day 2019\20191017_12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asmus\Spanish Day 2019\20191017_1217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205579" cy="904184"/>
                    </a:xfrm>
                    <a:prstGeom prst="rect">
                      <a:avLst/>
                    </a:prstGeom>
                    <a:noFill/>
                    <a:ln>
                      <a:noFill/>
                    </a:ln>
                  </pic:spPr>
                </pic:pic>
              </a:graphicData>
            </a:graphic>
          </wp:inline>
        </w:drawing>
      </w:r>
      <w:r w:rsidR="000A260E" w:rsidRPr="000A260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A260E">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extent cx="1637915" cy="1228725"/>
            <wp:effectExtent l="0" t="0" r="635" b="0"/>
            <wp:docPr id="5" name="Picture 5" descr="T:\Erasmus\Spanish Day 2019\DSC0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asmus\Spanish Day 2019\DSC001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9391" cy="1229832"/>
                    </a:xfrm>
                    <a:prstGeom prst="rect">
                      <a:avLst/>
                    </a:prstGeom>
                    <a:noFill/>
                    <a:ln>
                      <a:noFill/>
                    </a:ln>
                  </pic:spPr>
                </pic:pic>
              </a:graphicData>
            </a:graphic>
          </wp:inline>
        </w:drawing>
      </w:r>
      <w:r w:rsidR="000A260E" w:rsidRPr="000A260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A260E">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extent cx="1204909" cy="903895"/>
            <wp:effectExtent l="0" t="1905" r="0" b="0"/>
            <wp:docPr id="6" name="Picture 6" descr="T:\Erasmus\Spanish Day 2019\DSC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rasmus\Spanish Day 2019\DSC002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206922" cy="905405"/>
                    </a:xfrm>
                    <a:prstGeom prst="rect">
                      <a:avLst/>
                    </a:prstGeom>
                    <a:noFill/>
                    <a:ln>
                      <a:noFill/>
                    </a:ln>
                  </pic:spPr>
                </pic:pic>
              </a:graphicData>
            </a:graphic>
          </wp:inline>
        </w:drawing>
      </w:r>
      <w:r w:rsidR="000A260E" w:rsidRPr="000A260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A260E">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extent cx="1085850" cy="1264743"/>
            <wp:effectExtent l="0" t="0" r="0" b="0"/>
            <wp:docPr id="7" name="Picture 7" descr="T:\Erasmus\Spanish Day 2019\DSC0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asmus\Spanish Day 2019\DSC002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1084" cy="1270840"/>
                    </a:xfrm>
                    <a:prstGeom prst="rect">
                      <a:avLst/>
                    </a:prstGeom>
                    <a:noFill/>
                    <a:ln>
                      <a:noFill/>
                    </a:ln>
                  </pic:spPr>
                </pic:pic>
              </a:graphicData>
            </a:graphic>
          </wp:inline>
        </w:drawing>
      </w:r>
      <w:r w:rsidR="00AB3E7E" w:rsidRPr="00AB3E7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F13B8">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3C63C18B" wp14:editId="5A04C770">
            <wp:extent cx="1376734" cy="864208"/>
            <wp:effectExtent l="8890" t="0" r="3810" b="3810"/>
            <wp:docPr id="10" name="Picture 10" descr="T:\Erasmus\Spanish Day 2019\DSC0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rasmus\Spanish Day 2019\DSC0028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393729" cy="874876"/>
                    </a:xfrm>
                    <a:prstGeom prst="rect">
                      <a:avLst/>
                    </a:prstGeom>
                    <a:noFill/>
                    <a:ln>
                      <a:noFill/>
                    </a:ln>
                  </pic:spPr>
                </pic:pic>
              </a:graphicData>
            </a:graphic>
          </wp:inline>
        </w:drawing>
      </w:r>
      <w:r w:rsidR="00AB3E7E">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68E54575" wp14:editId="3EA68806">
            <wp:extent cx="1746148" cy="1309920"/>
            <wp:effectExtent l="0" t="0" r="6985" b="5080"/>
            <wp:docPr id="8" name="Picture 8" descr="T:\Erasmus\Spanish Day 2019\DSC0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rasmus\Spanish Day 2019\DSC002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0147" cy="1312920"/>
                    </a:xfrm>
                    <a:prstGeom prst="rect">
                      <a:avLst/>
                    </a:prstGeom>
                    <a:noFill/>
                    <a:ln>
                      <a:noFill/>
                    </a:ln>
                  </pic:spPr>
                </pic:pic>
              </a:graphicData>
            </a:graphic>
          </wp:inline>
        </w:drawing>
      </w:r>
      <w:r w:rsidR="00A83A7E" w:rsidRPr="00A83A7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83A7E">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15BD24F3" wp14:editId="143F3ECB">
            <wp:extent cx="1752187" cy="1314450"/>
            <wp:effectExtent l="0" t="0" r="635" b="0"/>
            <wp:docPr id="9" name="Picture 9" descr="T:\Erasmus\Spanish Day 2019\DSC0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rasmus\Spanish Day 2019\DSC0025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9839" cy="1320191"/>
                    </a:xfrm>
                    <a:prstGeom prst="rect">
                      <a:avLst/>
                    </a:prstGeom>
                    <a:noFill/>
                    <a:ln>
                      <a:noFill/>
                    </a:ln>
                  </pic:spPr>
                </pic:pic>
              </a:graphicData>
            </a:graphic>
          </wp:inline>
        </w:drawing>
      </w:r>
      <w:r w:rsidR="00A83A7E" w:rsidRPr="00A83A7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F13B8">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extent cx="1886801" cy="1304925"/>
            <wp:effectExtent l="0" t="0" r="0" b="0"/>
            <wp:docPr id="14" name="Picture 14" descr="T:\Erasmus\Spanish Day 2019\SAM_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rasmus\Spanish Day 2019\SAM_21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4636" cy="1310344"/>
                    </a:xfrm>
                    <a:prstGeom prst="rect">
                      <a:avLst/>
                    </a:prstGeom>
                    <a:noFill/>
                    <a:ln>
                      <a:noFill/>
                    </a:ln>
                  </pic:spPr>
                </pic:pic>
              </a:graphicData>
            </a:graphic>
          </wp:inline>
        </w:drawing>
      </w:r>
    </w:p>
    <w:sectPr w:rsidR="00E52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BF"/>
    <w:rsid w:val="000A260E"/>
    <w:rsid w:val="002F13B8"/>
    <w:rsid w:val="00376AC7"/>
    <w:rsid w:val="00717309"/>
    <w:rsid w:val="009D333D"/>
    <w:rsid w:val="00A03600"/>
    <w:rsid w:val="00A83A7E"/>
    <w:rsid w:val="00AB3E7E"/>
    <w:rsid w:val="00BB5BE3"/>
    <w:rsid w:val="00E528BF"/>
    <w:rsid w:val="00FD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2114F-8F5C-4A24-9642-EC554CC3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NPTCBC Schools and Learning</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Ceiran Flannery</dc:creator>
  <cp:lastModifiedBy>Ruth Sanders</cp:lastModifiedBy>
  <cp:revision>3</cp:revision>
  <dcterms:created xsi:type="dcterms:W3CDTF">2019-10-23T12:55:00Z</dcterms:created>
  <dcterms:modified xsi:type="dcterms:W3CDTF">2019-10-23T12:55:00Z</dcterms:modified>
</cp:coreProperties>
</file>