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00" w:rsidRDefault="00F60800" w:rsidP="00F60800">
      <w:pPr>
        <w:rPr>
          <w:b/>
          <w:sz w:val="24"/>
          <w:szCs w:val="24"/>
          <w:lang w:val="en-GB"/>
        </w:rPr>
      </w:pPr>
      <w:r w:rsidRPr="00A7423F">
        <w:rPr>
          <w:b/>
          <w:sz w:val="24"/>
          <w:szCs w:val="24"/>
          <w:lang w:val="en-GB"/>
        </w:rPr>
        <w:drawing>
          <wp:inline distT="0" distB="0" distL="0" distR="0">
            <wp:extent cx="1553662" cy="457200"/>
            <wp:effectExtent l="19050" t="0" r="8438" b="0"/>
            <wp:docPr id="5" name="Obraz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srcRect/>
                    <a:stretch>
                      <a:fillRect/>
                    </a:stretch>
                  </pic:blipFill>
                  <pic:spPr bwMode="auto">
                    <a:xfrm>
                      <a:off x="0" y="0"/>
                      <a:ext cx="1555808" cy="457832"/>
                    </a:xfrm>
                    <a:prstGeom prst="rect">
                      <a:avLst/>
                    </a:prstGeom>
                    <a:noFill/>
                    <a:ln w="9525">
                      <a:noFill/>
                      <a:miter lim="800000"/>
                      <a:headEnd/>
                      <a:tailEnd/>
                    </a:ln>
                  </pic:spPr>
                </pic:pic>
              </a:graphicData>
            </a:graphic>
          </wp:inline>
        </w:drawing>
      </w:r>
      <w:r w:rsidRPr="00A7423F">
        <w:rPr>
          <w:noProof/>
          <w:lang w:val="en-GB" w:eastAsia="pl-PL"/>
        </w:rPr>
        <w:t xml:space="preserve"> </w:t>
      </w:r>
      <w:r w:rsidRPr="00A7423F">
        <w:rPr>
          <w:b/>
          <w:sz w:val="24"/>
          <w:szCs w:val="24"/>
          <w:lang w:val="en-GB"/>
        </w:rPr>
        <w:drawing>
          <wp:inline distT="0" distB="0" distL="0" distR="0">
            <wp:extent cx="574878" cy="781050"/>
            <wp:effectExtent l="19050" t="0" r="0" b="0"/>
            <wp:docPr id="6" name="Obraz 2" descr="English glass.jpg"/>
            <wp:cNvGraphicFramePr/>
            <a:graphic xmlns:a="http://schemas.openxmlformats.org/drawingml/2006/main">
              <a:graphicData uri="http://schemas.openxmlformats.org/drawingml/2006/picture">
                <pic:pic xmlns:pic="http://schemas.openxmlformats.org/drawingml/2006/picture">
                  <pic:nvPicPr>
                    <pic:cNvPr id="4" name="Picture 4" descr="English glass.jpg"/>
                    <pic:cNvPicPr>
                      <a:picLocks noChangeAspect="1"/>
                    </pic:cNvPicPr>
                  </pic:nvPicPr>
                  <pic:blipFill>
                    <a:blip r:embed="rId6" cstate="print"/>
                    <a:srcRect/>
                    <a:stretch>
                      <a:fillRect/>
                    </a:stretch>
                  </pic:blipFill>
                  <pic:spPr bwMode="auto">
                    <a:xfrm>
                      <a:off x="0" y="0"/>
                      <a:ext cx="575149" cy="781418"/>
                    </a:xfrm>
                    <a:prstGeom prst="rect">
                      <a:avLst/>
                    </a:prstGeom>
                    <a:noFill/>
                    <a:ln w="9525">
                      <a:noFill/>
                      <a:miter lim="800000"/>
                      <a:headEnd/>
                      <a:tailEnd/>
                    </a:ln>
                  </pic:spPr>
                </pic:pic>
              </a:graphicData>
            </a:graphic>
          </wp:inline>
        </w:drawing>
      </w:r>
    </w:p>
    <w:p w:rsidR="00F60800" w:rsidRDefault="00F60800" w:rsidP="00F60800">
      <w:pPr>
        <w:rPr>
          <w:b/>
          <w:sz w:val="24"/>
          <w:szCs w:val="24"/>
          <w:lang w:val="en-GB"/>
        </w:rPr>
      </w:pPr>
      <w:r w:rsidRPr="00442B29">
        <w:rPr>
          <w:b/>
          <w:sz w:val="24"/>
          <w:szCs w:val="24"/>
          <w:lang w:val="en-GB"/>
        </w:rPr>
        <w:t xml:space="preserve">VT4P Erasmus plus  3rd TPM </w:t>
      </w:r>
      <w:r>
        <w:rPr>
          <w:b/>
          <w:sz w:val="24"/>
          <w:szCs w:val="24"/>
          <w:lang w:val="en-GB"/>
        </w:rPr>
        <w:t xml:space="preserve">live </w:t>
      </w:r>
      <w:r w:rsidRPr="00442B29">
        <w:rPr>
          <w:b/>
          <w:sz w:val="24"/>
          <w:szCs w:val="24"/>
          <w:lang w:val="en-GB"/>
        </w:rPr>
        <w:t xml:space="preserve">online meeting Report </w:t>
      </w:r>
      <w:r>
        <w:rPr>
          <w:b/>
          <w:sz w:val="24"/>
          <w:szCs w:val="24"/>
          <w:lang w:val="en-GB"/>
        </w:rPr>
        <w:t xml:space="preserve"> 9</w:t>
      </w:r>
      <w:r w:rsidRPr="00442B29">
        <w:rPr>
          <w:b/>
          <w:sz w:val="24"/>
          <w:szCs w:val="24"/>
          <w:vertAlign w:val="superscript"/>
          <w:lang w:val="en-GB"/>
        </w:rPr>
        <w:t>th</w:t>
      </w:r>
      <w:r>
        <w:rPr>
          <w:b/>
          <w:sz w:val="24"/>
          <w:szCs w:val="24"/>
          <w:lang w:val="en-GB"/>
        </w:rPr>
        <w:t xml:space="preserve"> June 2020</w:t>
      </w:r>
    </w:p>
    <w:p w:rsidR="00F60800" w:rsidRPr="00A7423F" w:rsidRDefault="00F60800" w:rsidP="00F60800">
      <w:pPr>
        <w:rPr>
          <w:sz w:val="24"/>
          <w:szCs w:val="24"/>
          <w:lang w:val="en-GB"/>
        </w:rPr>
      </w:pPr>
      <w:r w:rsidRPr="00A7423F">
        <w:rPr>
          <w:sz w:val="24"/>
          <w:szCs w:val="24"/>
          <w:lang w:val="en-GB"/>
        </w:rPr>
        <w:t xml:space="preserve">Due to the extraordinary situation caused by the </w:t>
      </w:r>
      <w:proofErr w:type="spellStart"/>
      <w:r w:rsidRPr="00A7423F">
        <w:rPr>
          <w:sz w:val="24"/>
          <w:szCs w:val="24"/>
          <w:lang w:val="en-GB"/>
        </w:rPr>
        <w:t>coronavirus</w:t>
      </w:r>
      <w:proofErr w:type="spellEnd"/>
      <w:r w:rsidRPr="00A7423F">
        <w:rPr>
          <w:sz w:val="24"/>
          <w:szCs w:val="24"/>
          <w:lang w:val="en-GB"/>
        </w:rPr>
        <w:t xml:space="preserve"> pandemic the real meeting scheduled  for March 2020 in Rybnik was transformed into collaborative online work whose part was the live online meeting with the use of the Zoom platform.</w:t>
      </w:r>
    </w:p>
    <w:p w:rsidR="00F60800" w:rsidRPr="00803EAB" w:rsidRDefault="00F60800" w:rsidP="00F60800">
      <w:pPr>
        <w:rPr>
          <w:rFonts w:cstheme="minorHAnsi"/>
          <w:b/>
          <w:sz w:val="24"/>
          <w:szCs w:val="24"/>
          <w:lang w:val="en-GB"/>
        </w:rPr>
      </w:pPr>
      <w:r w:rsidRPr="002D5C56">
        <w:rPr>
          <w:rFonts w:cstheme="minorHAnsi"/>
          <w:b/>
          <w:lang w:val="en-GB"/>
        </w:rPr>
        <w:t xml:space="preserve"> </w:t>
      </w:r>
      <w:r w:rsidRPr="00600F51">
        <w:rPr>
          <w:rFonts w:cstheme="minorHAnsi"/>
          <w:b/>
          <w:sz w:val="24"/>
          <w:szCs w:val="24"/>
          <w:lang w:val="en-GB"/>
        </w:rPr>
        <w:t>Objectives of the meeting:</w:t>
      </w:r>
      <w:r>
        <w:rPr>
          <w:rFonts w:cstheme="minorHAnsi"/>
          <w:b/>
          <w:sz w:val="24"/>
          <w:szCs w:val="24"/>
          <w:lang w:val="en-GB"/>
        </w:rPr>
        <w:t xml:space="preserve"> </w:t>
      </w:r>
      <w:r w:rsidRPr="00803EAB">
        <w:rPr>
          <w:rFonts w:cstheme="minorHAnsi"/>
          <w:b/>
          <w:sz w:val="24"/>
          <w:szCs w:val="24"/>
          <w:lang w:val="en-GB"/>
        </w:rPr>
        <w:t>Realizing the objectives planned for the 3</w:t>
      </w:r>
      <w:r w:rsidRPr="00803EAB">
        <w:rPr>
          <w:rFonts w:cstheme="minorHAnsi"/>
          <w:b/>
          <w:sz w:val="24"/>
          <w:szCs w:val="24"/>
          <w:vertAlign w:val="superscript"/>
          <w:lang w:val="en-GB"/>
        </w:rPr>
        <w:t>rd</w:t>
      </w:r>
      <w:r w:rsidRPr="00803EAB">
        <w:rPr>
          <w:rFonts w:cstheme="minorHAnsi"/>
          <w:b/>
          <w:sz w:val="24"/>
          <w:szCs w:val="24"/>
          <w:lang w:val="en-GB"/>
        </w:rPr>
        <w:t xml:space="preserve"> TPM in Rybnik:</w:t>
      </w:r>
    </w:p>
    <w:p w:rsidR="00F60800" w:rsidRPr="00600F51" w:rsidRDefault="00F60800" w:rsidP="00F60800">
      <w:pPr>
        <w:pStyle w:val="Akapitzlist"/>
        <w:numPr>
          <w:ilvl w:val="0"/>
          <w:numId w:val="1"/>
        </w:numPr>
        <w:rPr>
          <w:rFonts w:cstheme="minorHAnsi"/>
          <w:b/>
          <w:sz w:val="24"/>
          <w:szCs w:val="24"/>
          <w:lang w:val="en-GB"/>
        </w:rPr>
      </w:pPr>
      <w:r w:rsidRPr="00600F51">
        <w:rPr>
          <w:rFonts w:cstheme="minorHAnsi"/>
          <w:b/>
          <w:sz w:val="24"/>
          <w:szCs w:val="24"/>
          <w:lang w:val="en-GB"/>
        </w:rPr>
        <w:t>Teacher Empowerment Plans/ School development plans.</w:t>
      </w:r>
    </w:p>
    <w:p w:rsidR="00F60800" w:rsidRPr="00600F51" w:rsidRDefault="00F60800" w:rsidP="00F60800">
      <w:pPr>
        <w:pStyle w:val="Akapitzlist"/>
        <w:numPr>
          <w:ilvl w:val="0"/>
          <w:numId w:val="1"/>
        </w:numPr>
        <w:rPr>
          <w:rFonts w:cstheme="minorHAnsi"/>
          <w:b/>
          <w:sz w:val="24"/>
          <w:szCs w:val="24"/>
          <w:lang w:val="en-GB"/>
        </w:rPr>
      </w:pPr>
      <w:r w:rsidRPr="00600F51">
        <w:rPr>
          <w:rFonts w:cstheme="minorHAnsi"/>
          <w:b/>
          <w:sz w:val="24"/>
          <w:szCs w:val="24"/>
          <w:lang w:val="en-GB"/>
        </w:rPr>
        <w:t>Exchanging good practices. Team Empowerment.</w:t>
      </w:r>
    </w:p>
    <w:p w:rsidR="00F60800" w:rsidRPr="00600F51" w:rsidRDefault="00F60800" w:rsidP="00F60800">
      <w:pPr>
        <w:pStyle w:val="Akapitzlist"/>
        <w:numPr>
          <w:ilvl w:val="0"/>
          <w:numId w:val="1"/>
        </w:numPr>
        <w:rPr>
          <w:rFonts w:cstheme="minorHAnsi"/>
          <w:b/>
          <w:sz w:val="24"/>
          <w:szCs w:val="24"/>
          <w:lang w:val="en-GB"/>
        </w:rPr>
      </w:pPr>
      <w:r w:rsidRPr="00600F51">
        <w:rPr>
          <w:rFonts w:cstheme="minorHAnsi"/>
          <w:b/>
          <w:sz w:val="24"/>
          <w:szCs w:val="24"/>
          <w:lang w:val="en-GB"/>
        </w:rPr>
        <w:t xml:space="preserve"> Final report.</w:t>
      </w:r>
    </w:p>
    <w:p w:rsidR="00F60800" w:rsidRDefault="00F60800" w:rsidP="00F60800">
      <w:pPr>
        <w:pStyle w:val="Akapitzlist"/>
        <w:numPr>
          <w:ilvl w:val="0"/>
          <w:numId w:val="1"/>
        </w:numPr>
        <w:rPr>
          <w:rFonts w:cstheme="minorHAnsi"/>
          <w:b/>
          <w:sz w:val="24"/>
          <w:szCs w:val="24"/>
          <w:lang w:val="en-GB"/>
        </w:rPr>
      </w:pPr>
      <w:r w:rsidRPr="00600F51">
        <w:rPr>
          <w:rFonts w:cstheme="minorHAnsi"/>
          <w:b/>
          <w:sz w:val="24"/>
          <w:szCs w:val="24"/>
          <w:lang w:val="en-GB"/>
        </w:rPr>
        <w:t>Future cooperation.</w:t>
      </w:r>
    </w:p>
    <w:p w:rsidR="00F60800" w:rsidRPr="00A7423F" w:rsidRDefault="00F60800" w:rsidP="00F60800">
      <w:pPr>
        <w:jc w:val="both"/>
        <w:rPr>
          <w:rFonts w:cstheme="minorHAnsi"/>
          <w:sz w:val="24"/>
          <w:szCs w:val="24"/>
          <w:lang w:val="en-GB"/>
        </w:rPr>
      </w:pPr>
      <w:r>
        <w:rPr>
          <w:rFonts w:cstheme="minorHAnsi"/>
          <w:sz w:val="24"/>
          <w:szCs w:val="24"/>
          <w:lang w:val="en-GB"/>
        </w:rPr>
        <w:t>Delegations from</w:t>
      </w:r>
      <w:r w:rsidRPr="00A7423F">
        <w:rPr>
          <w:rFonts w:cstheme="minorHAnsi"/>
          <w:sz w:val="24"/>
          <w:szCs w:val="24"/>
          <w:lang w:val="en-GB"/>
        </w:rPr>
        <w:t xml:space="preserve"> the </w:t>
      </w:r>
      <w:r>
        <w:rPr>
          <w:rFonts w:cstheme="minorHAnsi"/>
          <w:sz w:val="24"/>
          <w:szCs w:val="24"/>
          <w:lang w:val="en-GB"/>
        </w:rPr>
        <w:t xml:space="preserve">Bulgarian, Finnish, French, German, Greek, </w:t>
      </w:r>
      <w:r w:rsidRPr="00A7423F">
        <w:rPr>
          <w:rFonts w:cstheme="minorHAnsi"/>
          <w:sz w:val="24"/>
          <w:szCs w:val="24"/>
          <w:lang w:val="en-GB"/>
        </w:rPr>
        <w:t>Polish</w:t>
      </w:r>
      <w:r>
        <w:rPr>
          <w:rFonts w:cstheme="minorHAnsi"/>
          <w:sz w:val="24"/>
          <w:szCs w:val="24"/>
          <w:lang w:val="en-GB"/>
        </w:rPr>
        <w:t>, Portuguese and Turkish</w:t>
      </w:r>
      <w:r w:rsidRPr="00A7423F">
        <w:rPr>
          <w:rFonts w:cstheme="minorHAnsi"/>
          <w:sz w:val="24"/>
          <w:szCs w:val="24"/>
          <w:lang w:val="en-GB"/>
        </w:rPr>
        <w:t xml:space="preserve"> partner schools attended the meeting.</w:t>
      </w:r>
    </w:p>
    <w:p w:rsidR="00F60800" w:rsidRPr="00A7423F" w:rsidRDefault="00F60800" w:rsidP="00F60800">
      <w:pPr>
        <w:jc w:val="both"/>
        <w:rPr>
          <w:rFonts w:cstheme="minorHAnsi"/>
          <w:sz w:val="24"/>
          <w:szCs w:val="24"/>
          <w:lang w:val="en-GB"/>
        </w:rPr>
      </w:pPr>
      <w:r w:rsidRPr="00A7423F">
        <w:rPr>
          <w:rFonts w:cstheme="minorHAnsi"/>
          <w:sz w:val="24"/>
          <w:szCs w:val="24"/>
          <w:lang w:val="en-GB"/>
        </w:rPr>
        <w:t xml:space="preserve">The meeting started with the project coordinator’s official welcome, presenting the objectives of the meeting followed </w:t>
      </w:r>
      <w:r>
        <w:rPr>
          <w:rFonts w:cstheme="minorHAnsi"/>
          <w:sz w:val="24"/>
          <w:szCs w:val="24"/>
          <w:lang w:val="en-GB"/>
        </w:rPr>
        <w:t xml:space="preserve">by expressing the </w:t>
      </w:r>
      <w:r w:rsidRPr="00A7423F">
        <w:rPr>
          <w:rFonts w:cstheme="minorHAnsi"/>
          <w:sz w:val="24"/>
          <w:szCs w:val="24"/>
          <w:lang w:val="en-GB"/>
        </w:rPr>
        <w:t xml:space="preserve"> hope for the future collaboration of our schools in the challenging new reality</w:t>
      </w:r>
      <w:r>
        <w:rPr>
          <w:rFonts w:cstheme="minorHAnsi"/>
          <w:sz w:val="24"/>
          <w:szCs w:val="24"/>
          <w:lang w:val="en-GB"/>
        </w:rPr>
        <w:t xml:space="preserve"> after submitting the new Application form.</w:t>
      </w:r>
    </w:p>
    <w:p w:rsidR="00F60800" w:rsidRPr="00A7423F" w:rsidRDefault="00F60800" w:rsidP="00F60800">
      <w:pPr>
        <w:jc w:val="both"/>
        <w:rPr>
          <w:rFonts w:cstheme="minorHAnsi"/>
          <w:sz w:val="24"/>
          <w:szCs w:val="24"/>
          <w:lang w:val="en-GB"/>
        </w:rPr>
      </w:pPr>
      <w:r w:rsidRPr="00A7423F">
        <w:rPr>
          <w:rFonts w:cstheme="minorHAnsi"/>
          <w:sz w:val="24"/>
          <w:szCs w:val="24"/>
          <w:lang w:val="en-GB"/>
        </w:rPr>
        <w:t xml:space="preserve">Partners exchanged information about the current situation in their </w:t>
      </w:r>
      <w:r w:rsidR="00000FA2">
        <w:rPr>
          <w:rFonts w:cstheme="minorHAnsi"/>
          <w:sz w:val="24"/>
          <w:szCs w:val="24"/>
          <w:lang w:val="en-GB"/>
        </w:rPr>
        <w:t xml:space="preserve">local schools, </w:t>
      </w:r>
      <w:r w:rsidRPr="00A7423F">
        <w:rPr>
          <w:rFonts w:cstheme="minorHAnsi"/>
          <w:sz w:val="24"/>
          <w:szCs w:val="24"/>
          <w:lang w:val="en-GB"/>
        </w:rPr>
        <w:t xml:space="preserve"> region</w:t>
      </w:r>
      <w:r w:rsidR="00000FA2">
        <w:rPr>
          <w:rFonts w:cstheme="minorHAnsi"/>
          <w:sz w:val="24"/>
          <w:szCs w:val="24"/>
          <w:lang w:val="en-GB"/>
        </w:rPr>
        <w:t>s</w:t>
      </w:r>
      <w:r w:rsidRPr="00A7423F">
        <w:rPr>
          <w:rFonts w:cstheme="minorHAnsi"/>
          <w:sz w:val="24"/>
          <w:szCs w:val="24"/>
          <w:lang w:val="en-GB"/>
        </w:rPr>
        <w:t xml:space="preserve"> and their countries with the predictions for the future school activities based on the government statements. </w:t>
      </w:r>
    </w:p>
    <w:p w:rsidR="00F60800" w:rsidRPr="00000FA2" w:rsidRDefault="00F60800" w:rsidP="00F60800">
      <w:pPr>
        <w:jc w:val="both"/>
        <w:rPr>
          <w:noProof/>
          <w:sz w:val="20"/>
          <w:szCs w:val="20"/>
          <w:lang w:val="en-GB" w:eastAsia="pl-PL"/>
        </w:rPr>
      </w:pPr>
      <w:r w:rsidRPr="00A7423F">
        <w:rPr>
          <w:rFonts w:cstheme="minorHAnsi"/>
          <w:bCs/>
          <w:sz w:val="24"/>
          <w:szCs w:val="24"/>
          <w:lang w:val="en-GB"/>
        </w:rPr>
        <w:t>With the use of “</w:t>
      </w:r>
      <w:proofErr w:type="spellStart"/>
      <w:r w:rsidRPr="00A7423F">
        <w:rPr>
          <w:rFonts w:cstheme="minorHAnsi"/>
          <w:bCs/>
          <w:sz w:val="24"/>
          <w:szCs w:val="24"/>
          <w:lang w:val="en-GB"/>
        </w:rPr>
        <w:t>mentimeter</w:t>
      </w:r>
      <w:proofErr w:type="spellEnd"/>
      <w:r w:rsidRPr="00A7423F">
        <w:rPr>
          <w:rFonts w:cstheme="minorHAnsi"/>
          <w:bCs/>
          <w:sz w:val="24"/>
          <w:szCs w:val="24"/>
          <w:lang w:val="en-GB"/>
        </w:rPr>
        <w:t>” participants were</w:t>
      </w:r>
      <w:r w:rsidRPr="00A7423F">
        <w:rPr>
          <w:rFonts w:cstheme="minorHAnsi"/>
          <w:bCs/>
          <w:sz w:val="24"/>
          <w:szCs w:val="24"/>
          <w:lang w:val="en-US"/>
        </w:rPr>
        <w:t xml:space="preserve"> asked to write down words/expressions to empower the team</w:t>
      </w:r>
      <w:r w:rsidR="00370B17">
        <w:rPr>
          <w:rFonts w:cstheme="minorHAnsi"/>
          <w:bCs/>
          <w:sz w:val="24"/>
          <w:szCs w:val="24"/>
          <w:lang w:val="en-US"/>
        </w:rPr>
        <w:t>. A</w:t>
      </w:r>
      <w:r w:rsidRPr="00A7423F">
        <w:rPr>
          <w:rFonts w:cstheme="minorHAnsi"/>
          <w:bCs/>
          <w:sz w:val="24"/>
          <w:szCs w:val="24"/>
          <w:lang w:val="en-US"/>
        </w:rPr>
        <w:t>lso with this tool ideas supporting online teaching were c</w:t>
      </w:r>
      <w:r>
        <w:rPr>
          <w:rFonts w:cstheme="minorHAnsi"/>
          <w:bCs/>
          <w:sz w:val="24"/>
          <w:szCs w:val="24"/>
          <w:lang w:val="en-US"/>
        </w:rPr>
        <w:t>ollected ( ideas published here:</w:t>
      </w:r>
      <w:r w:rsidRPr="006D6863">
        <w:rPr>
          <w:lang w:val="en-GB"/>
        </w:rPr>
        <w:t xml:space="preserve"> </w:t>
      </w:r>
      <w:hyperlink r:id="rId7" w:history="1">
        <w:r w:rsidRPr="00803EAB">
          <w:rPr>
            <w:rStyle w:val="Hipercze"/>
            <w:sz w:val="20"/>
            <w:szCs w:val="20"/>
            <w:lang w:val="en-GB"/>
          </w:rPr>
          <w:t>https://twinspace.etwinning.net/50561/pages/page/922806</w:t>
        </w:r>
      </w:hyperlink>
      <w:r w:rsidRPr="006D6863">
        <w:rPr>
          <w:lang w:val="en-GB"/>
        </w:rPr>
        <w:t xml:space="preserve"> </w:t>
      </w:r>
      <w:r w:rsidRPr="00803EAB">
        <w:rPr>
          <w:sz w:val="24"/>
          <w:szCs w:val="24"/>
          <w:lang w:val="en-GB"/>
        </w:rPr>
        <w:t>and in the following presentation</w:t>
      </w:r>
      <w:r w:rsidRPr="00803EAB">
        <w:rPr>
          <w:sz w:val="24"/>
          <w:szCs w:val="24"/>
          <w:lang w:val="en-GB"/>
        </w:rPr>
        <w:t>:</w:t>
      </w:r>
      <w:r>
        <w:rPr>
          <w:lang w:val="en-GB"/>
        </w:rPr>
        <w:t xml:space="preserve"> </w:t>
      </w:r>
      <w:hyperlink r:id="rId8" w:history="1">
        <w:r w:rsidR="00000FA2" w:rsidRPr="00000FA2">
          <w:rPr>
            <w:rStyle w:val="Hipercze"/>
            <w:sz w:val="20"/>
            <w:szCs w:val="20"/>
            <w:lang w:val="en-GB"/>
          </w:rPr>
          <w:t>https://twinspace.etwinning.net/files/collabspace/1/61/561/50561/files/bb875d1c0.</w:t>
        </w:r>
        <w:r w:rsidR="00000FA2" w:rsidRPr="00000FA2">
          <w:rPr>
            <w:rStyle w:val="Hipercze"/>
            <w:sz w:val="20"/>
            <w:szCs w:val="20"/>
            <w:lang w:val="en-GB"/>
          </w:rPr>
          <w:t>pptx</w:t>
        </w:r>
      </w:hyperlink>
      <w:r w:rsidR="00370B17" w:rsidRPr="00370B17">
        <w:rPr>
          <w:sz w:val="20"/>
          <w:szCs w:val="20"/>
          <w:lang w:val="en-GB"/>
        </w:rPr>
        <w:t>)</w:t>
      </w:r>
    </w:p>
    <w:p w:rsidR="00F60800" w:rsidRPr="00D06498" w:rsidRDefault="00000FA2" w:rsidP="00F60800">
      <w:pPr>
        <w:jc w:val="both"/>
        <w:rPr>
          <w:rFonts w:cstheme="minorHAnsi"/>
          <w:noProof/>
          <w:sz w:val="24"/>
          <w:szCs w:val="24"/>
          <w:lang w:val="en-GB" w:eastAsia="pl-PL"/>
        </w:rPr>
      </w:pPr>
      <w:r w:rsidRPr="00D06498">
        <w:rPr>
          <w:rFonts w:cstheme="minorHAnsi"/>
          <w:noProof/>
          <w:sz w:val="24"/>
          <w:szCs w:val="24"/>
          <w:lang w:val="en-GB" w:eastAsia="pl-PL"/>
        </w:rPr>
        <w:t>Final product</w:t>
      </w:r>
      <w:r w:rsidR="00F60800" w:rsidRPr="00D06498">
        <w:rPr>
          <w:rFonts w:cstheme="minorHAnsi"/>
          <w:noProof/>
          <w:sz w:val="24"/>
          <w:szCs w:val="24"/>
          <w:lang w:val="en-GB" w:eastAsia="pl-PL"/>
        </w:rPr>
        <w:t xml:space="preserve"> ( Teacher E</w:t>
      </w:r>
      <w:r w:rsidRPr="00D06498">
        <w:rPr>
          <w:rFonts w:cstheme="minorHAnsi"/>
          <w:noProof/>
          <w:sz w:val="24"/>
          <w:szCs w:val="24"/>
          <w:lang w:val="en-GB" w:eastAsia="pl-PL"/>
        </w:rPr>
        <w:t xml:space="preserve">mpowerment Plan) was presented by the project coordinator. </w:t>
      </w:r>
      <w:r w:rsidR="00D06498">
        <w:rPr>
          <w:rFonts w:cstheme="minorHAnsi"/>
          <w:noProof/>
          <w:sz w:val="24"/>
          <w:szCs w:val="24"/>
          <w:lang w:val="en-GB" w:eastAsia="pl-PL"/>
        </w:rPr>
        <w:t xml:space="preserve">Afterwards </w:t>
      </w:r>
      <w:r w:rsidRPr="00D06498">
        <w:rPr>
          <w:rFonts w:cstheme="minorHAnsi"/>
          <w:noProof/>
          <w:sz w:val="24"/>
          <w:szCs w:val="24"/>
          <w:lang w:val="en-GB" w:eastAsia="pl-PL"/>
        </w:rPr>
        <w:t>Mrs</w:t>
      </w:r>
      <w:r w:rsidRPr="00D06498">
        <w:rPr>
          <w:rFonts w:cstheme="minorHAnsi"/>
          <w:lang w:val="en-GB"/>
        </w:rPr>
        <w:t xml:space="preserve"> </w:t>
      </w:r>
      <w:proofErr w:type="spellStart"/>
      <w:r w:rsidRPr="00D06498">
        <w:rPr>
          <w:rFonts w:cstheme="minorHAnsi"/>
          <w:lang w:val="en-GB"/>
        </w:rPr>
        <w:t>Tiina</w:t>
      </w:r>
      <w:proofErr w:type="spellEnd"/>
      <w:r w:rsidRPr="00D06498">
        <w:rPr>
          <w:rFonts w:cstheme="minorHAnsi"/>
          <w:lang w:val="en-GB"/>
        </w:rPr>
        <w:t xml:space="preserve"> </w:t>
      </w:r>
      <w:proofErr w:type="spellStart"/>
      <w:r w:rsidRPr="00D06498">
        <w:rPr>
          <w:rFonts w:cstheme="minorHAnsi"/>
          <w:lang w:val="en-GB"/>
        </w:rPr>
        <w:t>Mikkola</w:t>
      </w:r>
      <w:proofErr w:type="spellEnd"/>
      <w:r w:rsidRPr="00D06498">
        <w:rPr>
          <w:rFonts w:cstheme="minorHAnsi"/>
          <w:noProof/>
          <w:sz w:val="24"/>
          <w:szCs w:val="24"/>
          <w:lang w:val="en-GB" w:eastAsia="pl-PL"/>
        </w:rPr>
        <w:t xml:space="preserve"> </w:t>
      </w:r>
      <w:r w:rsidR="004352EA" w:rsidRPr="00D06498">
        <w:rPr>
          <w:rFonts w:cstheme="minorHAnsi"/>
          <w:noProof/>
          <w:sz w:val="24"/>
          <w:szCs w:val="24"/>
          <w:lang w:val="en-GB" w:eastAsia="pl-PL"/>
        </w:rPr>
        <w:t>shared the objectives and ideas connected with the VT4P pedagogical anchors in Luovi Vocational school.</w:t>
      </w:r>
    </w:p>
    <w:p w:rsidR="00F60800" w:rsidRDefault="00000FA2" w:rsidP="00F60800">
      <w:pPr>
        <w:jc w:val="both"/>
        <w:rPr>
          <w:noProof/>
          <w:sz w:val="24"/>
          <w:szCs w:val="24"/>
          <w:lang w:val="en-GB" w:eastAsia="pl-PL"/>
        </w:rPr>
      </w:pPr>
      <w:r>
        <w:rPr>
          <w:noProof/>
          <w:sz w:val="24"/>
          <w:szCs w:val="24"/>
          <w:lang w:val="en-GB" w:eastAsia="pl-PL"/>
        </w:rPr>
        <w:t>The presentation</w:t>
      </w:r>
      <w:r w:rsidR="004352EA">
        <w:rPr>
          <w:noProof/>
          <w:sz w:val="24"/>
          <w:szCs w:val="24"/>
          <w:lang w:val="en-GB" w:eastAsia="pl-PL"/>
        </w:rPr>
        <w:t>s were</w:t>
      </w:r>
      <w:r w:rsidR="00F60800">
        <w:rPr>
          <w:noProof/>
          <w:sz w:val="24"/>
          <w:szCs w:val="24"/>
          <w:lang w:val="en-GB" w:eastAsia="pl-PL"/>
        </w:rPr>
        <w:t xml:space="preserve"> followed by a discussion about </w:t>
      </w:r>
      <w:r>
        <w:rPr>
          <w:noProof/>
          <w:sz w:val="24"/>
          <w:szCs w:val="24"/>
          <w:lang w:val="en-GB" w:eastAsia="pl-PL"/>
        </w:rPr>
        <w:t xml:space="preserve">useful tools and  platforms  used in  online teaching, </w:t>
      </w:r>
      <w:r w:rsidR="00F60800">
        <w:rPr>
          <w:noProof/>
          <w:sz w:val="24"/>
          <w:szCs w:val="24"/>
          <w:lang w:val="en-GB" w:eastAsia="pl-PL"/>
        </w:rPr>
        <w:t xml:space="preserve">assessment and dealing with evaluation. </w:t>
      </w:r>
      <w:r w:rsidR="004352EA">
        <w:rPr>
          <w:noProof/>
          <w:sz w:val="24"/>
          <w:szCs w:val="24"/>
          <w:lang w:val="en-GB" w:eastAsia="pl-PL"/>
        </w:rPr>
        <w:t xml:space="preserve">Partners exchanged useful ideas  about how they were dealing with online teaching bringing up  </w:t>
      </w:r>
      <w:r w:rsidR="00F60800">
        <w:rPr>
          <w:noProof/>
          <w:sz w:val="24"/>
          <w:szCs w:val="24"/>
          <w:lang w:val="en-GB" w:eastAsia="pl-PL"/>
        </w:rPr>
        <w:t>crucial factors indispensable not only in the new reality.</w:t>
      </w:r>
      <w:r w:rsidR="004352EA">
        <w:rPr>
          <w:noProof/>
          <w:sz w:val="24"/>
          <w:szCs w:val="24"/>
          <w:lang w:val="en-GB" w:eastAsia="pl-PL"/>
        </w:rPr>
        <w:t xml:space="preserve"> </w:t>
      </w:r>
    </w:p>
    <w:p w:rsidR="00370B17" w:rsidRDefault="00F60800" w:rsidP="00F60800">
      <w:pPr>
        <w:jc w:val="both"/>
        <w:rPr>
          <w:noProof/>
          <w:sz w:val="24"/>
          <w:szCs w:val="24"/>
          <w:lang w:val="en-GB" w:eastAsia="pl-PL"/>
        </w:rPr>
      </w:pPr>
      <w:r>
        <w:rPr>
          <w:noProof/>
          <w:sz w:val="24"/>
          <w:szCs w:val="24"/>
          <w:lang w:val="en-GB" w:eastAsia="pl-PL"/>
        </w:rPr>
        <w:t>Free webinars by Osiris Educational were recom</w:t>
      </w:r>
      <w:r w:rsidR="004352EA">
        <w:rPr>
          <w:noProof/>
          <w:sz w:val="24"/>
          <w:szCs w:val="24"/>
          <w:lang w:val="en-GB" w:eastAsia="pl-PL"/>
        </w:rPr>
        <w:t>m</w:t>
      </w:r>
      <w:r>
        <w:rPr>
          <w:noProof/>
          <w:sz w:val="24"/>
          <w:szCs w:val="24"/>
          <w:lang w:val="en-GB" w:eastAsia="pl-PL"/>
        </w:rPr>
        <w:t>ended.  Information and useful tips  from the webinars already held and attended by the project coordinator were disseminated.</w:t>
      </w:r>
    </w:p>
    <w:p w:rsidR="00F60800" w:rsidRDefault="00F60800" w:rsidP="00F60800">
      <w:pPr>
        <w:jc w:val="both"/>
        <w:rPr>
          <w:noProof/>
          <w:sz w:val="24"/>
          <w:szCs w:val="24"/>
          <w:lang w:val="en-GB" w:eastAsia="pl-PL"/>
        </w:rPr>
      </w:pPr>
      <w:r>
        <w:rPr>
          <w:noProof/>
          <w:sz w:val="24"/>
          <w:szCs w:val="24"/>
          <w:lang w:val="en-GB" w:eastAsia="pl-PL"/>
        </w:rPr>
        <w:lastRenderedPageBreak/>
        <w:t>At the end of the meeting crucial points about the final products and report were discussed.</w:t>
      </w:r>
    </w:p>
    <w:p w:rsidR="00000FA2" w:rsidRDefault="00000FA2" w:rsidP="00F60800">
      <w:pPr>
        <w:jc w:val="both"/>
        <w:rPr>
          <w:noProof/>
          <w:sz w:val="24"/>
          <w:szCs w:val="24"/>
          <w:lang w:val="en-GB" w:eastAsia="pl-PL"/>
        </w:rPr>
      </w:pPr>
      <w:r>
        <w:rPr>
          <w:noProof/>
          <w:sz w:val="24"/>
          <w:szCs w:val="24"/>
          <w:lang w:val="en-GB" w:eastAsia="pl-PL"/>
        </w:rPr>
        <w:t xml:space="preserve">Finally our VT4P story was presented in the video format which </w:t>
      </w:r>
      <w:r w:rsidR="00D06498">
        <w:rPr>
          <w:noProof/>
          <w:sz w:val="24"/>
          <w:szCs w:val="24"/>
          <w:lang w:val="en-GB" w:eastAsia="pl-PL"/>
        </w:rPr>
        <w:t>brought back memories of our work together  and  the project team spirit.</w:t>
      </w:r>
    </w:p>
    <w:p w:rsidR="00F60800" w:rsidRDefault="00F60800" w:rsidP="00F60800">
      <w:pPr>
        <w:jc w:val="both"/>
        <w:rPr>
          <w:noProof/>
          <w:sz w:val="24"/>
          <w:szCs w:val="24"/>
          <w:lang w:val="en-GB" w:eastAsia="pl-PL"/>
        </w:rPr>
      </w:pPr>
      <w:r>
        <w:rPr>
          <w:noProof/>
          <w:sz w:val="24"/>
          <w:szCs w:val="24"/>
          <w:lang w:val="en-GB" w:eastAsia="pl-PL"/>
        </w:rPr>
        <w:t xml:space="preserve">It was a great pleasure to meet online, see one another and be able to shape the so  far unknown new, with great support of each participant sharing good practices and empowering our team.  </w:t>
      </w:r>
    </w:p>
    <w:p w:rsidR="00D06498" w:rsidRPr="00D23EED" w:rsidRDefault="00370B17" w:rsidP="00370B17">
      <w:pPr>
        <w:jc w:val="center"/>
        <w:rPr>
          <w:noProof/>
          <w:sz w:val="24"/>
          <w:szCs w:val="24"/>
          <w:lang w:val="en-GB" w:eastAsia="pl-PL"/>
        </w:rPr>
      </w:pPr>
      <w:r>
        <w:rPr>
          <w:noProof/>
          <w:sz w:val="24"/>
          <w:szCs w:val="24"/>
          <w:lang w:eastAsia="pl-PL"/>
        </w:rPr>
        <w:drawing>
          <wp:inline distT="0" distB="0" distL="0" distR="0">
            <wp:extent cx="4159250" cy="4159250"/>
            <wp:effectExtent l="19050" t="0" r="0" b="0"/>
            <wp:docPr id="1" name="Obraz 1" descr="C:\Users\hanna\Downloads\Collage 2020-08-06 16_29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Downloads\Collage 2020-08-06 16_29_52.jpg"/>
                    <pic:cNvPicPr>
                      <a:picLocks noChangeAspect="1" noChangeArrowheads="1"/>
                    </pic:cNvPicPr>
                  </pic:nvPicPr>
                  <pic:blipFill>
                    <a:blip r:embed="rId9" cstate="print"/>
                    <a:srcRect/>
                    <a:stretch>
                      <a:fillRect/>
                    </a:stretch>
                  </pic:blipFill>
                  <pic:spPr bwMode="auto">
                    <a:xfrm>
                      <a:off x="0" y="0"/>
                      <a:ext cx="4160167" cy="4160167"/>
                    </a:xfrm>
                    <a:prstGeom prst="rect">
                      <a:avLst/>
                    </a:prstGeom>
                    <a:noFill/>
                    <a:ln w="9525">
                      <a:noFill/>
                      <a:miter lim="800000"/>
                      <a:headEnd/>
                      <a:tailEnd/>
                    </a:ln>
                  </pic:spPr>
                </pic:pic>
              </a:graphicData>
            </a:graphic>
          </wp:inline>
        </w:drawing>
      </w:r>
    </w:p>
    <w:p w:rsidR="004352EA" w:rsidRDefault="004352EA" w:rsidP="00370B17">
      <w:pPr>
        <w:jc w:val="center"/>
        <w:rPr>
          <w:rFonts w:ascii="Arial" w:hAnsi="Arial" w:cs="Arial"/>
          <w:i/>
          <w:sz w:val="20"/>
          <w:szCs w:val="20"/>
          <w:lang w:val="en-GB"/>
        </w:rPr>
      </w:pPr>
      <w:r w:rsidRPr="004352EA">
        <w:rPr>
          <w:lang w:val="en-GB"/>
        </w:rPr>
        <w:drawing>
          <wp:inline distT="0" distB="0" distL="0" distR="0">
            <wp:extent cx="2438400" cy="1672636"/>
            <wp:effectExtent l="19050" t="0" r="0" b="0"/>
            <wp:docPr id="7" name="Obraz 1" descr="fl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i.jpg"/>
                    <pic:cNvPicPr/>
                  </pic:nvPicPr>
                  <pic:blipFill>
                    <a:blip r:embed="rId10" cstate="print"/>
                    <a:stretch>
                      <a:fillRect/>
                    </a:stretch>
                  </pic:blipFill>
                  <pic:spPr>
                    <a:xfrm>
                      <a:off x="0" y="0"/>
                      <a:ext cx="2441419" cy="1674707"/>
                    </a:xfrm>
                    <a:prstGeom prst="rect">
                      <a:avLst/>
                    </a:prstGeom>
                  </pic:spPr>
                </pic:pic>
              </a:graphicData>
            </a:graphic>
          </wp:inline>
        </w:drawing>
      </w:r>
    </w:p>
    <w:p w:rsidR="004352EA" w:rsidRPr="00370B17" w:rsidRDefault="004352EA" w:rsidP="00370B17">
      <w:pPr>
        <w:rPr>
          <w:rFonts w:ascii="Arial" w:hAnsi="Arial" w:cs="Arial"/>
          <w:i/>
          <w:sz w:val="20"/>
          <w:szCs w:val="20"/>
          <w:lang w:val="en-GB"/>
        </w:rPr>
      </w:pPr>
      <w:r>
        <w:rPr>
          <w:rFonts w:ascii="Arial" w:hAnsi="Arial" w:cs="Arial"/>
          <w:i/>
          <w:sz w:val="20"/>
          <w:szCs w:val="20"/>
          <w:lang w:val="en-GB"/>
        </w:rPr>
        <w:t xml:space="preserve">      </w:t>
      </w:r>
      <w:r w:rsidRPr="004352EA">
        <w:rPr>
          <w:rFonts w:ascii="Arial" w:hAnsi="Arial" w:cs="Arial"/>
          <w:i/>
          <w:sz w:val="20"/>
          <w:szCs w:val="20"/>
          <w:lang w:val="en-GB"/>
        </w:rPr>
        <w:t xml:space="preserve"> </w:t>
      </w:r>
      <w:r w:rsidRPr="00803EAB">
        <w:rPr>
          <w:rFonts w:ascii="Arial" w:hAnsi="Arial" w:cs="Arial"/>
          <w:i/>
          <w:sz w:val="20"/>
          <w:szCs w:val="20"/>
          <w:lang w:val="en-GB"/>
        </w:rPr>
        <w:t>Project coordinator</w:t>
      </w:r>
      <w:r>
        <w:rPr>
          <w:rFonts w:ascii="Arial" w:hAnsi="Arial" w:cs="Arial"/>
          <w:i/>
          <w:sz w:val="20"/>
          <w:szCs w:val="20"/>
          <w:lang w:val="en-GB"/>
        </w:rPr>
        <w:t xml:space="preserve">: </w:t>
      </w:r>
      <w:r w:rsidRPr="00803EAB">
        <w:rPr>
          <w:rFonts w:ascii="Arial" w:hAnsi="Arial" w:cs="Arial"/>
          <w:i/>
          <w:sz w:val="20"/>
          <w:szCs w:val="20"/>
          <w:lang w:val="en-GB"/>
        </w:rPr>
        <w:t xml:space="preserve"> Hanna </w:t>
      </w:r>
      <w:proofErr w:type="spellStart"/>
      <w:r w:rsidRPr="00803EAB">
        <w:rPr>
          <w:rFonts w:ascii="Arial" w:hAnsi="Arial" w:cs="Arial"/>
          <w:i/>
          <w:sz w:val="20"/>
          <w:szCs w:val="20"/>
          <w:lang w:val="en-GB"/>
        </w:rPr>
        <w:t>Skowrońska</w:t>
      </w:r>
      <w:proofErr w:type="spellEnd"/>
    </w:p>
    <w:p w:rsidR="004352EA" w:rsidRPr="00600F51" w:rsidRDefault="004352EA" w:rsidP="004352EA">
      <w:pPr>
        <w:pStyle w:val="Akapitzlist"/>
        <w:ind w:left="2190"/>
        <w:jc w:val="center"/>
        <w:rPr>
          <w:rFonts w:cstheme="minorHAnsi"/>
          <w:b/>
          <w:lang w:val="en-GB"/>
        </w:rPr>
      </w:pPr>
      <w:r w:rsidRPr="00600F51">
        <w:rPr>
          <w:rFonts w:ascii="Arial" w:hAnsi="Arial" w:cs="Arial"/>
          <w:lang w:val="en-GB"/>
        </w:rPr>
        <w:t>2017-1-PL01-KA219-038284_1</w:t>
      </w:r>
    </w:p>
    <w:p w:rsidR="00CA5241" w:rsidRPr="00F60800" w:rsidRDefault="00370B17">
      <w:pPr>
        <w:rPr>
          <w:lang w:val="en-GB"/>
        </w:rPr>
      </w:pPr>
    </w:p>
    <w:sectPr w:rsidR="00CA5241" w:rsidRPr="00F60800" w:rsidSect="00586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25D8E"/>
    <w:multiLevelType w:val="hybridMultilevel"/>
    <w:tmpl w:val="F92A687E"/>
    <w:lvl w:ilvl="0" w:tplc="23B89232">
      <w:numFmt w:val="bullet"/>
      <w:lvlText w:val=""/>
      <w:lvlJc w:val="left"/>
      <w:pPr>
        <w:ind w:left="2550" w:hanging="360"/>
      </w:pPr>
      <w:rPr>
        <w:rFonts w:ascii="Symbol" w:eastAsiaTheme="minorHAnsi" w:hAnsi="Symbol" w:cstheme="minorBidi" w:hint="default"/>
      </w:rPr>
    </w:lvl>
    <w:lvl w:ilvl="1" w:tplc="04150003" w:tentative="1">
      <w:start w:val="1"/>
      <w:numFmt w:val="bullet"/>
      <w:lvlText w:val="o"/>
      <w:lvlJc w:val="left"/>
      <w:pPr>
        <w:ind w:left="3270" w:hanging="360"/>
      </w:pPr>
      <w:rPr>
        <w:rFonts w:ascii="Courier New" w:hAnsi="Courier New" w:cs="Courier New" w:hint="default"/>
      </w:rPr>
    </w:lvl>
    <w:lvl w:ilvl="2" w:tplc="04150005" w:tentative="1">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cs="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cs="Courier New" w:hint="default"/>
      </w:rPr>
    </w:lvl>
    <w:lvl w:ilvl="8" w:tplc="04150005" w:tentative="1">
      <w:start w:val="1"/>
      <w:numFmt w:val="bullet"/>
      <w:lvlText w:val=""/>
      <w:lvlJc w:val="left"/>
      <w:pPr>
        <w:ind w:left="83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60800"/>
    <w:rsid w:val="00000FA2"/>
    <w:rsid w:val="00370B17"/>
    <w:rsid w:val="004352EA"/>
    <w:rsid w:val="00586BBD"/>
    <w:rsid w:val="00916A8F"/>
    <w:rsid w:val="00D06498"/>
    <w:rsid w:val="00F12D75"/>
    <w:rsid w:val="00F608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8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0800"/>
    <w:pPr>
      <w:ind w:left="720"/>
      <w:contextualSpacing/>
    </w:pPr>
  </w:style>
  <w:style w:type="character" w:styleId="Hipercze">
    <w:name w:val="Hyperlink"/>
    <w:basedOn w:val="Domylnaczcionkaakapitu"/>
    <w:uiPriority w:val="99"/>
    <w:semiHidden/>
    <w:unhideWhenUsed/>
    <w:rsid w:val="00F60800"/>
    <w:rPr>
      <w:color w:val="0000FF"/>
      <w:u w:val="single"/>
    </w:rPr>
  </w:style>
  <w:style w:type="character" w:styleId="UyteHipercze">
    <w:name w:val="FollowedHyperlink"/>
    <w:basedOn w:val="Domylnaczcionkaakapitu"/>
    <w:uiPriority w:val="99"/>
    <w:semiHidden/>
    <w:unhideWhenUsed/>
    <w:rsid w:val="00F60800"/>
    <w:rPr>
      <w:color w:val="800080" w:themeColor="followedHyperlink"/>
      <w:u w:val="single"/>
    </w:rPr>
  </w:style>
  <w:style w:type="paragraph" w:styleId="Tekstdymka">
    <w:name w:val="Balloon Text"/>
    <w:basedOn w:val="Normalny"/>
    <w:link w:val="TekstdymkaZnak"/>
    <w:uiPriority w:val="99"/>
    <w:semiHidden/>
    <w:unhideWhenUsed/>
    <w:rsid w:val="00F60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files/collabspace/1/61/561/50561/files/bb875d1c0.pptx" TargetMode="External"/><Relationship Id="rId3" Type="http://schemas.openxmlformats.org/officeDocument/2006/relationships/settings" Target="settings.xml"/><Relationship Id="rId7" Type="http://schemas.openxmlformats.org/officeDocument/2006/relationships/hyperlink" Target="https://twinspace.etwinning.net/50561/pages/page/9228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2468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Skowronska</dc:creator>
  <cp:lastModifiedBy>Hanna Skowronska</cp:lastModifiedBy>
  <cp:revision>2</cp:revision>
  <dcterms:created xsi:type="dcterms:W3CDTF">2020-08-06T14:44:00Z</dcterms:created>
  <dcterms:modified xsi:type="dcterms:W3CDTF">2020-08-06T14:44:00Z</dcterms:modified>
</cp:coreProperties>
</file>