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MY FAVORITE HEALTHY SNACK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</w:t>
      </w:r>
      <w:r w:rsidDel="00000000" w:rsidR="00000000" w:rsidRPr="00000000">
        <w:rPr>
          <w:rtl w:val="0"/>
        </w:rPr>
        <w:t xml:space="preserve"> activity is very easy and is about stop snacking - students create a mind map of their favorite healthy snacks.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We go to  the </w:t>
      </w:r>
      <w:r w:rsidDel="00000000" w:rsidR="00000000" w:rsidRPr="00000000">
        <w:rPr>
          <w:b w:val="1"/>
          <w:rtl w:val="0"/>
        </w:rPr>
        <w:t xml:space="preserve">canva.com</w:t>
      </w:r>
      <w:r w:rsidDel="00000000" w:rsidR="00000000" w:rsidRPr="00000000">
        <w:rPr>
          <w:rtl w:val="0"/>
        </w:rPr>
        <w:t xml:space="preserve"> platform: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https://www.canva.com/design/DAE2Nwc4J7Q/share/preview?token=sSgzZgKHDR5mb9dRxDajgA&amp;role=EDITOR&amp;utm_content=DAE2Nwc4J7Q&amp;utm_campaign=designshare&amp;utm_medium=link&amp;utm_source=sharebutton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Everyone can join using their email or FB account or create their own profile.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 the prepared document, the students put a photo (it can be a selfie) of their favorite snack and sign it (according to an example).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b w:val="1"/>
          <w:rtl w:val="0"/>
        </w:rPr>
        <w:t xml:space="preserve">February 15, 2022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Cette activité est très simple et touche le sujet: stop au grignotage - les élèves créent une carte mentale de leurs aliments sains préférés.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On va sur la plateforme </w:t>
      </w:r>
      <w:r w:rsidDel="00000000" w:rsidR="00000000" w:rsidRPr="00000000">
        <w:rPr>
          <w:b w:val="1"/>
          <w:i w:val="1"/>
          <w:rtl w:val="0"/>
        </w:rPr>
        <w:t xml:space="preserve">canva.com</w:t>
      </w:r>
      <w:r w:rsidDel="00000000" w:rsidR="00000000" w:rsidRPr="00000000">
        <w:rPr>
          <w:i w:val="1"/>
          <w:rtl w:val="0"/>
        </w:rPr>
        <w:t xml:space="preserve"> :</w:t>
      </w:r>
    </w:p>
    <w:p w:rsidR="00000000" w:rsidDel="00000000" w:rsidP="00000000" w:rsidRDefault="00000000" w:rsidRPr="00000000" w14:paraId="0000000E">
      <w:pPr>
        <w:rPr>
          <w:i w:val="1"/>
        </w:rPr>
      </w:pPr>
      <w:hyperlink r:id="rId7">
        <w:r w:rsidDel="00000000" w:rsidR="00000000" w:rsidRPr="00000000">
          <w:rPr>
            <w:i w:val="1"/>
            <w:color w:val="1155cc"/>
            <w:highlight w:val="white"/>
            <w:u w:val="single"/>
            <w:rtl w:val="0"/>
          </w:rPr>
          <w:t xml:space="preserve">https://www.canva.com/design/DAE2Nwc4J7Q/share/preview?token=sSgzZgKHDR5mb9dRxDajgA&amp;role=EDITOR&amp;utm_content=DAE2Nwc4J7Q&amp;utm_campaign=designshare&amp;utm_medium=link&amp;utm_source=sharebutton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Tout le monde peut s'inscrire en utilisant son e-mail ou son compte FB ou créer son propre profil.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Dans le document préparé, les élèves insèrent une photo (il peut s'agir d'un selfie) de leur collation préférée et la signent (selon un exemple).</w:t>
      </w:r>
    </w:p>
    <w:p w:rsidR="00000000" w:rsidDel="00000000" w:rsidP="00000000" w:rsidRDefault="00000000" w:rsidRPr="00000000" w14:paraId="00000013">
      <w:pPr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Date limite : </w:t>
      </w:r>
      <w:r w:rsidDel="00000000" w:rsidR="00000000" w:rsidRPr="00000000">
        <w:rPr>
          <w:b w:val="1"/>
          <w:i w:val="1"/>
          <w:rtl w:val="0"/>
        </w:rPr>
        <w:t xml:space="preserve">15 février 2022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keepNext w:val="0"/>
        <w:keepLines w:val="0"/>
        <w:numPr>
          <w:ilvl w:val="0"/>
          <w:numId w:val="2"/>
        </w:numPr>
        <w:shd w:fill="ffffff" w:val="clear"/>
        <w:spacing w:after="0" w:before="0" w:lineRule="auto"/>
        <w:ind w:left="720" w:hanging="360"/>
        <w:rPr>
          <w:b w:val="1"/>
          <w:sz w:val="22"/>
          <w:szCs w:val="22"/>
        </w:rPr>
      </w:pPr>
      <w:bookmarkStart w:colFirst="0" w:colLast="0" w:name="_podp8y6togcj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FEAR AND ANXIETY IN MY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We are talking  about fear.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Students must join an Erasmus + group on </w:t>
      </w:r>
      <w:r w:rsidDel="00000000" w:rsidR="00000000" w:rsidRPr="00000000">
        <w:rPr>
          <w:b w:val="1"/>
          <w:rtl w:val="0"/>
        </w:rPr>
        <w:t xml:space="preserve">flipgrid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You can follow the link:</w:t>
      </w:r>
    </w:p>
    <w:p w:rsidR="00000000" w:rsidDel="00000000" w:rsidP="00000000" w:rsidRDefault="00000000" w:rsidRPr="00000000" w14:paraId="0000001C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https://flipgrid.com/c674b093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or by code: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c674b093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 short instruction on how to use flipgrid on YT:</w:t>
      </w:r>
    </w:p>
    <w:p w:rsidR="00000000" w:rsidDel="00000000" w:rsidP="00000000" w:rsidRDefault="00000000" w:rsidRPr="00000000" w14:paraId="00000020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https://youtu.be/kR1FxImNPSs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It's better to work on a computer (laptop), because you need to download the app on your smartphone.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Students have a task described and can reply to the video and comment on what other people say.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What you need to do: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Please make a short video answer (up to 1 minute 30 sec.):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a) introduce yourself (name, where are you from)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b) answer two questions: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1. What are you most afraid of? In what situations are you "paralyzed" or feel anxious?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2. How does this fear affect your life, decisions, relationships?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It seems to be a simple and interesting solution.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The videos will be shown and used on Wednesday, March 30, when we talk about fear.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  <w:t xml:space="preserve">Deadline: </w:t>
      </w:r>
      <w:r w:rsidDel="00000000" w:rsidR="00000000" w:rsidRPr="00000000">
        <w:rPr>
          <w:b w:val="1"/>
          <w:rtl w:val="0"/>
        </w:rPr>
        <w:t xml:space="preserve">February 28, 2022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On parle de la peur.</w:t>
      </w:r>
    </w:p>
    <w:p w:rsidR="00000000" w:rsidDel="00000000" w:rsidP="00000000" w:rsidRDefault="00000000" w:rsidRPr="00000000" w14:paraId="0000003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Les étudiants doivent rejoindre le groupe Erasmus + sur </w:t>
      </w:r>
      <w:r w:rsidDel="00000000" w:rsidR="00000000" w:rsidRPr="00000000">
        <w:rPr>
          <w:b w:val="1"/>
          <w:i w:val="1"/>
          <w:rtl w:val="0"/>
        </w:rPr>
        <w:t xml:space="preserve">flipgrid</w:t>
      </w:r>
      <w:r w:rsidDel="00000000" w:rsidR="00000000" w:rsidRPr="00000000">
        <w:rPr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On peut y accéder par le lien :</w:t>
      </w:r>
    </w:p>
    <w:p w:rsidR="00000000" w:rsidDel="00000000" w:rsidP="00000000" w:rsidRDefault="00000000" w:rsidRPr="00000000" w14:paraId="00000033">
      <w:pPr>
        <w:rPr>
          <w:b w:val="1"/>
          <w:i w:val="1"/>
        </w:rPr>
      </w:pPr>
      <w:hyperlink r:id="rId10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https://flipgrid.com/c674b093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ou par code :</w:t>
      </w:r>
    </w:p>
    <w:p w:rsidR="00000000" w:rsidDel="00000000" w:rsidP="00000000" w:rsidRDefault="00000000" w:rsidRPr="00000000" w14:paraId="00000035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c674b093</w:t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Une courte instruction comment fonctionne le </w:t>
      </w:r>
      <w:r w:rsidDel="00000000" w:rsidR="00000000" w:rsidRPr="00000000">
        <w:rPr>
          <w:i w:val="1"/>
          <w:rtl w:val="0"/>
        </w:rPr>
        <w:t xml:space="preserve">flipgrid</w:t>
      </w:r>
      <w:r w:rsidDel="00000000" w:rsidR="00000000" w:rsidRPr="00000000">
        <w:rPr>
          <w:i w:val="1"/>
          <w:rtl w:val="0"/>
        </w:rPr>
        <w:t xml:space="preserve"> sur YT :</w:t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https://youtu.be/kR1FxImNPSs</w:t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Il est préférable de travailler sur un ordinateur (portable), sinon on doit  télécharger une application sur le smartphone.</w:t>
      </w:r>
    </w:p>
    <w:p w:rsidR="00000000" w:rsidDel="00000000" w:rsidP="00000000" w:rsidRDefault="00000000" w:rsidRPr="00000000" w14:paraId="0000003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Les élèves ont une tâche décrite à faire (réponse vidéo) et commenter ce qu'affichent les autres.</w:t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Ce qu’il faut faire:</w:t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une courte réponse vidéo (jusqu'à 1 minute 30 sec.):</w:t>
      </w:r>
    </w:p>
    <w:p w:rsidR="00000000" w:rsidDel="00000000" w:rsidP="00000000" w:rsidRDefault="00000000" w:rsidRPr="00000000" w14:paraId="0000003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a) présentez-vous (nom, d'où venez-vous)</w:t>
      </w:r>
    </w:p>
    <w:p w:rsidR="00000000" w:rsidDel="00000000" w:rsidP="00000000" w:rsidRDefault="00000000" w:rsidRPr="00000000" w14:paraId="0000003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b) répondre à deux questions :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De quoi avez-vous le plus peur ? Dans quelles situations êtes-vous « paralysé » ou vous sentez-vous anxieux ?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Comment cette peur affecte-t-elle votre vie, vos décisions, vos relations ?</w:t>
      </w:r>
    </w:p>
    <w:p w:rsidR="00000000" w:rsidDel="00000000" w:rsidP="00000000" w:rsidRDefault="00000000" w:rsidRPr="00000000" w14:paraId="0000004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Cela semble être une solution simple et intéressante.</w:t>
      </w:r>
    </w:p>
    <w:p w:rsidR="00000000" w:rsidDel="00000000" w:rsidP="00000000" w:rsidRDefault="00000000" w:rsidRPr="00000000" w14:paraId="0000004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Les vidéos seront diffusées et utilisées le mercredi 30 mars, lorsque nous parlerons de la peur.</w:t>
      </w:r>
    </w:p>
    <w:p w:rsidR="00000000" w:rsidDel="00000000" w:rsidP="00000000" w:rsidRDefault="00000000" w:rsidRPr="00000000" w14:paraId="0000004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Date limite : </w:t>
      </w:r>
      <w:r w:rsidDel="00000000" w:rsidR="00000000" w:rsidRPr="00000000">
        <w:rPr>
          <w:b w:val="1"/>
          <w:i w:val="1"/>
          <w:rtl w:val="0"/>
        </w:rPr>
        <w:t xml:space="preserve">28 février 2022</w:t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flipgrid.com/c674b093" TargetMode="External"/><Relationship Id="rId9" Type="http://schemas.openxmlformats.org/officeDocument/2006/relationships/hyperlink" Target="https://youtu.be/kR1FxImNPS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anva.com/design/DAE2Nwc4J7Q/share/preview?token=sSgzZgKHDR5mb9dRxDajgA&amp;role=EDITOR&amp;utm_content=DAE2Nwc4J7Q&amp;utm_campaign=designshare&amp;utm_medium=link&amp;utm_source=sharebutton" TargetMode="External"/><Relationship Id="rId7" Type="http://schemas.openxmlformats.org/officeDocument/2006/relationships/hyperlink" Target="https://www.canva.com/design/DAE2Nwc4J7Q/share/preview?token=sSgzZgKHDR5mb9dRxDajgA&amp;role=EDITOR&amp;utm_content=DAE2Nwc4J7Q&amp;utm_campaign=designshare&amp;utm_medium=link&amp;utm_source=sharebutton" TargetMode="External"/><Relationship Id="rId8" Type="http://schemas.openxmlformats.org/officeDocument/2006/relationships/hyperlink" Target="https://flipgrid.com/c674b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