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8" w:rsidRDefault="00A12BC8" w:rsidP="00A12BC8">
      <w:pPr>
        <w:pStyle w:val="Paragrafoelenco"/>
        <w:numPr>
          <w:ilvl w:val="0"/>
          <w:numId w:val="1"/>
        </w:numPr>
        <w:rPr>
          <w:lang w:val="en-US"/>
        </w:rPr>
      </w:pPr>
      <w:r>
        <w:rPr>
          <w:lang w:val="en-US"/>
        </w:rPr>
        <w:t xml:space="preserve">Each group will research about the </w:t>
      </w:r>
      <w:r w:rsidRPr="00E40401">
        <w:rPr>
          <w:b/>
          <w:u w:val="single"/>
          <w:lang w:val="en-US"/>
        </w:rPr>
        <w:t>phenomenon of migration</w:t>
      </w:r>
      <w:r>
        <w:rPr>
          <w:lang w:val="en-US"/>
        </w:rPr>
        <w:t xml:space="preserve"> in their country following these steps:</w:t>
      </w:r>
    </w:p>
    <w:p w:rsidR="00A12BC8" w:rsidRDefault="00A12BC8" w:rsidP="00A12BC8">
      <w:pPr>
        <w:pStyle w:val="Paragrafoelenco"/>
        <w:numPr>
          <w:ilvl w:val="0"/>
          <w:numId w:val="2"/>
        </w:numPr>
        <w:rPr>
          <w:lang w:val="en-US"/>
        </w:rPr>
      </w:pPr>
      <w:r>
        <w:rPr>
          <w:lang w:val="en-US"/>
        </w:rPr>
        <w:t>Are there many immigrants in your country? Where do these people come from ?</w:t>
      </w:r>
    </w:p>
    <w:p w:rsidR="00A12BC8" w:rsidRDefault="00A12BC8" w:rsidP="00A12BC8">
      <w:pPr>
        <w:pStyle w:val="Paragrafoelenco"/>
        <w:numPr>
          <w:ilvl w:val="0"/>
          <w:numId w:val="2"/>
        </w:numPr>
        <w:rPr>
          <w:lang w:val="en-US"/>
        </w:rPr>
      </w:pPr>
      <w:r>
        <w:rPr>
          <w:lang w:val="en-US"/>
        </w:rPr>
        <w:t>Do people emigrate from your country ? where do most of them go?</w:t>
      </w:r>
    </w:p>
    <w:p w:rsidR="00A12BC8" w:rsidRDefault="00A12BC8" w:rsidP="00A12BC8">
      <w:pPr>
        <w:pStyle w:val="Paragrafoelenco"/>
        <w:numPr>
          <w:ilvl w:val="0"/>
          <w:numId w:val="2"/>
        </w:numPr>
        <w:rPr>
          <w:lang w:val="en-US"/>
        </w:rPr>
      </w:pPr>
      <w:r>
        <w:rPr>
          <w:lang w:val="en-US"/>
        </w:rPr>
        <w:t xml:space="preserve">What kinds of jobs do immigrants typically do in your country? </w:t>
      </w:r>
    </w:p>
    <w:p w:rsidR="00A12BC8" w:rsidRDefault="00A12BC8" w:rsidP="00A12BC8">
      <w:pPr>
        <w:pStyle w:val="Paragrafoelenco"/>
        <w:numPr>
          <w:ilvl w:val="0"/>
          <w:numId w:val="2"/>
        </w:numPr>
      </w:pPr>
      <w:r>
        <w:rPr>
          <w:lang w:val="en-US"/>
        </w:rPr>
        <w:t xml:space="preserve">What challenges do you think an immigrant faces in a new country? </w:t>
      </w:r>
      <w:r>
        <w:t xml:space="preserve">And in </w:t>
      </w:r>
      <w:proofErr w:type="spellStart"/>
      <w:r>
        <w:t>yours</w:t>
      </w:r>
      <w:proofErr w:type="spellEnd"/>
      <w:r>
        <w:t>?</w:t>
      </w:r>
    </w:p>
    <w:p w:rsidR="00A12BC8" w:rsidRDefault="00A12BC8" w:rsidP="00A12BC8">
      <w:pPr>
        <w:pStyle w:val="Paragrafoelenco"/>
        <w:numPr>
          <w:ilvl w:val="0"/>
          <w:numId w:val="2"/>
        </w:numPr>
        <w:rPr>
          <w:lang w:val="en-US"/>
        </w:rPr>
      </w:pPr>
      <w:r>
        <w:rPr>
          <w:lang w:val="en-US"/>
        </w:rPr>
        <w:t xml:space="preserve">Do developed countries have a responsibility to welcome refugees from parts of the world that are experiencing difficulties? Why ? why not? </w:t>
      </w:r>
    </w:p>
    <w:p w:rsidR="00D826F3" w:rsidRPr="00E40401" w:rsidRDefault="00D826F3" w:rsidP="00A12BC8">
      <w:pPr>
        <w:shd w:val="clear" w:color="auto" w:fill="FFFFFF"/>
        <w:spacing w:after="150" w:line="240" w:lineRule="auto"/>
        <w:outlineLvl w:val="2"/>
        <w:rPr>
          <w:rFonts w:eastAsia="Times New Roman" w:cstheme="minorHAnsi"/>
          <w:caps/>
          <w:color w:val="333333"/>
          <w:lang w:eastAsia="it-IT"/>
        </w:rPr>
      </w:pPr>
      <w:hyperlink r:id="rId5" w:history="1">
        <w:r w:rsidRPr="00E40401">
          <w:rPr>
            <w:rStyle w:val="Collegamentoipertestuale"/>
            <w:rFonts w:eastAsia="Times New Roman" w:cstheme="minorHAnsi"/>
            <w:caps/>
            <w:lang w:eastAsia="it-IT"/>
          </w:rPr>
          <w:t>http://www.lavoro.gov.it/documenti-e-norme/studi-e-statistiche/Documents/La%20presenza%20dei%20migranti%20nelle%20aree%20metropolitane,%20anno%202017/RAM-2017-Palermo.pdf</w:t>
        </w:r>
      </w:hyperlink>
    </w:p>
    <w:p w:rsidR="00D826F3" w:rsidRPr="00E40401" w:rsidRDefault="00D826F3" w:rsidP="00A12BC8">
      <w:pPr>
        <w:shd w:val="clear" w:color="auto" w:fill="FFFFFF"/>
        <w:spacing w:after="150" w:line="240" w:lineRule="auto"/>
        <w:outlineLvl w:val="2"/>
        <w:rPr>
          <w:rFonts w:eastAsia="Times New Roman" w:cstheme="minorHAnsi"/>
          <w:caps/>
          <w:color w:val="333333"/>
          <w:lang w:eastAsia="it-IT"/>
        </w:rPr>
      </w:pPr>
    </w:p>
    <w:p w:rsidR="00A12BC8" w:rsidRPr="00A12BC8" w:rsidRDefault="00A12BC8" w:rsidP="00A12BC8">
      <w:pPr>
        <w:shd w:val="clear" w:color="auto" w:fill="FFFFFF"/>
        <w:spacing w:after="150" w:line="240" w:lineRule="auto"/>
        <w:outlineLvl w:val="2"/>
        <w:rPr>
          <w:rFonts w:eastAsia="Times New Roman" w:cstheme="minorHAnsi"/>
          <w:b/>
          <w:caps/>
          <w:color w:val="333333"/>
          <w:lang w:eastAsia="it-IT"/>
        </w:rPr>
      </w:pPr>
      <w:r w:rsidRPr="00A12BC8">
        <w:rPr>
          <w:rFonts w:eastAsia="Times New Roman" w:cstheme="minorHAnsi"/>
          <w:b/>
          <w:caps/>
          <w:color w:val="333333"/>
          <w:lang w:eastAsia="it-IT"/>
        </w:rPr>
        <w:t>NON-EU CITIZENS: PRESENCE, NEW INFLOWS AND ACQUISITION OF CITIZENSHIP</w:t>
      </w:r>
    </w:p>
    <w:p w:rsidR="00A12BC8" w:rsidRPr="00A12BC8" w:rsidRDefault="00A12BC8" w:rsidP="00E40401">
      <w:pPr>
        <w:shd w:val="clear" w:color="auto" w:fill="FFFFFF"/>
        <w:spacing w:after="100" w:afterAutospacing="1" w:line="240" w:lineRule="auto"/>
        <w:rPr>
          <w:rFonts w:eastAsia="Times New Roman" w:cstheme="minorHAnsi"/>
          <w:color w:val="333333"/>
          <w:lang w:eastAsia="it-IT"/>
        </w:rPr>
      </w:pPr>
      <w:r w:rsidRPr="00A12BC8">
        <w:rPr>
          <w:rFonts w:eastAsia="Times New Roman" w:cstheme="minorHAnsi"/>
          <w:color w:val="333333"/>
          <w:lang w:eastAsia="it-IT"/>
        </w:rPr>
        <w:t>On the 1</w:t>
      </w:r>
      <w:r w:rsidRPr="00A12BC8">
        <w:rPr>
          <w:rFonts w:eastAsia="Times New Roman" w:cstheme="minorHAnsi"/>
          <w:color w:val="333333"/>
          <w:vertAlign w:val="superscript"/>
          <w:lang w:eastAsia="it-IT"/>
        </w:rPr>
        <w:t>st</w:t>
      </w:r>
      <w:r w:rsidRPr="00A12BC8">
        <w:rPr>
          <w:rFonts w:eastAsia="Times New Roman" w:cstheme="minorHAnsi"/>
          <w:color w:val="333333"/>
          <w:lang w:eastAsia="it-IT"/>
        </w:rPr>
        <w:t> </w:t>
      </w:r>
      <w:proofErr w:type="spellStart"/>
      <w:r w:rsidRPr="00A12BC8">
        <w:rPr>
          <w:rFonts w:eastAsia="Times New Roman" w:cstheme="minorHAnsi"/>
          <w:color w:val="333333"/>
          <w:lang w:eastAsia="it-IT"/>
        </w:rPr>
        <w:t>of</w:t>
      </w:r>
      <w:proofErr w:type="spellEnd"/>
      <w:r w:rsidRPr="00A12BC8">
        <w:rPr>
          <w:rFonts w:eastAsia="Times New Roman" w:cstheme="minorHAnsi"/>
          <w:color w:val="333333"/>
          <w:lang w:eastAsia="it-IT"/>
        </w:rPr>
        <w:t xml:space="preserve"> </w:t>
      </w:r>
      <w:proofErr w:type="spellStart"/>
      <w:r w:rsidRPr="00A12BC8">
        <w:rPr>
          <w:rFonts w:eastAsia="Times New Roman" w:cstheme="minorHAnsi"/>
          <w:color w:val="333333"/>
          <w:lang w:eastAsia="it-IT"/>
        </w:rPr>
        <w:t>January</w:t>
      </w:r>
      <w:proofErr w:type="spellEnd"/>
      <w:r w:rsidRPr="00A12BC8">
        <w:rPr>
          <w:rFonts w:eastAsia="Times New Roman" w:cstheme="minorHAnsi"/>
          <w:color w:val="333333"/>
          <w:lang w:eastAsia="it-IT"/>
        </w:rPr>
        <w:t xml:space="preserve"> 2018, </w:t>
      </w:r>
      <w:proofErr w:type="spellStart"/>
      <w:r w:rsidRPr="00A12BC8">
        <w:rPr>
          <w:rFonts w:eastAsia="Times New Roman" w:cstheme="minorHAnsi"/>
          <w:color w:val="333333"/>
          <w:lang w:eastAsia="it-IT"/>
        </w:rPr>
        <w:t>non-EU</w:t>
      </w:r>
      <w:proofErr w:type="spellEnd"/>
      <w:r w:rsidRPr="00A12BC8">
        <w:rPr>
          <w:rFonts w:eastAsia="Times New Roman" w:cstheme="minorHAnsi"/>
          <w:color w:val="333333"/>
          <w:lang w:eastAsia="it-IT"/>
        </w:rPr>
        <w:t xml:space="preserve"> </w:t>
      </w:r>
      <w:proofErr w:type="spellStart"/>
      <w:r w:rsidRPr="00A12BC8">
        <w:rPr>
          <w:rFonts w:eastAsia="Times New Roman" w:cstheme="minorHAnsi"/>
          <w:color w:val="333333"/>
          <w:lang w:eastAsia="it-IT"/>
        </w:rPr>
        <w:t>foreigners</w:t>
      </w:r>
      <w:proofErr w:type="spellEnd"/>
      <w:r w:rsidRPr="00A12BC8">
        <w:rPr>
          <w:rFonts w:eastAsia="Times New Roman" w:cstheme="minorHAnsi"/>
          <w:color w:val="333333"/>
          <w:lang w:eastAsia="it-IT"/>
        </w:rPr>
        <w:t xml:space="preserve"> holding a residence </w:t>
      </w:r>
      <w:proofErr w:type="spellStart"/>
      <w:r w:rsidRPr="00A12BC8">
        <w:rPr>
          <w:rFonts w:eastAsia="Times New Roman" w:cstheme="minorHAnsi"/>
          <w:color w:val="333333"/>
          <w:lang w:eastAsia="it-IT"/>
        </w:rPr>
        <w:t>permit</w:t>
      </w:r>
      <w:proofErr w:type="spellEnd"/>
      <w:r w:rsidRPr="00A12BC8">
        <w:rPr>
          <w:rFonts w:eastAsia="Times New Roman" w:cstheme="minorHAnsi"/>
          <w:color w:val="333333"/>
          <w:lang w:eastAsia="it-IT"/>
        </w:rPr>
        <w:t xml:space="preserve"> in Italy </w:t>
      </w:r>
      <w:proofErr w:type="spellStart"/>
      <w:r w:rsidRPr="00A12BC8">
        <w:rPr>
          <w:rFonts w:eastAsia="Times New Roman" w:cstheme="minorHAnsi"/>
          <w:color w:val="333333"/>
          <w:lang w:eastAsia="it-IT"/>
        </w:rPr>
        <w:t>were</w:t>
      </w:r>
      <w:proofErr w:type="spellEnd"/>
      <w:r w:rsidRPr="00A12BC8">
        <w:rPr>
          <w:rFonts w:eastAsia="Times New Roman" w:cstheme="minorHAnsi"/>
          <w:color w:val="333333"/>
          <w:lang w:eastAsia="it-IT"/>
        </w:rPr>
        <w:t xml:space="preserve"> 3,714,934. </w:t>
      </w:r>
      <w:proofErr w:type="spellStart"/>
      <w:r w:rsidRPr="00A12BC8">
        <w:rPr>
          <w:rFonts w:eastAsia="Times New Roman" w:cstheme="minorHAnsi"/>
          <w:color w:val="333333"/>
          <w:lang w:eastAsia="it-IT"/>
        </w:rPr>
        <w:t>Citizens</w:t>
      </w:r>
      <w:proofErr w:type="spellEnd"/>
      <w:r w:rsidRPr="00A12BC8">
        <w:rPr>
          <w:rFonts w:eastAsia="Times New Roman" w:cstheme="minorHAnsi"/>
          <w:color w:val="333333"/>
          <w:lang w:eastAsia="it-IT"/>
        </w:rPr>
        <w:t xml:space="preserve"> </w:t>
      </w:r>
      <w:proofErr w:type="spellStart"/>
      <w:r w:rsidRPr="00A12BC8">
        <w:rPr>
          <w:rFonts w:eastAsia="Times New Roman" w:cstheme="minorHAnsi"/>
          <w:color w:val="333333"/>
          <w:lang w:eastAsia="it-IT"/>
        </w:rPr>
        <w:t>from</w:t>
      </w:r>
      <w:proofErr w:type="spellEnd"/>
      <w:r w:rsidRPr="00A12BC8">
        <w:rPr>
          <w:rFonts w:eastAsia="Times New Roman" w:cstheme="minorHAnsi"/>
          <w:color w:val="333333"/>
          <w:lang w:eastAsia="it-IT"/>
        </w:rPr>
        <w:t xml:space="preserve"> </w:t>
      </w:r>
      <w:proofErr w:type="spellStart"/>
      <w:r w:rsidRPr="00A12BC8">
        <w:rPr>
          <w:rFonts w:eastAsia="Times New Roman" w:cstheme="minorHAnsi"/>
          <w:color w:val="333333"/>
          <w:lang w:eastAsia="it-IT"/>
        </w:rPr>
        <w:t>Morocco</w:t>
      </w:r>
      <w:proofErr w:type="spellEnd"/>
      <w:r w:rsidRPr="00A12BC8">
        <w:rPr>
          <w:rFonts w:eastAsia="Times New Roman" w:cstheme="minorHAnsi"/>
          <w:color w:val="333333"/>
          <w:lang w:eastAsia="it-IT"/>
        </w:rPr>
        <w:t xml:space="preserve"> (443,147), Albania (430,340), China (309,110), </w:t>
      </w:r>
      <w:proofErr w:type="spellStart"/>
      <w:r w:rsidRPr="00A12BC8">
        <w:rPr>
          <w:rFonts w:eastAsia="Times New Roman" w:cstheme="minorHAnsi"/>
          <w:color w:val="333333"/>
          <w:lang w:eastAsia="it-IT"/>
        </w:rPr>
        <w:t>Ukraine</w:t>
      </w:r>
      <w:proofErr w:type="spellEnd"/>
      <w:r w:rsidRPr="00A12BC8">
        <w:rPr>
          <w:rFonts w:eastAsia="Times New Roman" w:cstheme="minorHAnsi"/>
          <w:color w:val="333333"/>
          <w:lang w:eastAsia="it-IT"/>
        </w:rPr>
        <w:t xml:space="preserve"> (235,245) and </w:t>
      </w:r>
      <w:proofErr w:type="spellStart"/>
      <w:r w:rsidRPr="00A12BC8">
        <w:rPr>
          <w:rFonts w:eastAsia="Times New Roman" w:cstheme="minorHAnsi"/>
          <w:color w:val="333333"/>
          <w:lang w:eastAsia="it-IT"/>
        </w:rPr>
        <w:t>Philippines</w:t>
      </w:r>
      <w:proofErr w:type="spellEnd"/>
      <w:r w:rsidRPr="00A12BC8">
        <w:rPr>
          <w:rFonts w:eastAsia="Times New Roman" w:cstheme="minorHAnsi"/>
          <w:color w:val="333333"/>
          <w:lang w:eastAsia="it-IT"/>
        </w:rPr>
        <w:t xml:space="preserve"> (161,609) </w:t>
      </w:r>
      <w:proofErr w:type="spellStart"/>
      <w:r w:rsidRPr="00A12BC8">
        <w:rPr>
          <w:rFonts w:eastAsia="Times New Roman" w:cstheme="minorHAnsi"/>
          <w:color w:val="333333"/>
          <w:lang w:eastAsia="it-IT"/>
        </w:rPr>
        <w:t>accounted</w:t>
      </w:r>
      <w:proofErr w:type="spellEnd"/>
      <w:r w:rsidRPr="00A12BC8">
        <w:rPr>
          <w:rFonts w:eastAsia="Times New Roman" w:cstheme="minorHAnsi"/>
          <w:color w:val="333333"/>
          <w:lang w:eastAsia="it-IT"/>
        </w:rPr>
        <w:t xml:space="preserve"> </w:t>
      </w:r>
      <w:proofErr w:type="spellStart"/>
      <w:r w:rsidRPr="00A12BC8">
        <w:rPr>
          <w:rFonts w:eastAsia="Times New Roman" w:cstheme="minorHAnsi"/>
          <w:color w:val="333333"/>
          <w:lang w:eastAsia="it-IT"/>
        </w:rPr>
        <w:t>for</w:t>
      </w:r>
      <w:proofErr w:type="spellEnd"/>
      <w:r w:rsidRPr="00A12BC8">
        <w:rPr>
          <w:rFonts w:eastAsia="Times New Roman" w:cstheme="minorHAnsi"/>
          <w:color w:val="333333"/>
          <w:lang w:eastAsia="it-IT"/>
        </w:rPr>
        <w:t xml:space="preserve"> a </w:t>
      </w:r>
      <w:proofErr w:type="spellStart"/>
      <w:r w:rsidRPr="00A12BC8">
        <w:rPr>
          <w:rFonts w:eastAsia="Times New Roman" w:cstheme="minorHAnsi"/>
          <w:color w:val="333333"/>
          <w:lang w:eastAsia="it-IT"/>
        </w:rPr>
        <w:t>significant</w:t>
      </w:r>
      <w:proofErr w:type="spellEnd"/>
      <w:r w:rsidRPr="00A12BC8">
        <w:rPr>
          <w:rFonts w:eastAsia="Times New Roman" w:cstheme="minorHAnsi"/>
          <w:color w:val="333333"/>
          <w:lang w:eastAsia="it-IT"/>
        </w:rPr>
        <w:t xml:space="preserve"> share.</w:t>
      </w:r>
      <w:r w:rsidRPr="00A12BC8">
        <w:rPr>
          <w:rFonts w:eastAsia="Times New Roman" w:cstheme="minorHAnsi"/>
          <w:b/>
          <w:bCs/>
          <w:caps/>
          <w:color w:val="D22630"/>
          <w:shd w:val="clear" w:color="auto" w:fill="FFFFFF"/>
          <w:lang w:eastAsia="it-IT"/>
        </w:rPr>
        <w:br/>
      </w:r>
    </w:p>
    <w:p w:rsidR="003B3A5E" w:rsidRPr="00E40401" w:rsidRDefault="003B3A5E" w:rsidP="00A12BC8">
      <w:pPr>
        <w:pStyle w:val="NormaleWeb"/>
        <w:shd w:val="clear" w:color="auto" w:fill="FFFFFF"/>
        <w:spacing w:before="0" w:beforeAutospacing="0"/>
        <w:jc w:val="both"/>
        <w:rPr>
          <w:rFonts w:asciiTheme="minorHAnsi" w:hAnsiTheme="minorHAnsi" w:cstheme="minorHAnsi"/>
          <w:sz w:val="22"/>
          <w:szCs w:val="22"/>
        </w:rPr>
      </w:pPr>
      <w:r w:rsidRPr="00E40401">
        <w:rPr>
          <w:rFonts w:asciiTheme="minorHAnsi" w:hAnsiTheme="minorHAnsi" w:cstheme="minorHAnsi"/>
          <w:sz w:val="22"/>
          <w:szCs w:val="22"/>
        </w:rPr>
        <w:t>La presenza di cittadini non comunitari è un elemento ormai consolidato nel nostro Paese: il 5,6% dei residenti è di cittadinanza non comunitaria. Sono 3.714.137 i cittadini non comunitari regolarmente soggiornanti in Italia al 1° gennaio 2017. Si tratta di una presenza estremamente eterogenea per provenienza: la distribuzione dei quasi 4 milioni di cittadini non comunitari regolarmente soggiornanti per aree continentali vede, infatti, una ripartizione piuttosto equilibrata tra Europa, Africa, Asia; è originario di ciascuna di queste aree circa un terzo dei non comunitari regolarmente soggiornanti nel nostro Paese. Si registra una relativa prevalenza della componente africana (31%), proviene dal continente asiatico il 30% dei cittadini provenienti da un Paese terzo e una quota pari al 29% è coperta dalle cittadinanze dell’Europa non comunitaria. Infine, circa un migrante non comunitario su 10 proviene dall’America.</w:t>
      </w:r>
    </w:p>
    <w:p w:rsidR="00E40401" w:rsidRPr="00A12BC8" w:rsidRDefault="00E40401" w:rsidP="00E40401">
      <w:pPr>
        <w:shd w:val="clear" w:color="auto" w:fill="FFFFFF"/>
        <w:spacing w:after="150" w:line="240" w:lineRule="auto"/>
        <w:outlineLvl w:val="2"/>
        <w:rPr>
          <w:rFonts w:eastAsia="Times New Roman" w:cstheme="minorHAnsi"/>
          <w:b/>
          <w:caps/>
          <w:color w:val="333333"/>
          <w:lang w:eastAsia="it-IT"/>
        </w:rPr>
      </w:pPr>
      <w:r w:rsidRPr="00A12BC8">
        <w:rPr>
          <w:rFonts w:eastAsia="Times New Roman" w:cstheme="minorHAnsi"/>
          <w:b/>
          <w:caps/>
          <w:color w:val="333333"/>
          <w:lang w:eastAsia="it-IT"/>
        </w:rPr>
        <w:t>PALERMO CITY OF CULTURE</w:t>
      </w:r>
    </w:p>
    <w:p w:rsidR="00E40401" w:rsidRPr="00E40401" w:rsidRDefault="00E40401" w:rsidP="00E40401">
      <w:pPr>
        <w:pStyle w:val="NormaleWeb"/>
        <w:shd w:val="clear" w:color="auto" w:fill="FFFFFF"/>
        <w:spacing w:before="0" w:beforeAutospacing="0"/>
        <w:jc w:val="both"/>
        <w:rPr>
          <w:rFonts w:asciiTheme="minorHAnsi" w:hAnsiTheme="minorHAnsi" w:cstheme="minorHAnsi"/>
          <w:color w:val="333333"/>
          <w:sz w:val="22"/>
          <w:szCs w:val="22"/>
        </w:rPr>
      </w:pPr>
      <w:r w:rsidRPr="00E40401">
        <w:rPr>
          <w:rFonts w:asciiTheme="minorHAnsi" w:hAnsiTheme="minorHAnsi" w:cstheme="minorHAnsi"/>
          <w:color w:val="333333"/>
          <w:sz w:val="22"/>
          <w:szCs w:val="22"/>
        </w:rPr>
        <w:t xml:space="preserve">The </w:t>
      </w:r>
      <w:proofErr w:type="spellStart"/>
      <w:r w:rsidRPr="00E40401">
        <w:rPr>
          <w:rFonts w:asciiTheme="minorHAnsi" w:hAnsiTheme="minorHAnsi" w:cstheme="minorHAnsi"/>
          <w:color w:val="333333"/>
          <w:sz w:val="22"/>
          <w:szCs w:val="22"/>
        </w:rPr>
        <w:t>foreign</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population</w:t>
      </w:r>
      <w:proofErr w:type="spellEnd"/>
      <w:r w:rsidRPr="00E40401">
        <w:rPr>
          <w:rFonts w:asciiTheme="minorHAnsi" w:hAnsiTheme="minorHAnsi" w:cstheme="minorHAnsi"/>
          <w:color w:val="333333"/>
          <w:sz w:val="22"/>
          <w:szCs w:val="22"/>
        </w:rPr>
        <w:t xml:space="preserve">, 25,663 </w:t>
      </w:r>
      <w:proofErr w:type="spellStart"/>
      <w:r w:rsidRPr="00E40401">
        <w:rPr>
          <w:rFonts w:asciiTheme="minorHAnsi" w:hAnsiTheme="minorHAnsi" w:cstheme="minorHAnsi"/>
          <w:color w:val="333333"/>
          <w:sz w:val="22"/>
          <w:szCs w:val="22"/>
        </w:rPr>
        <w:t>citizens</w:t>
      </w:r>
      <w:proofErr w:type="spellEnd"/>
      <w:r w:rsidRPr="00E40401">
        <w:rPr>
          <w:rFonts w:asciiTheme="minorHAnsi" w:hAnsiTheme="minorHAnsi" w:cstheme="minorHAnsi"/>
          <w:color w:val="333333"/>
          <w:sz w:val="22"/>
          <w:szCs w:val="22"/>
        </w:rPr>
        <w:t xml:space="preserve"> in </w:t>
      </w:r>
      <w:proofErr w:type="spellStart"/>
      <w:r w:rsidRPr="00E40401">
        <w:rPr>
          <w:rFonts w:asciiTheme="minorHAnsi" w:hAnsiTheme="minorHAnsi" w:cstheme="minorHAnsi"/>
          <w:color w:val="333333"/>
          <w:sz w:val="22"/>
          <w:szCs w:val="22"/>
        </w:rPr>
        <w:t>January</w:t>
      </w:r>
      <w:proofErr w:type="spellEnd"/>
      <w:r w:rsidRPr="00E40401">
        <w:rPr>
          <w:rFonts w:asciiTheme="minorHAnsi" w:hAnsiTheme="minorHAnsi" w:cstheme="minorHAnsi"/>
          <w:color w:val="333333"/>
          <w:sz w:val="22"/>
          <w:szCs w:val="22"/>
        </w:rPr>
        <w:t xml:space="preserve"> 2018 </w:t>
      </w:r>
      <w:proofErr w:type="spellStart"/>
      <w:r w:rsidRPr="00E40401">
        <w:rPr>
          <w:rFonts w:asciiTheme="minorHAnsi" w:hAnsiTheme="minorHAnsi" w:cstheme="minorHAnsi"/>
          <w:color w:val="333333"/>
          <w:sz w:val="22"/>
          <w:szCs w:val="22"/>
        </w:rPr>
        <w:t>with</w:t>
      </w:r>
      <w:proofErr w:type="spellEnd"/>
      <w:r w:rsidRPr="00E40401">
        <w:rPr>
          <w:rFonts w:asciiTheme="minorHAnsi" w:hAnsiTheme="minorHAnsi" w:cstheme="minorHAnsi"/>
          <w:color w:val="333333"/>
          <w:sz w:val="22"/>
          <w:szCs w:val="22"/>
        </w:rPr>
        <w:t xml:space="preserve"> a </w:t>
      </w:r>
      <w:proofErr w:type="spellStart"/>
      <w:r w:rsidRPr="00E40401">
        <w:rPr>
          <w:rFonts w:asciiTheme="minorHAnsi" w:hAnsiTheme="minorHAnsi" w:cstheme="minorHAnsi"/>
          <w:color w:val="333333"/>
          <w:sz w:val="22"/>
          <w:szCs w:val="22"/>
        </w:rPr>
        <w:t>fairly</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balanced</w:t>
      </w:r>
      <w:proofErr w:type="spellEnd"/>
      <w:r w:rsidRPr="00E40401">
        <w:rPr>
          <w:rFonts w:asciiTheme="minorHAnsi" w:hAnsiTheme="minorHAnsi" w:cstheme="minorHAnsi"/>
          <w:color w:val="333333"/>
          <w:sz w:val="22"/>
          <w:szCs w:val="22"/>
        </w:rPr>
        <w:t xml:space="preserve"> gender </w:t>
      </w:r>
      <w:proofErr w:type="spellStart"/>
      <w:r w:rsidRPr="00E40401">
        <w:rPr>
          <w:rFonts w:asciiTheme="minorHAnsi" w:hAnsiTheme="minorHAnsi" w:cstheme="minorHAnsi"/>
          <w:color w:val="333333"/>
          <w:sz w:val="22"/>
          <w:szCs w:val="22"/>
        </w:rPr>
        <w:t>composition</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has</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almost</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tripled</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since</w:t>
      </w:r>
      <w:proofErr w:type="spellEnd"/>
      <w:r w:rsidRPr="00E40401">
        <w:rPr>
          <w:rFonts w:asciiTheme="minorHAnsi" w:hAnsiTheme="minorHAnsi" w:cstheme="minorHAnsi"/>
          <w:color w:val="333333"/>
          <w:sz w:val="22"/>
          <w:szCs w:val="22"/>
        </w:rPr>
        <w:t xml:space="preserve"> the </w:t>
      </w:r>
      <w:proofErr w:type="spellStart"/>
      <w:r w:rsidRPr="00E40401">
        <w:rPr>
          <w:rFonts w:asciiTheme="minorHAnsi" w:hAnsiTheme="minorHAnsi" w:cstheme="minorHAnsi"/>
          <w:color w:val="333333"/>
          <w:sz w:val="22"/>
          <w:szCs w:val="22"/>
        </w:rPr>
        <w:t>year</w:t>
      </w:r>
      <w:proofErr w:type="spellEnd"/>
      <w:r w:rsidRPr="00E40401">
        <w:rPr>
          <w:rFonts w:asciiTheme="minorHAnsi" w:hAnsiTheme="minorHAnsi" w:cstheme="minorHAnsi"/>
          <w:color w:val="333333"/>
          <w:sz w:val="22"/>
          <w:szCs w:val="22"/>
        </w:rPr>
        <w:t xml:space="preserve"> 2000 (3.8% </w:t>
      </w:r>
      <w:proofErr w:type="spellStart"/>
      <w:r w:rsidRPr="00E40401">
        <w:rPr>
          <w:rFonts w:asciiTheme="minorHAnsi" w:hAnsiTheme="minorHAnsi" w:cstheme="minorHAnsi"/>
          <w:color w:val="333333"/>
          <w:sz w:val="22"/>
          <w:szCs w:val="22"/>
        </w:rPr>
        <w:t>of</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residents</w:t>
      </w:r>
      <w:proofErr w:type="spellEnd"/>
      <w:r w:rsidRPr="00E40401">
        <w:rPr>
          <w:rFonts w:asciiTheme="minorHAnsi" w:hAnsiTheme="minorHAnsi" w:cstheme="minorHAnsi"/>
          <w:color w:val="333333"/>
          <w:sz w:val="22"/>
          <w:szCs w:val="22"/>
        </w:rPr>
        <w:t xml:space="preserve"> in Palermo </w:t>
      </w:r>
      <w:proofErr w:type="spellStart"/>
      <w:r w:rsidRPr="00E40401">
        <w:rPr>
          <w:rFonts w:asciiTheme="minorHAnsi" w:hAnsiTheme="minorHAnsi" w:cstheme="minorHAnsi"/>
          <w:color w:val="333333"/>
          <w:sz w:val="22"/>
          <w:szCs w:val="22"/>
        </w:rPr>
        <w:t>compared</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with</w:t>
      </w:r>
      <w:proofErr w:type="spellEnd"/>
      <w:r w:rsidRPr="00E40401">
        <w:rPr>
          <w:rFonts w:asciiTheme="minorHAnsi" w:hAnsiTheme="minorHAnsi" w:cstheme="minorHAnsi"/>
          <w:color w:val="333333"/>
          <w:sz w:val="22"/>
          <w:szCs w:val="22"/>
        </w:rPr>
        <w:t xml:space="preserve"> 8.5% </w:t>
      </w:r>
      <w:proofErr w:type="spellStart"/>
      <w:r w:rsidRPr="00E40401">
        <w:rPr>
          <w:rFonts w:asciiTheme="minorHAnsi" w:hAnsiTheme="minorHAnsi" w:cstheme="minorHAnsi"/>
          <w:color w:val="333333"/>
          <w:sz w:val="22"/>
          <w:szCs w:val="22"/>
        </w:rPr>
        <w:t>of</w:t>
      </w:r>
      <w:proofErr w:type="spellEnd"/>
      <w:r w:rsidRPr="00E40401">
        <w:rPr>
          <w:rFonts w:asciiTheme="minorHAnsi" w:hAnsiTheme="minorHAnsi" w:cstheme="minorHAnsi"/>
          <w:color w:val="333333"/>
          <w:sz w:val="22"/>
          <w:szCs w:val="22"/>
        </w:rPr>
        <w:t xml:space="preserve"> the </w:t>
      </w:r>
      <w:proofErr w:type="spellStart"/>
      <w:r w:rsidRPr="00E40401">
        <w:rPr>
          <w:rFonts w:asciiTheme="minorHAnsi" w:hAnsiTheme="minorHAnsi" w:cstheme="minorHAnsi"/>
          <w:color w:val="333333"/>
          <w:sz w:val="22"/>
          <w:szCs w:val="22"/>
        </w:rPr>
        <w:t>Italian</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average</w:t>
      </w:r>
      <w:proofErr w:type="spellEnd"/>
      <w:r w:rsidRPr="00E40401">
        <w:rPr>
          <w:rFonts w:asciiTheme="minorHAnsi" w:hAnsiTheme="minorHAnsi" w:cstheme="minorHAnsi"/>
          <w:color w:val="333333"/>
          <w:sz w:val="22"/>
          <w:szCs w:val="22"/>
        </w:rPr>
        <w:t>).</w:t>
      </w:r>
    </w:p>
    <w:p w:rsidR="00E40401" w:rsidRPr="00E40401" w:rsidRDefault="00E40401" w:rsidP="00A12BC8">
      <w:pPr>
        <w:pStyle w:val="NormaleWeb"/>
        <w:shd w:val="clear" w:color="auto" w:fill="FFFFFF"/>
        <w:spacing w:before="0" w:beforeAutospacing="0"/>
        <w:jc w:val="both"/>
        <w:rPr>
          <w:rFonts w:asciiTheme="minorHAnsi" w:hAnsiTheme="minorHAnsi" w:cstheme="minorHAnsi"/>
          <w:color w:val="333333"/>
          <w:sz w:val="22"/>
          <w:szCs w:val="22"/>
        </w:rPr>
      </w:pPr>
      <w:r w:rsidRPr="00E40401">
        <w:rPr>
          <w:rFonts w:asciiTheme="minorHAnsi" w:hAnsiTheme="minorHAnsi" w:cstheme="minorHAnsi"/>
          <w:color w:val="333333"/>
          <w:sz w:val="22"/>
          <w:szCs w:val="22"/>
        </w:rPr>
        <w:t xml:space="preserve">Palermo </w:t>
      </w:r>
      <w:proofErr w:type="spellStart"/>
      <w:r w:rsidRPr="00E40401">
        <w:rPr>
          <w:rFonts w:asciiTheme="minorHAnsi" w:hAnsiTheme="minorHAnsi" w:cstheme="minorHAnsi"/>
          <w:color w:val="333333"/>
          <w:sz w:val="22"/>
          <w:szCs w:val="22"/>
        </w:rPr>
        <w:t>stands</w:t>
      </w:r>
      <w:proofErr w:type="spellEnd"/>
      <w:r w:rsidRPr="00E40401">
        <w:rPr>
          <w:rFonts w:asciiTheme="minorHAnsi" w:hAnsiTheme="minorHAnsi" w:cstheme="minorHAnsi"/>
          <w:color w:val="333333"/>
          <w:sz w:val="22"/>
          <w:szCs w:val="22"/>
        </w:rPr>
        <w:t xml:space="preserve"> out </w:t>
      </w:r>
      <w:proofErr w:type="spellStart"/>
      <w:r w:rsidRPr="00E40401">
        <w:rPr>
          <w:rFonts w:asciiTheme="minorHAnsi" w:hAnsiTheme="minorHAnsi" w:cstheme="minorHAnsi"/>
          <w:color w:val="333333"/>
          <w:sz w:val="22"/>
          <w:szCs w:val="22"/>
        </w:rPr>
        <w:t>among</w:t>
      </w:r>
      <w:proofErr w:type="spellEnd"/>
      <w:r w:rsidRPr="00E40401">
        <w:rPr>
          <w:rFonts w:asciiTheme="minorHAnsi" w:hAnsiTheme="minorHAnsi" w:cstheme="minorHAnsi"/>
          <w:color w:val="333333"/>
          <w:sz w:val="22"/>
          <w:szCs w:val="22"/>
        </w:rPr>
        <w:t xml:space="preserve"> the </w:t>
      </w:r>
      <w:proofErr w:type="spellStart"/>
      <w:r w:rsidRPr="00E40401">
        <w:rPr>
          <w:rFonts w:asciiTheme="minorHAnsi" w:hAnsiTheme="minorHAnsi" w:cstheme="minorHAnsi"/>
          <w:color w:val="333333"/>
          <w:sz w:val="22"/>
          <w:szCs w:val="22"/>
        </w:rPr>
        <w:t>Sicilian</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municipalities</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for</w:t>
      </w:r>
      <w:proofErr w:type="spellEnd"/>
      <w:r w:rsidRPr="00E40401">
        <w:rPr>
          <w:rFonts w:asciiTheme="minorHAnsi" w:hAnsiTheme="minorHAnsi" w:cstheme="minorHAnsi"/>
          <w:color w:val="333333"/>
          <w:sz w:val="22"/>
          <w:szCs w:val="22"/>
        </w:rPr>
        <w:t xml:space="preserve"> a </w:t>
      </w:r>
      <w:proofErr w:type="spellStart"/>
      <w:r w:rsidRPr="00E40401">
        <w:rPr>
          <w:rFonts w:asciiTheme="minorHAnsi" w:hAnsiTheme="minorHAnsi" w:cstheme="minorHAnsi"/>
          <w:color w:val="333333"/>
          <w:sz w:val="22"/>
          <w:szCs w:val="22"/>
        </w:rPr>
        <w:t>greater</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multi-ethnic</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presence</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foreign</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residents</w:t>
      </w:r>
      <w:proofErr w:type="spellEnd"/>
      <w:r w:rsidRPr="00E40401">
        <w:rPr>
          <w:rFonts w:asciiTheme="minorHAnsi" w:hAnsiTheme="minorHAnsi" w:cstheme="minorHAnsi"/>
          <w:color w:val="333333"/>
          <w:sz w:val="22"/>
          <w:szCs w:val="22"/>
        </w:rPr>
        <w:t xml:space="preserve"> are </w:t>
      </w:r>
      <w:proofErr w:type="spellStart"/>
      <w:r w:rsidRPr="00E40401">
        <w:rPr>
          <w:rFonts w:asciiTheme="minorHAnsi" w:hAnsiTheme="minorHAnsi" w:cstheme="minorHAnsi"/>
          <w:color w:val="333333"/>
          <w:sz w:val="22"/>
          <w:szCs w:val="22"/>
        </w:rPr>
        <w:t>of</w:t>
      </w:r>
      <w:proofErr w:type="spellEnd"/>
      <w:r w:rsidRPr="00E40401">
        <w:rPr>
          <w:rFonts w:asciiTheme="minorHAnsi" w:hAnsiTheme="minorHAnsi" w:cstheme="minorHAnsi"/>
          <w:color w:val="333333"/>
          <w:sz w:val="22"/>
          <w:szCs w:val="22"/>
        </w:rPr>
        <w:t xml:space="preserve"> 127 </w:t>
      </w:r>
      <w:proofErr w:type="spellStart"/>
      <w:r w:rsidRPr="00E40401">
        <w:rPr>
          <w:rFonts w:asciiTheme="minorHAnsi" w:hAnsiTheme="minorHAnsi" w:cstheme="minorHAnsi"/>
          <w:color w:val="333333"/>
          <w:sz w:val="22"/>
          <w:szCs w:val="22"/>
        </w:rPr>
        <w:t>different</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nationalities</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This</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specificity</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is</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testified</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both</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by</w:t>
      </w:r>
      <w:proofErr w:type="spellEnd"/>
      <w:r w:rsidRPr="00E40401">
        <w:rPr>
          <w:rFonts w:asciiTheme="minorHAnsi" w:hAnsiTheme="minorHAnsi" w:cstheme="minorHAnsi"/>
          <w:color w:val="333333"/>
          <w:sz w:val="22"/>
          <w:szCs w:val="22"/>
        </w:rPr>
        <w:t xml:space="preserve"> the </w:t>
      </w:r>
      <w:proofErr w:type="spellStart"/>
      <w:r w:rsidRPr="00E40401">
        <w:rPr>
          <w:rFonts w:asciiTheme="minorHAnsi" w:hAnsiTheme="minorHAnsi" w:cstheme="minorHAnsi"/>
          <w:color w:val="333333"/>
          <w:sz w:val="22"/>
          <w:szCs w:val="22"/>
        </w:rPr>
        <w:t>melting</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pot</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of</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spoken</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languages</w:t>
      </w:r>
      <w:proofErr w:type="spellEnd"/>
      <w:r w:rsidRPr="00E40401">
        <w:rPr>
          <w:rFonts w:asciiTheme="minorHAnsi" w:hAnsiTheme="minorHAnsi" w:cstheme="minorHAnsi"/>
          <w:color w:val="333333"/>
          <w:sz w:val="22"/>
          <w:szCs w:val="22"/>
        </w:rPr>
        <w:t xml:space="preserve"> ​​and </w:t>
      </w:r>
      <w:proofErr w:type="spellStart"/>
      <w:r w:rsidRPr="00E40401">
        <w:rPr>
          <w:rFonts w:asciiTheme="minorHAnsi" w:hAnsiTheme="minorHAnsi" w:cstheme="minorHAnsi"/>
          <w:color w:val="333333"/>
          <w:sz w:val="22"/>
          <w:szCs w:val="22"/>
        </w:rPr>
        <w:t>by</w:t>
      </w:r>
      <w:proofErr w:type="spellEnd"/>
      <w:r w:rsidRPr="00E40401">
        <w:rPr>
          <w:rFonts w:asciiTheme="minorHAnsi" w:hAnsiTheme="minorHAnsi" w:cstheme="minorHAnsi"/>
          <w:color w:val="333333"/>
          <w:sz w:val="22"/>
          <w:szCs w:val="22"/>
        </w:rPr>
        <w:t xml:space="preserve"> the </w:t>
      </w:r>
      <w:proofErr w:type="spellStart"/>
      <w:r w:rsidRPr="00E40401">
        <w:rPr>
          <w:rFonts w:asciiTheme="minorHAnsi" w:hAnsiTheme="minorHAnsi" w:cstheme="minorHAnsi"/>
          <w:color w:val="333333"/>
          <w:sz w:val="22"/>
          <w:szCs w:val="22"/>
        </w:rPr>
        <w:t>presence</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of</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different</w:t>
      </w:r>
      <w:proofErr w:type="spellEnd"/>
      <w:r w:rsidRPr="00E40401">
        <w:rPr>
          <w:rFonts w:asciiTheme="minorHAnsi" w:hAnsiTheme="minorHAnsi" w:cstheme="minorHAnsi"/>
          <w:color w:val="333333"/>
          <w:sz w:val="22"/>
          <w:szCs w:val="22"/>
        </w:rPr>
        <w:t xml:space="preserve"> “</w:t>
      </w:r>
      <w:proofErr w:type="spellStart"/>
      <w:r w:rsidRPr="00E40401">
        <w:rPr>
          <w:rFonts w:asciiTheme="minorHAnsi" w:hAnsiTheme="minorHAnsi" w:cstheme="minorHAnsi"/>
          <w:color w:val="333333"/>
          <w:sz w:val="22"/>
          <w:szCs w:val="22"/>
        </w:rPr>
        <w:t>cultures</w:t>
      </w:r>
      <w:proofErr w:type="spellEnd"/>
      <w:r w:rsidRPr="00E40401">
        <w:rPr>
          <w:rFonts w:asciiTheme="minorHAnsi" w:hAnsiTheme="minorHAnsi" w:cstheme="minorHAnsi"/>
          <w:color w:val="333333"/>
          <w:sz w:val="22"/>
          <w:szCs w:val="22"/>
        </w:rPr>
        <w:t>”.</w:t>
      </w:r>
    </w:p>
    <w:p w:rsidR="003B3A5E" w:rsidRPr="00E40401" w:rsidRDefault="003B3A5E" w:rsidP="00A12BC8">
      <w:pPr>
        <w:pStyle w:val="NormaleWeb"/>
        <w:shd w:val="clear" w:color="auto" w:fill="FFFFFF"/>
        <w:spacing w:before="0" w:beforeAutospacing="0"/>
        <w:jc w:val="both"/>
        <w:rPr>
          <w:rFonts w:asciiTheme="minorHAnsi" w:hAnsiTheme="minorHAnsi" w:cstheme="minorHAnsi"/>
          <w:sz w:val="22"/>
          <w:szCs w:val="22"/>
        </w:rPr>
      </w:pPr>
      <w:r w:rsidRPr="00E40401">
        <w:rPr>
          <w:rFonts w:asciiTheme="minorHAnsi" w:hAnsiTheme="minorHAnsi" w:cstheme="minorHAnsi"/>
          <w:sz w:val="22"/>
          <w:szCs w:val="22"/>
        </w:rPr>
        <w:t xml:space="preserve">Le comunità più rappresentate a livello locale provengono dai continenti asiatico e africano. Bangladesh e Sri Lanka sono i Paesi di nascita prevalenti tra i migranti non comunitari insediati nel capoluogo siciliano, con incidenze, rispettivamente, del 19,4% e del 14,4%. Al terzo ed al quarto posto si collocano la comunità marocchina, con il 9% delle presenze e quella </w:t>
      </w:r>
      <w:proofErr w:type="spellStart"/>
      <w:r w:rsidRPr="00E40401">
        <w:rPr>
          <w:rFonts w:asciiTheme="minorHAnsi" w:hAnsiTheme="minorHAnsi" w:cstheme="minorHAnsi"/>
          <w:sz w:val="22"/>
          <w:szCs w:val="22"/>
        </w:rPr>
        <w:t>ghanese</w:t>
      </w:r>
      <w:proofErr w:type="spellEnd"/>
      <w:r w:rsidRPr="00E40401">
        <w:rPr>
          <w:rFonts w:asciiTheme="minorHAnsi" w:hAnsiTheme="minorHAnsi" w:cstheme="minorHAnsi"/>
          <w:sz w:val="22"/>
          <w:szCs w:val="22"/>
        </w:rPr>
        <w:t xml:space="preserve"> con l'8,8%. Rilevanti anche le presenze tunisine, filippine, cinesi, mauriziane, albanesi e ivoriane, che, complessivamente, coprono il 28,5% delle presenze, mentre è prossima al 20% la percentuale relativa alle altre comunità </w:t>
      </w:r>
    </w:p>
    <w:p w:rsidR="003B3A5E" w:rsidRPr="00E40401" w:rsidRDefault="003B3A5E" w:rsidP="00A12BC8">
      <w:pPr>
        <w:pStyle w:val="NormaleWeb"/>
        <w:shd w:val="clear" w:color="auto" w:fill="FFFFFF"/>
        <w:spacing w:before="0" w:beforeAutospacing="0"/>
        <w:jc w:val="both"/>
        <w:rPr>
          <w:rFonts w:asciiTheme="minorHAnsi" w:hAnsiTheme="minorHAnsi" w:cstheme="minorHAnsi"/>
          <w:sz w:val="22"/>
          <w:szCs w:val="22"/>
        </w:rPr>
      </w:pPr>
      <w:r w:rsidRPr="00E40401">
        <w:rPr>
          <w:rFonts w:asciiTheme="minorHAnsi" w:hAnsiTheme="minorHAnsi" w:cstheme="minorHAnsi"/>
          <w:sz w:val="22"/>
          <w:szCs w:val="22"/>
        </w:rPr>
        <w:t xml:space="preserve">Oltre un quinto dei cittadini non comunitari regolarmente soggiornanti ha meno di 18 anni, una porzione rilevante se si considera che nella popolazione italiana tale percentuale scende al 16%. Molti sono le ragazze e i ragazzi nati in Italia da genitori di origine non comunitaria, o arrivati qui in tenera età: complessivamente si contano 813.901 minori non comunitari, che partecipano a pieno alla vita del Paese, </w:t>
      </w:r>
      <w:r w:rsidRPr="00E40401">
        <w:rPr>
          <w:rFonts w:asciiTheme="minorHAnsi" w:hAnsiTheme="minorHAnsi" w:cstheme="minorHAnsi"/>
          <w:sz w:val="22"/>
          <w:szCs w:val="22"/>
        </w:rPr>
        <w:lastRenderedPageBreak/>
        <w:t>nelle scuole, nello sport, nell’associazionismo. Si tratta dunque di un aspetto di estremo interesse quando si voglia analizzare il fenomeno migratorio in Italia. Complessivamente, tra il 2010 ed il 2015, sono nati in Italia oltre 462 mila bambini di cittadinanza straniera, 2.841 nella sola città metropolitana di Palermo (lo 0,6%).</w:t>
      </w:r>
    </w:p>
    <w:p w:rsidR="003B3A5E" w:rsidRPr="00E40401" w:rsidRDefault="003B3A5E" w:rsidP="00A12BC8">
      <w:pPr>
        <w:pStyle w:val="NormaleWeb"/>
        <w:shd w:val="clear" w:color="auto" w:fill="FFFFFF"/>
        <w:spacing w:before="0" w:beforeAutospacing="0"/>
        <w:jc w:val="both"/>
        <w:rPr>
          <w:rFonts w:asciiTheme="minorHAnsi" w:hAnsiTheme="minorHAnsi" w:cstheme="minorHAnsi"/>
          <w:b/>
          <w:sz w:val="22"/>
          <w:szCs w:val="22"/>
        </w:rPr>
      </w:pPr>
      <w:r w:rsidRPr="00E40401">
        <w:rPr>
          <w:rFonts w:asciiTheme="minorHAnsi" w:hAnsiTheme="minorHAnsi" w:cstheme="minorHAnsi"/>
          <w:b/>
          <w:sz w:val="22"/>
          <w:szCs w:val="22"/>
        </w:rPr>
        <w:t>Minori stranieri non accompagnati</w:t>
      </w:r>
    </w:p>
    <w:p w:rsidR="003B3A5E" w:rsidRPr="00E40401" w:rsidRDefault="003B3A5E" w:rsidP="00A12BC8">
      <w:pPr>
        <w:pStyle w:val="NormaleWeb"/>
        <w:shd w:val="clear" w:color="auto" w:fill="FFFFFF"/>
        <w:spacing w:before="0" w:beforeAutospacing="0"/>
        <w:jc w:val="both"/>
        <w:rPr>
          <w:rFonts w:asciiTheme="minorHAnsi" w:hAnsiTheme="minorHAnsi" w:cstheme="minorHAnsi"/>
          <w:sz w:val="22"/>
          <w:szCs w:val="22"/>
        </w:rPr>
      </w:pPr>
      <w:r w:rsidRPr="00E40401">
        <w:rPr>
          <w:rFonts w:asciiTheme="minorHAnsi" w:hAnsiTheme="minorHAnsi" w:cstheme="minorHAnsi"/>
          <w:sz w:val="22"/>
          <w:szCs w:val="22"/>
        </w:rPr>
        <w:t>Tutti i minori stranieri presenti in Italia sono titolari dei diritti sanciti dalla Convenzione di New York sui diritti del fanciullo del 1989, ratificata e resa esecutiva in Italia con legge n. 176/91. La Convenzione stabilisce che, in tutte le decisioni riguardanti i minori, debba essere tenuto in conto come considerazione preminente il superiore interesse del minore e che i principi da essa sanciti debbano essere applicati a tutti i minori senza discriminazioni. I minori stranieri non accompagnati (MSNA) rappresentano una categoria particolarmente vulnerabile, cui la normativa internazionale ed italiana riconosce ulteriori e specifiche tutele. Per minore straniero non accompagnato (MSNA) si intende “il minorenne non avente cittadinanza italiana o di altri Stati dell'Unione Europea che, non avendo presentato domanda di asilo politico, si trova per qualsiasi causa nel territorio dello Stato privo di assistenza e rappresentanza da parte dei genitori o di altri adulti per lui legalmente responsabili in base alle leggi vigenti nell'ordinamento italiano”11 . Ai MSNA si applicano le norme previste in generale dalla legge italiana in materia di assistenza e protezione dei minori. Si applicano, tra le altre, le norme riguardanti: 1. il collocamento in luogo sicuro del minore che si trovi in stato di abbandono; 2. l’affidamento del minore temporaneamente privo di un ambiente familiare idoneo a una famiglia o a una comunità; 3. l’apertura della tutela per il minore i cui genitori non possano esercitare la potestà</w:t>
      </w:r>
    </w:p>
    <w:p w:rsidR="003B3A5E" w:rsidRPr="00E40401" w:rsidRDefault="003B3A5E" w:rsidP="00A12BC8">
      <w:pPr>
        <w:pStyle w:val="NormaleWeb"/>
        <w:shd w:val="clear" w:color="auto" w:fill="FFFFFF"/>
        <w:spacing w:before="0" w:beforeAutospacing="0"/>
        <w:jc w:val="both"/>
        <w:rPr>
          <w:rFonts w:asciiTheme="minorHAnsi" w:hAnsiTheme="minorHAnsi" w:cstheme="minorHAnsi"/>
          <w:b/>
          <w:sz w:val="22"/>
          <w:szCs w:val="22"/>
        </w:rPr>
      </w:pPr>
      <w:r w:rsidRPr="00E40401">
        <w:rPr>
          <w:rFonts w:asciiTheme="minorHAnsi" w:hAnsiTheme="minorHAnsi" w:cstheme="minorHAnsi"/>
          <w:b/>
          <w:sz w:val="22"/>
          <w:szCs w:val="22"/>
        </w:rPr>
        <w:t>JOB</w:t>
      </w:r>
    </w:p>
    <w:p w:rsidR="003B3A5E" w:rsidRPr="00E40401" w:rsidRDefault="003B3A5E" w:rsidP="00A12BC8">
      <w:pPr>
        <w:pStyle w:val="NormaleWeb"/>
        <w:shd w:val="clear" w:color="auto" w:fill="FFFFFF"/>
        <w:spacing w:before="0" w:beforeAutospacing="0"/>
        <w:jc w:val="both"/>
        <w:rPr>
          <w:rFonts w:asciiTheme="minorHAnsi" w:hAnsiTheme="minorHAnsi" w:cstheme="minorHAnsi"/>
          <w:sz w:val="22"/>
          <w:szCs w:val="22"/>
        </w:rPr>
      </w:pPr>
      <w:r w:rsidRPr="00E40401">
        <w:rPr>
          <w:rFonts w:asciiTheme="minorHAnsi" w:hAnsiTheme="minorHAnsi" w:cstheme="minorHAnsi"/>
          <w:sz w:val="22"/>
          <w:szCs w:val="22"/>
        </w:rPr>
        <w:t>Il terziario assorbe la quasi totalità degli occupati provenienti da Paesi terzi: 96,9%, un valore superiore di circa 30 punti percentuali rispetto a quello rilevato a livello nazionale (67,9%), dove trova maggior spazio l’occupazione in ambito industriale (il 26,7% - 18% Industria in senso stretto e 8,7% Costruzioni - dei lavoratori non comunitari occupati in Italia) e in ambito agricolo (5,4%, a fronte del 2,7% nell’area in esame). Rispetto al 2015, l’area metropolitana in esame fa registrare una significativa riduzione degli occupati non comunitari nel comparto industriale, con particolare riferimento all’industria in senso stretto (-409 unità, pari a -89,2%), e nel settore dei servizi (-1.035 unità, pari a -7,6%), mentre si registrano trend positivi con riferimento all’occupazione nel settore agricolo (+51 unità, pari a +17%).</w:t>
      </w:r>
    </w:p>
    <w:p w:rsidR="00D826F3" w:rsidRPr="00E40401" w:rsidRDefault="00D826F3" w:rsidP="00A12BC8">
      <w:pPr>
        <w:pStyle w:val="NormaleWeb"/>
        <w:shd w:val="clear" w:color="auto" w:fill="FFFFFF"/>
        <w:spacing w:before="0" w:beforeAutospacing="0"/>
        <w:jc w:val="both"/>
        <w:rPr>
          <w:rFonts w:asciiTheme="minorHAnsi" w:hAnsiTheme="minorHAnsi" w:cstheme="minorHAnsi"/>
          <w:b/>
          <w:sz w:val="22"/>
          <w:szCs w:val="22"/>
        </w:rPr>
      </w:pPr>
      <w:proofErr w:type="spellStart"/>
      <w:r w:rsidRPr="00E40401">
        <w:rPr>
          <w:rFonts w:asciiTheme="minorHAnsi" w:hAnsiTheme="minorHAnsi" w:cstheme="minorHAnsi"/>
          <w:b/>
          <w:sz w:val="22"/>
          <w:szCs w:val="22"/>
        </w:rPr>
        <w:t>Italians</w:t>
      </w:r>
      <w:proofErr w:type="spellEnd"/>
      <w:r w:rsidRPr="00E40401">
        <w:rPr>
          <w:rFonts w:asciiTheme="minorHAnsi" w:hAnsiTheme="minorHAnsi" w:cstheme="minorHAnsi"/>
          <w:b/>
          <w:sz w:val="22"/>
          <w:szCs w:val="22"/>
        </w:rPr>
        <w:t xml:space="preserve"> in the world</w:t>
      </w:r>
    </w:p>
    <w:p w:rsidR="00D826F3" w:rsidRPr="00E40401" w:rsidRDefault="00D826F3" w:rsidP="00A12BC8">
      <w:pPr>
        <w:pStyle w:val="NormaleWeb"/>
        <w:shd w:val="clear" w:color="auto" w:fill="FFFFFF"/>
        <w:spacing w:before="0" w:beforeAutospacing="0"/>
        <w:jc w:val="both"/>
        <w:rPr>
          <w:rFonts w:asciiTheme="minorHAnsi" w:hAnsiTheme="minorHAnsi" w:cstheme="minorHAnsi"/>
          <w:sz w:val="22"/>
          <w:szCs w:val="22"/>
        </w:rPr>
      </w:pPr>
      <w:r w:rsidRPr="00E40401">
        <w:rPr>
          <w:rFonts w:asciiTheme="minorHAnsi" w:hAnsiTheme="minorHAnsi" w:cstheme="minorHAnsi"/>
          <w:sz w:val="22"/>
          <w:szCs w:val="22"/>
        </w:rPr>
        <w:t xml:space="preserve">Italy </w:t>
      </w:r>
      <w:proofErr w:type="spellStart"/>
      <w:r w:rsidRPr="00E40401">
        <w:rPr>
          <w:rFonts w:asciiTheme="minorHAnsi" w:hAnsiTheme="minorHAnsi" w:cstheme="minorHAnsi"/>
          <w:sz w:val="22"/>
          <w:szCs w:val="22"/>
        </w:rPr>
        <w:t>has</w:t>
      </w:r>
      <w:proofErr w:type="spellEnd"/>
      <w:r w:rsidRPr="00E40401">
        <w:rPr>
          <w:rFonts w:asciiTheme="minorHAnsi" w:hAnsiTheme="minorHAnsi" w:cstheme="minorHAnsi"/>
          <w:sz w:val="22"/>
          <w:szCs w:val="22"/>
        </w:rPr>
        <w:t xml:space="preserve"> </w:t>
      </w:r>
      <w:proofErr w:type="spellStart"/>
      <w:r w:rsidRPr="00E40401">
        <w:rPr>
          <w:rFonts w:asciiTheme="minorHAnsi" w:hAnsiTheme="minorHAnsi" w:cstheme="minorHAnsi"/>
          <w:sz w:val="22"/>
          <w:szCs w:val="22"/>
        </w:rPr>
        <w:t>had</w:t>
      </w:r>
      <w:proofErr w:type="spellEnd"/>
      <w:r w:rsidRPr="00E40401">
        <w:rPr>
          <w:rFonts w:asciiTheme="minorHAnsi" w:hAnsiTheme="minorHAnsi" w:cstheme="minorHAnsi"/>
          <w:sz w:val="22"/>
          <w:szCs w:val="22"/>
        </w:rPr>
        <w:t xml:space="preserve"> </w:t>
      </w:r>
      <w:proofErr w:type="spellStart"/>
      <w:r w:rsidRPr="00E40401">
        <w:rPr>
          <w:rFonts w:asciiTheme="minorHAnsi" w:hAnsiTheme="minorHAnsi" w:cstheme="minorHAnsi"/>
          <w:sz w:val="22"/>
          <w:szCs w:val="22"/>
        </w:rPr>
        <w:t>many</w:t>
      </w:r>
      <w:proofErr w:type="spellEnd"/>
      <w:r w:rsidRPr="00E40401">
        <w:rPr>
          <w:rFonts w:asciiTheme="minorHAnsi" w:hAnsiTheme="minorHAnsi" w:cstheme="minorHAnsi"/>
          <w:sz w:val="22"/>
          <w:szCs w:val="22"/>
        </w:rPr>
        <w:t xml:space="preserve"> </w:t>
      </w:r>
      <w:proofErr w:type="spellStart"/>
      <w:r w:rsidRPr="00E40401">
        <w:rPr>
          <w:rFonts w:asciiTheme="minorHAnsi" w:hAnsiTheme="minorHAnsi" w:cstheme="minorHAnsi"/>
          <w:sz w:val="22"/>
          <w:szCs w:val="22"/>
        </w:rPr>
        <w:t>emigration</w:t>
      </w:r>
      <w:proofErr w:type="spellEnd"/>
      <w:r w:rsidRPr="00E40401">
        <w:rPr>
          <w:rFonts w:asciiTheme="minorHAnsi" w:hAnsiTheme="minorHAnsi" w:cstheme="minorHAnsi"/>
          <w:sz w:val="22"/>
          <w:szCs w:val="22"/>
        </w:rPr>
        <w:t xml:space="preserve"> </w:t>
      </w:r>
      <w:proofErr w:type="spellStart"/>
      <w:r w:rsidRPr="00E40401">
        <w:rPr>
          <w:rFonts w:asciiTheme="minorHAnsi" w:hAnsiTheme="minorHAnsi" w:cstheme="minorHAnsi"/>
          <w:sz w:val="22"/>
          <w:szCs w:val="22"/>
        </w:rPr>
        <w:t>period</w:t>
      </w:r>
      <w:proofErr w:type="spellEnd"/>
      <w:r w:rsidRPr="00E40401">
        <w:rPr>
          <w:rFonts w:asciiTheme="minorHAnsi" w:hAnsiTheme="minorHAnsi" w:cstheme="minorHAnsi"/>
          <w:sz w:val="22"/>
          <w:szCs w:val="22"/>
        </w:rPr>
        <w:t xml:space="preserve"> in the </w:t>
      </w:r>
      <w:proofErr w:type="spellStart"/>
      <w:r w:rsidRPr="00E40401">
        <w:rPr>
          <w:rFonts w:asciiTheme="minorHAnsi" w:hAnsiTheme="minorHAnsi" w:cstheme="minorHAnsi"/>
          <w:sz w:val="22"/>
          <w:szCs w:val="22"/>
        </w:rPr>
        <w:t>past</w:t>
      </w:r>
      <w:proofErr w:type="spellEnd"/>
      <w:r w:rsidRPr="00E40401">
        <w:rPr>
          <w:rFonts w:asciiTheme="minorHAnsi" w:hAnsiTheme="minorHAnsi" w:cstheme="minorHAnsi"/>
          <w:sz w:val="22"/>
          <w:szCs w:val="22"/>
        </w:rPr>
        <w:t xml:space="preserve">  </w:t>
      </w:r>
    </w:p>
    <w:p w:rsidR="00D826F3" w:rsidRPr="00E40401" w:rsidRDefault="00D826F3" w:rsidP="00D826F3">
      <w:pPr>
        <w:pStyle w:val="NormaleWeb"/>
        <w:shd w:val="clear" w:color="auto" w:fill="FFFFFF"/>
        <w:rPr>
          <w:rFonts w:asciiTheme="minorHAnsi" w:hAnsiTheme="minorHAnsi" w:cstheme="minorHAnsi"/>
          <w:color w:val="212121"/>
          <w:sz w:val="22"/>
          <w:szCs w:val="22"/>
        </w:rPr>
      </w:pPr>
      <w:proofErr w:type="spellStart"/>
      <w:r w:rsidRPr="00E40401">
        <w:rPr>
          <w:rFonts w:asciiTheme="minorHAnsi" w:hAnsiTheme="minorHAnsi" w:cstheme="minorHAnsi"/>
          <w:color w:val="212121"/>
          <w:sz w:val="22"/>
          <w:szCs w:val="22"/>
        </w:rPr>
        <w:t>Nearly</w:t>
      </w:r>
      <w:proofErr w:type="spellEnd"/>
      <w:r w:rsidRPr="00E40401">
        <w:rPr>
          <w:rFonts w:asciiTheme="minorHAnsi" w:hAnsiTheme="minorHAnsi" w:cstheme="minorHAnsi"/>
          <w:color w:val="212121"/>
          <w:sz w:val="22"/>
          <w:szCs w:val="22"/>
        </w:rPr>
        <w:t xml:space="preserve"> 5 </w:t>
      </w:r>
      <w:proofErr w:type="spellStart"/>
      <w:r w:rsidRPr="00E40401">
        <w:rPr>
          <w:rFonts w:asciiTheme="minorHAnsi" w:hAnsiTheme="minorHAnsi" w:cstheme="minorHAnsi"/>
          <w:color w:val="212121"/>
          <w:sz w:val="22"/>
          <w:szCs w:val="22"/>
        </w:rPr>
        <w:t>million</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Italians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were</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registered</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as</w:t>
      </w:r>
      <w:proofErr w:type="spellEnd"/>
      <w:r w:rsidRPr="00E40401">
        <w:rPr>
          <w:rFonts w:asciiTheme="minorHAnsi" w:hAnsiTheme="minorHAnsi" w:cstheme="minorHAnsi"/>
          <w:color w:val="212121"/>
          <w:sz w:val="22"/>
          <w:szCs w:val="22"/>
        </w:rPr>
        <w:t xml:space="preserve"> living </w:t>
      </w:r>
      <w:proofErr w:type="spellStart"/>
      <w:r w:rsidRPr="00E40401">
        <w:rPr>
          <w:rFonts w:asciiTheme="minorHAnsi" w:hAnsiTheme="minorHAnsi" w:cstheme="minorHAnsi"/>
          <w:color w:val="212121"/>
          <w:sz w:val="22"/>
          <w:szCs w:val="22"/>
        </w:rPr>
        <w:t>abroad</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as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of</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Januar</w:t>
      </w:r>
      <w:r w:rsidR="00E40401" w:rsidRPr="00E40401">
        <w:rPr>
          <w:rFonts w:asciiTheme="minorHAnsi" w:hAnsiTheme="minorHAnsi" w:cstheme="minorHAnsi"/>
          <w:color w:val="212121"/>
          <w:sz w:val="22"/>
          <w:szCs w:val="22"/>
        </w:rPr>
        <w:t>y</w:t>
      </w:r>
      <w:proofErr w:type="spellEnd"/>
      <w:r w:rsidR="00E40401" w:rsidRPr="00E40401">
        <w:rPr>
          <w:rFonts w:asciiTheme="minorHAnsi" w:hAnsiTheme="minorHAnsi" w:cstheme="minorHAnsi"/>
          <w:color w:val="212121"/>
          <w:sz w:val="22"/>
          <w:szCs w:val="22"/>
        </w:rPr>
        <w:t xml:space="preserve"> 1st 2017</w:t>
      </w:r>
    </w:p>
    <w:p w:rsidR="00D826F3" w:rsidRPr="00E40401" w:rsidRDefault="00D826F3" w:rsidP="00D826F3">
      <w:pPr>
        <w:pStyle w:val="NormaleWeb"/>
        <w:shd w:val="clear" w:color="auto" w:fill="FFFFFF"/>
        <w:rPr>
          <w:rFonts w:asciiTheme="minorHAnsi" w:hAnsiTheme="minorHAnsi" w:cstheme="minorHAnsi"/>
          <w:color w:val="212121"/>
          <w:sz w:val="22"/>
          <w:szCs w:val="22"/>
        </w:rPr>
      </w:pPr>
      <w:r w:rsidRPr="00E40401">
        <w:rPr>
          <w:rFonts w:asciiTheme="minorHAnsi" w:hAnsiTheme="minorHAnsi" w:cstheme="minorHAnsi"/>
          <w:color w:val="212121"/>
          <w:sz w:val="22"/>
          <w:szCs w:val="22"/>
        </w:rPr>
        <w:t xml:space="preserve">The </w:t>
      </w:r>
      <w:proofErr w:type="spellStart"/>
      <w:r w:rsidRPr="00E40401">
        <w:rPr>
          <w:rFonts w:asciiTheme="minorHAnsi" w:hAnsiTheme="minorHAnsi" w:cstheme="minorHAnsi"/>
          <w:color w:val="212121"/>
          <w:sz w:val="22"/>
          <w:szCs w:val="22"/>
        </w:rPr>
        <w:t>region</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with</w:t>
      </w:r>
      <w:proofErr w:type="spellEnd"/>
      <w:r w:rsidRPr="00E40401">
        <w:rPr>
          <w:rFonts w:asciiTheme="minorHAnsi" w:hAnsiTheme="minorHAnsi" w:cstheme="minorHAnsi"/>
          <w:color w:val="212121"/>
          <w:sz w:val="22"/>
          <w:szCs w:val="22"/>
        </w:rPr>
        <w:t xml:space="preserve"> the </w:t>
      </w:r>
      <w:proofErr w:type="spellStart"/>
      <w:r w:rsidRPr="00E40401">
        <w:rPr>
          <w:rFonts w:asciiTheme="minorHAnsi" w:hAnsiTheme="minorHAnsi" w:cstheme="minorHAnsi"/>
          <w:color w:val="212121"/>
          <w:sz w:val="22"/>
          <w:szCs w:val="22"/>
        </w:rPr>
        <w:t>most</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departures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by</w:t>
      </w:r>
      <w:proofErr w:type="spellEnd"/>
      <w:r w:rsidRPr="00E40401">
        <w:rPr>
          <w:rFonts w:asciiTheme="minorHAnsi" w:hAnsiTheme="minorHAnsi" w:cstheme="minorHAnsi"/>
          <w:color w:val="212121"/>
          <w:sz w:val="22"/>
          <w:szCs w:val="22"/>
        </w:rPr>
        <w:t xml:space="preserve"> far </w:t>
      </w:r>
      <w:proofErr w:type="spellStart"/>
      <w:r w:rsidRPr="00E40401">
        <w:rPr>
          <w:rFonts w:asciiTheme="minorHAnsi" w:hAnsiTheme="minorHAnsi" w:cstheme="minorHAnsi"/>
          <w:color w:val="212121"/>
          <w:sz w:val="22"/>
          <w:szCs w:val="22"/>
        </w:rPr>
        <w:t>was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Lombardy</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where</w:t>
      </w:r>
      <w:proofErr w:type="spellEnd"/>
      <w:r w:rsidRPr="00E40401">
        <w:rPr>
          <w:rFonts w:asciiTheme="minorHAnsi" w:hAnsiTheme="minorHAnsi" w:cstheme="minorHAnsi"/>
          <w:color w:val="212121"/>
          <w:sz w:val="22"/>
          <w:szCs w:val="22"/>
        </w:rPr>
        <w:t xml:space="preserve"> last </w:t>
      </w:r>
      <w:proofErr w:type="spellStart"/>
      <w:r w:rsidRPr="00E40401">
        <w:rPr>
          <w:rFonts w:asciiTheme="minorHAnsi" w:hAnsiTheme="minorHAnsi" w:cstheme="minorHAnsi"/>
          <w:color w:val="212121"/>
          <w:sz w:val="22"/>
          <w:szCs w:val="22"/>
        </w:rPr>
        <w:t>year</w:t>
      </w:r>
      <w:proofErr w:type="spellEnd"/>
      <w:r w:rsidRPr="00E40401">
        <w:rPr>
          <w:rFonts w:asciiTheme="minorHAnsi" w:hAnsiTheme="minorHAnsi" w:cstheme="minorHAnsi"/>
          <w:color w:val="212121"/>
          <w:sz w:val="22"/>
          <w:szCs w:val="22"/>
        </w:rPr>
        <w:t xml:space="preserve"> 20,389 </w:t>
      </w:r>
      <w:proofErr w:type="spellStart"/>
      <w:r w:rsidRPr="00E40401">
        <w:rPr>
          <w:rFonts w:asciiTheme="minorHAnsi" w:hAnsiTheme="minorHAnsi" w:cstheme="minorHAnsi"/>
          <w:color w:val="212121"/>
          <w:sz w:val="22"/>
          <w:szCs w:val="22"/>
        </w:rPr>
        <w:t>inhabitants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decided</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to</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leave</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It</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was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followed</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by</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Sicily</w:t>
      </w:r>
      <w:proofErr w:type="spellEnd"/>
      <w:r w:rsidRPr="00E40401">
        <w:rPr>
          <w:rFonts w:asciiTheme="minorHAnsi" w:hAnsiTheme="minorHAnsi" w:cstheme="minorHAnsi"/>
          <w:color w:val="212121"/>
          <w:sz w:val="22"/>
          <w:szCs w:val="22"/>
        </w:rPr>
        <w:t xml:space="preserve">, Veneto and Lazio, </w:t>
      </w:r>
      <w:proofErr w:type="spellStart"/>
      <w:r w:rsidRPr="00E40401">
        <w:rPr>
          <w:rFonts w:asciiTheme="minorHAnsi" w:hAnsiTheme="minorHAnsi" w:cstheme="minorHAnsi"/>
          <w:color w:val="212121"/>
          <w:sz w:val="22"/>
          <w:szCs w:val="22"/>
        </w:rPr>
        <w:t>which</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each</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saw</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around</w:t>
      </w:r>
      <w:proofErr w:type="spellEnd"/>
      <w:r w:rsidRPr="00E40401">
        <w:rPr>
          <w:rFonts w:asciiTheme="minorHAnsi" w:hAnsiTheme="minorHAnsi" w:cstheme="minorHAnsi"/>
          <w:color w:val="212121"/>
          <w:sz w:val="22"/>
          <w:szCs w:val="22"/>
        </w:rPr>
        <w:t xml:space="preserve"> 9,000-10,000 </w:t>
      </w:r>
      <w:proofErr w:type="spellStart"/>
      <w:r w:rsidRPr="00E40401">
        <w:rPr>
          <w:rFonts w:asciiTheme="minorHAnsi" w:hAnsiTheme="minorHAnsi" w:cstheme="minorHAnsi"/>
          <w:color w:val="212121"/>
          <w:sz w:val="22"/>
          <w:szCs w:val="22"/>
        </w:rPr>
        <w:t>departures</w:t>
      </w:r>
      <w:proofErr w:type="spellEnd"/>
      <w:r w:rsidRPr="00E40401">
        <w:rPr>
          <w:rFonts w:asciiTheme="minorHAnsi" w:hAnsiTheme="minorHAnsi" w:cstheme="minorHAnsi"/>
          <w:color w:val="212121"/>
          <w:sz w:val="22"/>
          <w:szCs w:val="22"/>
        </w:rPr>
        <w:t>.</w:t>
      </w:r>
    </w:p>
    <w:p w:rsidR="00D826F3" w:rsidRPr="00E40401" w:rsidRDefault="00D826F3" w:rsidP="00D826F3">
      <w:pPr>
        <w:pStyle w:val="NormaleWeb"/>
        <w:shd w:val="clear" w:color="auto" w:fill="FFFFFF"/>
        <w:rPr>
          <w:rFonts w:asciiTheme="minorHAnsi" w:hAnsiTheme="minorHAnsi" w:cstheme="minorHAnsi"/>
          <w:sz w:val="22"/>
          <w:szCs w:val="22"/>
        </w:rPr>
      </w:pPr>
      <w:proofErr w:type="spellStart"/>
      <w:r w:rsidRPr="00E40401">
        <w:rPr>
          <w:rFonts w:asciiTheme="minorHAnsi" w:hAnsiTheme="minorHAnsi" w:cstheme="minorHAnsi"/>
          <w:sz w:val="22"/>
          <w:szCs w:val="22"/>
        </w:rPr>
        <w:t>Over</w:t>
      </w:r>
      <w:proofErr w:type="spellEnd"/>
      <w:r w:rsidRPr="00E40401">
        <w:rPr>
          <w:rFonts w:asciiTheme="minorHAnsi" w:hAnsiTheme="minorHAnsi" w:cstheme="minorHAnsi"/>
          <w:sz w:val="22"/>
          <w:szCs w:val="22"/>
        </w:rPr>
        <w:t xml:space="preserve"> the </w:t>
      </w:r>
      <w:proofErr w:type="spellStart"/>
      <w:r w:rsidRPr="00E40401">
        <w:rPr>
          <w:rFonts w:asciiTheme="minorHAnsi" w:hAnsiTheme="minorHAnsi" w:cstheme="minorHAnsi"/>
          <w:sz w:val="22"/>
          <w:szCs w:val="22"/>
        </w:rPr>
        <w:t>past</w:t>
      </w:r>
      <w:proofErr w:type="spellEnd"/>
      <w:r w:rsidRPr="00E40401">
        <w:rPr>
          <w:rFonts w:asciiTheme="minorHAnsi" w:hAnsiTheme="minorHAnsi" w:cstheme="minorHAnsi"/>
          <w:sz w:val="22"/>
          <w:szCs w:val="22"/>
        </w:rPr>
        <w:t xml:space="preserve"> ten </w:t>
      </w:r>
      <w:proofErr w:type="spellStart"/>
      <w:r w:rsidRPr="00E40401">
        <w:rPr>
          <w:rFonts w:asciiTheme="minorHAnsi" w:hAnsiTheme="minorHAnsi" w:cstheme="minorHAnsi"/>
          <w:sz w:val="22"/>
          <w:szCs w:val="22"/>
        </w:rPr>
        <w:t>years</w:t>
      </w:r>
      <w:proofErr w:type="spellEnd"/>
      <w:r w:rsidRPr="00E40401">
        <w:rPr>
          <w:rFonts w:asciiTheme="minorHAnsi" w:hAnsiTheme="minorHAnsi" w:cstheme="minorHAnsi"/>
          <w:sz w:val="22"/>
          <w:szCs w:val="22"/>
        </w:rPr>
        <w:t> </w:t>
      </w:r>
      <w:hyperlink r:id="rId6" w:tgtFrame="_blank" w:history="1">
        <w:r w:rsidRPr="00E40401">
          <w:rPr>
            <w:rStyle w:val="Collegamentoipertestuale"/>
            <w:rFonts w:asciiTheme="minorHAnsi" w:hAnsiTheme="minorHAnsi" w:cstheme="minorHAnsi"/>
            <w:color w:val="auto"/>
            <w:sz w:val="22"/>
            <w:szCs w:val="22"/>
          </w:rPr>
          <w:t xml:space="preserve">the </w:t>
        </w:r>
        <w:proofErr w:type="spellStart"/>
        <w:r w:rsidRPr="00E40401">
          <w:rPr>
            <w:rStyle w:val="Collegamentoipertestuale"/>
            <w:rFonts w:asciiTheme="minorHAnsi" w:hAnsiTheme="minorHAnsi" w:cstheme="minorHAnsi"/>
            <w:color w:val="auto"/>
            <w:sz w:val="22"/>
            <w:szCs w:val="22"/>
          </w:rPr>
          <w:t>number</w:t>
        </w:r>
        <w:proofErr w:type="spellEnd"/>
        <w:r w:rsidRPr="00E40401">
          <w:rPr>
            <w:rStyle w:val="Collegamentoipertestuale"/>
            <w:rFonts w:asciiTheme="minorHAnsi" w:hAnsiTheme="minorHAnsi" w:cstheme="minorHAnsi"/>
            <w:color w:val="auto"/>
            <w:sz w:val="22"/>
            <w:szCs w:val="22"/>
          </w:rPr>
          <w:t xml:space="preserve"> </w:t>
        </w:r>
        <w:proofErr w:type="spellStart"/>
        <w:r w:rsidRPr="00E40401">
          <w:rPr>
            <w:rStyle w:val="Collegamentoipertestuale"/>
            <w:rFonts w:asciiTheme="minorHAnsi" w:hAnsiTheme="minorHAnsi" w:cstheme="minorHAnsi"/>
            <w:color w:val="auto"/>
            <w:sz w:val="22"/>
            <w:szCs w:val="22"/>
          </w:rPr>
          <w:t>of</w:t>
        </w:r>
        <w:proofErr w:type="spellEnd"/>
        <w:r w:rsidRPr="00E40401">
          <w:rPr>
            <w:rStyle w:val="Collegamentoipertestuale"/>
            <w:rFonts w:asciiTheme="minorHAnsi" w:hAnsiTheme="minorHAnsi" w:cstheme="minorHAnsi"/>
            <w:color w:val="auto"/>
            <w:sz w:val="22"/>
            <w:szCs w:val="22"/>
          </w:rPr>
          <w:t xml:space="preserve"> </w:t>
        </w:r>
        <w:proofErr w:type="spellStart"/>
        <w:r w:rsidRPr="00E40401">
          <w:rPr>
            <w:rStyle w:val="Collegamentoipertestuale"/>
            <w:rFonts w:asciiTheme="minorHAnsi" w:hAnsiTheme="minorHAnsi" w:cstheme="minorHAnsi"/>
            <w:color w:val="auto"/>
            <w:sz w:val="22"/>
            <w:szCs w:val="22"/>
          </w:rPr>
          <w:t>Italians</w:t>
        </w:r>
        <w:proofErr w:type="spellEnd"/>
        <w:r w:rsidRPr="00E40401">
          <w:rPr>
            <w:rStyle w:val="Collegamentoipertestuale"/>
            <w:rFonts w:asciiTheme="minorHAnsi" w:hAnsiTheme="minorHAnsi" w:cstheme="minorHAnsi"/>
            <w:color w:val="auto"/>
            <w:sz w:val="22"/>
            <w:szCs w:val="22"/>
          </w:rPr>
          <w:t xml:space="preserve"> </w:t>
        </w:r>
        <w:proofErr w:type="spellStart"/>
        <w:r w:rsidRPr="00E40401">
          <w:rPr>
            <w:rStyle w:val="Collegamentoipertestuale"/>
            <w:rFonts w:asciiTheme="minorHAnsi" w:hAnsiTheme="minorHAnsi" w:cstheme="minorHAnsi"/>
            <w:color w:val="auto"/>
            <w:sz w:val="22"/>
            <w:szCs w:val="22"/>
          </w:rPr>
          <w:t>emigrating</w:t>
        </w:r>
        <w:proofErr w:type="spellEnd"/>
        <w:r w:rsidRPr="00E40401">
          <w:rPr>
            <w:rStyle w:val="Collegamentoipertestuale"/>
            <w:rFonts w:asciiTheme="minorHAnsi" w:hAnsiTheme="minorHAnsi" w:cstheme="minorHAnsi"/>
            <w:color w:val="auto"/>
            <w:sz w:val="22"/>
            <w:szCs w:val="22"/>
          </w:rPr>
          <w:t xml:space="preserve"> </w:t>
        </w:r>
        <w:proofErr w:type="spellStart"/>
        <w:r w:rsidRPr="00E40401">
          <w:rPr>
            <w:rStyle w:val="Collegamentoipertestuale"/>
            <w:rFonts w:asciiTheme="minorHAnsi" w:hAnsiTheme="minorHAnsi" w:cstheme="minorHAnsi"/>
            <w:color w:val="auto"/>
            <w:sz w:val="22"/>
            <w:szCs w:val="22"/>
          </w:rPr>
          <w:t>has</w:t>
        </w:r>
        <w:proofErr w:type="spellEnd"/>
        <w:r w:rsidRPr="00E40401">
          <w:rPr>
            <w:rStyle w:val="Collegamentoipertestuale"/>
            <w:rFonts w:asciiTheme="minorHAnsi" w:hAnsiTheme="minorHAnsi" w:cstheme="minorHAnsi"/>
            <w:color w:val="auto"/>
            <w:sz w:val="22"/>
            <w:szCs w:val="22"/>
          </w:rPr>
          <w:t xml:space="preserve"> </w:t>
        </w:r>
        <w:proofErr w:type="spellStart"/>
        <w:r w:rsidRPr="00E40401">
          <w:rPr>
            <w:rStyle w:val="Collegamentoipertestuale"/>
            <w:rFonts w:asciiTheme="minorHAnsi" w:hAnsiTheme="minorHAnsi" w:cstheme="minorHAnsi"/>
            <w:color w:val="auto"/>
            <w:sz w:val="22"/>
            <w:szCs w:val="22"/>
          </w:rPr>
          <w:t>soared</w:t>
        </w:r>
        <w:proofErr w:type="spellEnd"/>
      </w:hyperlink>
      <w:r w:rsidR="00E40401" w:rsidRPr="00E40401">
        <w:rPr>
          <w:rFonts w:asciiTheme="minorHAnsi" w:hAnsiTheme="minorHAnsi" w:cstheme="minorHAnsi"/>
          <w:sz w:val="22"/>
          <w:szCs w:val="22"/>
        </w:rPr>
        <w:t> </w:t>
      </w:r>
      <w:proofErr w:type="spellStart"/>
      <w:r w:rsidR="00E40401" w:rsidRPr="00E40401">
        <w:rPr>
          <w:rFonts w:asciiTheme="minorHAnsi" w:hAnsiTheme="minorHAnsi" w:cstheme="minorHAnsi"/>
          <w:sz w:val="22"/>
          <w:szCs w:val="22"/>
        </w:rPr>
        <w:t>by</w:t>
      </w:r>
      <w:proofErr w:type="spellEnd"/>
      <w:r w:rsidR="00E40401" w:rsidRPr="00E40401">
        <w:rPr>
          <w:rFonts w:asciiTheme="minorHAnsi" w:hAnsiTheme="minorHAnsi" w:cstheme="minorHAnsi"/>
          <w:sz w:val="22"/>
          <w:szCs w:val="22"/>
        </w:rPr>
        <w:t xml:space="preserve"> 60%</w:t>
      </w:r>
    </w:p>
    <w:p w:rsidR="00D826F3" w:rsidRPr="00E40401" w:rsidRDefault="00D826F3" w:rsidP="00E40401">
      <w:pPr>
        <w:pStyle w:val="NormaleWeb"/>
        <w:shd w:val="clear" w:color="auto" w:fill="FFFFFF"/>
        <w:rPr>
          <w:rFonts w:asciiTheme="minorHAnsi" w:hAnsiTheme="minorHAnsi" w:cstheme="minorHAnsi"/>
          <w:color w:val="212121"/>
          <w:sz w:val="22"/>
          <w:szCs w:val="22"/>
        </w:rPr>
      </w:pPr>
      <w:proofErr w:type="spellStart"/>
      <w:r w:rsidRPr="00E40401">
        <w:rPr>
          <w:rFonts w:asciiTheme="minorHAnsi" w:hAnsiTheme="minorHAnsi" w:cstheme="minorHAnsi"/>
          <w:color w:val="212121"/>
          <w:sz w:val="22"/>
          <w:szCs w:val="22"/>
        </w:rPr>
        <w:t>Most</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Italian</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emigrants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resettled</w:t>
      </w:r>
      <w:proofErr w:type="spellEnd"/>
      <w:r w:rsidRPr="00E40401">
        <w:rPr>
          <w:rFonts w:asciiTheme="minorHAnsi" w:hAnsiTheme="minorHAnsi" w:cstheme="minorHAnsi"/>
          <w:color w:val="212121"/>
          <w:sz w:val="22"/>
          <w:szCs w:val="22"/>
        </w:rPr>
        <w:t xml:space="preserve"> in </w:t>
      </w:r>
      <w:proofErr w:type="spellStart"/>
      <w:r w:rsidRPr="00E40401">
        <w:rPr>
          <w:rFonts w:asciiTheme="minorHAnsi" w:hAnsiTheme="minorHAnsi" w:cstheme="minorHAnsi"/>
          <w:color w:val="212121"/>
          <w:sz w:val="22"/>
          <w:szCs w:val="22"/>
        </w:rPr>
        <w:t>other</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European</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countries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followed</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by</w:t>
      </w:r>
      <w:proofErr w:type="spellEnd"/>
      <w:r w:rsidRPr="00E40401">
        <w:rPr>
          <w:rFonts w:asciiTheme="minorHAnsi" w:hAnsiTheme="minorHAnsi" w:cstheme="minorHAnsi"/>
          <w:color w:val="212121"/>
          <w:sz w:val="22"/>
          <w:szCs w:val="22"/>
        </w:rPr>
        <w:t xml:space="preserve"> the </w:t>
      </w:r>
      <w:proofErr w:type="spellStart"/>
      <w:r w:rsidRPr="00E40401">
        <w:rPr>
          <w:rFonts w:asciiTheme="minorHAnsi" w:hAnsiTheme="minorHAnsi" w:cstheme="minorHAnsi"/>
          <w:color w:val="212121"/>
          <w:sz w:val="22"/>
          <w:szCs w:val="22"/>
        </w:rPr>
        <w:t>Americas</w:t>
      </w:r>
      <w:proofErr w:type="spellEnd"/>
      <w:r w:rsidRPr="00E40401">
        <w:rPr>
          <w:rFonts w:asciiTheme="minorHAnsi" w:hAnsiTheme="minorHAnsi" w:cstheme="minorHAnsi"/>
          <w:color w:val="212121"/>
          <w:sz w:val="22"/>
          <w:szCs w:val="22"/>
        </w:rPr>
        <w:t xml:space="preserve">. The UK, </w:t>
      </w:r>
      <w:proofErr w:type="spellStart"/>
      <w:r w:rsidRPr="00E40401">
        <w:rPr>
          <w:rFonts w:asciiTheme="minorHAnsi" w:hAnsiTheme="minorHAnsi" w:cstheme="minorHAnsi"/>
          <w:color w:val="212121"/>
          <w:sz w:val="22"/>
          <w:szCs w:val="22"/>
        </w:rPr>
        <w:t>Germany</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Switzerland</w:t>
      </w:r>
      <w:proofErr w:type="spellEnd"/>
      <w:r w:rsidRPr="00E40401">
        <w:rPr>
          <w:rFonts w:asciiTheme="minorHAnsi" w:hAnsiTheme="minorHAnsi" w:cstheme="minorHAnsi"/>
          <w:color w:val="212121"/>
          <w:sz w:val="22"/>
          <w:szCs w:val="22"/>
        </w:rPr>
        <w:t xml:space="preserve"> and France </w:t>
      </w:r>
      <w:proofErr w:type="spellStart"/>
      <w:r w:rsidRPr="00E40401">
        <w:rPr>
          <w:rFonts w:asciiTheme="minorHAnsi" w:hAnsiTheme="minorHAnsi" w:cstheme="minorHAnsi"/>
          <w:color w:val="212121"/>
          <w:sz w:val="22"/>
          <w:szCs w:val="22"/>
        </w:rPr>
        <w:t>were</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among</w:t>
      </w:r>
      <w:proofErr w:type="spellEnd"/>
      <w:r w:rsidRPr="00E40401">
        <w:rPr>
          <w:rFonts w:asciiTheme="minorHAnsi" w:hAnsiTheme="minorHAnsi" w:cstheme="minorHAnsi"/>
          <w:color w:val="212121"/>
          <w:sz w:val="22"/>
          <w:szCs w:val="22"/>
        </w:rPr>
        <w:t xml:space="preserve"> the </w:t>
      </w:r>
      <w:proofErr w:type="spellStart"/>
      <w:r w:rsidRPr="00E40401">
        <w:rPr>
          <w:rFonts w:asciiTheme="minorHAnsi" w:hAnsiTheme="minorHAnsi" w:cstheme="minorHAnsi"/>
          <w:color w:val="212121"/>
          <w:sz w:val="22"/>
          <w:szCs w:val="22"/>
        </w:rPr>
        <w:t>most</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popular</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destinations</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though</w:t>
      </w:r>
      <w:proofErr w:type="spellEnd"/>
      <w:r w:rsidRPr="00E40401">
        <w:rPr>
          <w:rFonts w:asciiTheme="minorHAnsi" w:hAnsiTheme="minorHAnsi" w:cstheme="minorHAnsi"/>
          <w:color w:val="212121"/>
          <w:sz w:val="22"/>
          <w:szCs w:val="22"/>
        </w:rPr>
        <w:t xml:space="preserve"> the </w:t>
      </w:r>
      <w:proofErr w:type="spellStart"/>
      <w:r w:rsidRPr="00E40401">
        <w:rPr>
          <w:rFonts w:asciiTheme="minorHAnsi" w:hAnsiTheme="minorHAnsi" w:cstheme="minorHAnsi"/>
          <w:color w:val="212121"/>
          <w:sz w:val="22"/>
          <w:szCs w:val="22"/>
        </w:rPr>
        <w:t>United</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Arab</w:t>
      </w:r>
      <w:proofErr w:type="spellEnd"/>
      <w:r w:rsidRPr="00E40401">
        <w:rPr>
          <w:rFonts w:asciiTheme="minorHAnsi" w:hAnsiTheme="minorHAnsi" w:cstheme="minorHAnsi"/>
          <w:color w:val="212121"/>
          <w:sz w:val="22"/>
          <w:szCs w:val="22"/>
        </w:rPr>
        <w:t xml:space="preserve"> Emirates are </w:t>
      </w:r>
      <w:proofErr w:type="spellStart"/>
      <w:r w:rsidRPr="00E40401">
        <w:rPr>
          <w:rFonts w:asciiTheme="minorHAnsi" w:hAnsiTheme="minorHAnsi" w:cstheme="minorHAnsi"/>
          <w:color w:val="212121"/>
          <w:sz w:val="22"/>
          <w:szCs w:val="22"/>
        </w:rPr>
        <w:t>also</w:t>
      </w:r>
      <w:proofErr w:type="spellEnd"/>
      <w:r w:rsidRPr="00E40401">
        <w:rPr>
          <w:rFonts w:asciiTheme="minorHAnsi" w:hAnsiTheme="minorHAnsi" w:cstheme="minorHAnsi"/>
          <w:color w:val="212121"/>
          <w:sz w:val="22"/>
          <w:szCs w:val="22"/>
        </w:rPr>
        <w:t xml:space="preserve"> </w:t>
      </w:r>
      <w:proofErr w:type="spellStart"/>
      <w:r w:rsidRPr="00E40401">
        <w:rPr>
          <w:rFonts w:asciiTheme="minorHAnsi" w:hAnsiTheme="minorHAnsi" w:cstheme="minorHAnsi"/>
          <w:color w:val="212121"/>
          <w:sz w:val="22"/>
          <w:szCs w:val="22"/>
        </w:rPr>
        <w:t>attract</w:t>
      </w:r>
      <w:r w:rsidR="00E40401">
        <w:rPr>
          <w:rFonts w:asciiTheme="minorHAnsi" w:hAnsiTheme="minorHAnsi" w:cstheme="minorHAnsi"/>
          <w:color w:val="212121"/>
          <w:sz w:val="22"/>
          <w:szCs w:val="22"/>
        </w:rPr>
        <w:t>ing</w:t>
      </w:r>
      <w:proofErr w:type="spellEnd"/>
      <w:r w:rsidR="00E40401">
        <w:rPr>
          <w:rFonts w:asciiTheme="minorHAnsi" w:hAnsiTheme="minorHAnsi" w:cstheme="minorHAnsi"/>
          <w:color w:val="212121"/>
          <w:sz w:val="22"/>
          <w:szCs w:val="22"/>
        </w:rPr>
        <w:t xml:space="preserve"> more and more </w:t>
      </w:r>
      <w:proofErr w:type="spellStart"/>
      <w:r w:rsidR="00E40401">
        <w:rPr>
          <w:rFonts w:asciiTheme="minorHAnsi" w:hAnsiTheme="minorHAnsi" w:cstheme="minorHAnsi"/>
          <w:color w:val="212121"/>
          <w:sz w:val="22"/>
          <w:szCs w:val="22"/>
        </w:rPr>
        <w:t>Italian</w:t>
      </w:r>
      <w:proofErr w:type="spellEnd"/>
      <w:r w:rsidR="00E40401">
        <w:rPr>
          <w:rFonts w:asciiTheme="minorHAnsi" w:hAnsiTheme="minorHAnsi" w:cstheme="minorHAnsi"/>
          <w:color w:val="212121"/>
          <w:sz w:val="22"/>
          <w:szCs w:val="22"/>
        </w:rPr>
        <w:t xml:space="preserve"> </w:t>
      </w:r>
      <w:proofErr w:type="spellStart"/>
      <w:r w:rsidR="00E40401">
        <w:rPr>
          <w:rFonts w:asciiTheme="minorHAnsi" w:hAnsiTheme="minorHAnsi" w:cstheme="minorHAnsi"/>
          <w:color w:val="212121"/>
          <w:sz w:val="22"/>
          <w:szCs w:val="22"/>
        </w:rPr>
        <w:t>expats</w:t>
      </w:r>
      <w:proofErr w:type="spellEnd"/>
    </w:p>
    <w:p w:rsidR="00D826F3" w:rsidRDefault="00D826F3" w:rsidP="00A12BC8">
      <w:pPr>
        <w:pStyle w:val="NormaleWeb"/>
        <w:shd w:val="clear" w:color="auto" w:fill="FFFFFF"/>
        <w:spacing w:before="0" w:beforeAutospacing="0"/>
        <w:jc w:val="both"/>
        <w:rPr>
          <w:rFonts w:ascii="Fira sans" w:hAnsi="Fira sans"/>
          <w:color w:val="333333"/>
          <w:sz w:val="23"/>
          <w:szCs w:val="23"/>
        </w:rPr>
      </w:pPr>
    </w:p>
    <w:p w:rsidR="00AE27D9" w:rsidRPr="00E40401" w:rsidRDefault="00E40401" w:rsidP="00E40401">
      <w:pPr>
        <w:pStyle w:val="NormaleWeb"/>
        <w:shd w:val="clear" w:color="auto" w:fill="FFFFFF"/>
        <w:spacing w:before="0" w:beforeAutospacing="0"/>
        <w:jc w:val="both"/>
        <w:rPr>
          <w:rFonts w:asciiTheme="minorHAnsi" w:hAnsiTheme="minorHAnsi" w:cstheme="minorHAnsi"/>
          <w:color w:val="333333"/>
          <w:sz w:val="23"/>
          <w:szCs w:val="23"/>
        </w:rPr>
      </w:pPr>
      <w:proofErr w:type="spellStart"/>
      <w:r w:rsidRPr="00E40401">
        <w:rPr>
          <w:rFonts w:asciiTheme="minorHAnsi" w:hAnsiTheme="minorHAnsi" w:cstheme="minorHAnsi"/>
          <w:color w:val="333333"/>
          <w:sz w:val="23"/>
          <w:szCs w:val="23"/>
        </w:rPr>
        <w:t>Questions</w:t>
      </w:r>
      <w:proofErr w:type="spellEnd"/>
      <w:r w:rsidRPr="00E40401">
        <w:rPr>
          <w:rFonts w:asciiTheme="minorHAnsi" w:hAnsiTheme="minorHAnsi" w:cstheme="minorHAnsi"/>
          <w:color w:val="333333"/>
          <w:sz w:val="23"/>
          <w:szCs w:val="23"/>
        </w:rPr>
        <w:t xml:space="preserve"> 5 -6 </w:t>
      </w:r>
    </w:p>
    <w:sectPr w:rsidR="00AE27D9" w:rsidRPr="00E40401" w:rsidSect="00AE27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D11"/>
    <w:multiLevelType w:val="hybridMultilevel"/>
    <w:tmpl w:val="0AB04DD0"/>
    <w:lvl w:ilvl="0" w:tplc="B3DEBD70">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18712BC"/>
    <w:multiLevelType w:val="hybridMultilevel"/>
    <w:tmpl w:val="D5803F2C"/>
    <w:lvl w:ilvl="0" w:tplc="0410000F">
      <w:start w:val="1"/>
      <w:numFmt w:val="decimal"/>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8DF7C9A"/>
    <w:multiLevelType w:val="multilevel"/>
    <w:tmpl w:val="C84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2BC8"/>
    <w:rsid w:val="003B3A5E"/>
    <w:rsid w:val="00A12BC8"/>
    <w:rsid w:val="00AE27D9"/>
    <w:rsid w:val="00D826F3"/>
    <w:rsid w:val="00E404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7D9"/>
  </w:style>
  <w:style w:type="paragraph" w:styleId="Titolo3">
    <w:name w:val="heading 3"/>
    <w:basedOn w:val="Normale"/>
    <w:link w:val="Titolo3Carattere"/>
    <w:uiPriority w:val="9"/>
    <w:qFormat/>
    <w:rsid w:val="00A12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2BC8"/>
    <w:pPr>
      <w:ind w:left="720"/>
      <w:contextualSpacing/>
    </w:pPr>
  </w:style>
  <w:style w:type="character" w:customStyle="1" w:styleId="Titolo3Carattere">
    <w:name w:val="Titolo 3 Carattere"/>
    <w:basedOn w:val="Carpredefinitoparagrafo"/>
    <w:link w:val="Titolo3"/>
    <w:uiPriority w:val="9"/>
    <w:rsid w:val="00A12BC8"/>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A12B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12B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2BC8"/>
    <w:rPr>
      <w:rFonts w:ascii="Tahoma" w:hAnsi="Tahoma" w:cs="Tahoma"/>
      <w:sz w:val="16"/>
      <w:szCs w:val="16"/>
    </w:rPr>
  </w:style>
  <w:style w:type="character" w:customStyle="1" w:styleId="taxonomy">
    <w:name w:val="taxonomy"/>
    <w:basedOn w:val="Carpredefinitoparagrafo"/>
    <w:rsid w:val="00A12BC8"/>
  </w:style>
  <w:style w:type="character" w:styleId="Collegamentoipertestuale">
    <w:name w:val="Hyperlink"/>
    <w:basedOn w:val="Carpredefinitoparagrafo"/>
    <w:uiPriority w:val="99"/>
    <w:unhideWhenUsed/>
    <w:rsid w:val="00D82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9815200">
      <w:bodyDiv w:val="1"/>
      <w:marLeft w:val="0"/>
      <w:marRight w:val="0"/>
      <w:marTop w:val="0"/>
      <w:marBottom w:val="0"/>
      <w:divBdr>
        <w:top w:val="none" w:sz="0" w:space="0" w:color="auto"/>
        <w:left w:val="none" w:sz="0" w:space="0" w:color="auto"/>
        <w:bottom w:val="none" w:sz="0" w:space="0" w:color="auto"/>
        <w:right w:val="none" w:sz="0" w:space="0" w:color="auto"/>
      </w:divBdr>
    </w:div>
    <w:div w:id="464813118">
      <w:bodyDiv w:val="1"/>
      <w:marLeft w:val="0"/>
      <w:marRight w:val="0"/>
      <w:marTop w:val="0"/>
      <w:marBottom w:val="0"/>
      <w:divBdr>
        <w:top w:val="none" w:sz="0" w:space="0" w:color="auto"/>
        <w:left w:val="none" w:sz="0" w:space="0" w:color="auto"/>
        <w:bottom w:val="none" w:sz="0" w:space="0" w:color="auto"/>
        <w:right w:val="none" w:sz="0" w:space="0" w:color="auto"/>
      </w:divBdr>
    </w:div>
    <w:div w:id="1387794942">
      <w:bodyDiv w:val="1"/>
      <w:marLeft w:val="0"/>
      <w:marRight w:val="0"/>
      <w:marTop w:val="0"/>
      <w:marBottom w:val="0"/>
      <w:divBdr>
        <w:top w:val="none" w:sz="0" w:space="0" w:color="auto"/>
        <w:left w:val="none" w:sz="0" w:space="0" w:color="auto"/>
        <w:bottom w:val="none" w:sz="0" w:space="0" w:color="auto"/>
        <w:right w:val="none" w:sz="0" w:space="0" w:color="auto"/>
      </w:divBdr>
      <w:divsChild>
        <w:div w:id="1263800240">
          <w:marLeft w:val="0"/>
          <w:marRight w:val="0"/>
          <w:marTop w:val="0"/>
          <w:marBottom w:val="0"/>
          <w:divBdr>
            <w:top w:val="none" w:sz="0" w:space="0" w:color="auto"/>
            <w:left w:val="none" w:sz="0" w:space="0" w:color="auto"/>
            <w:bottom w:val="none" w:sz="0" w:space="0" w:color="auto"/>
            <w:right w:val="none" w:sz="0" w:space="0" w:color="auto"/>
          </w:divBdr>
          <w:divsChild>
            <w:div w:id="1460030017">
              <w:marLeft w:val="-225"/>
              <w:marRight w:val="-225"/>
              <w:marTop w:val="0"/>
              <w:marBottom w:val="0"/>
              <w:divBdr>
                <w:top w:val="none" w:sz="0" w:space="0" w:color="auto"/>
                <w:left w:val="none" w:sz="0" w:space="0" w:color="auto"/>
                <w:bottom w:val="none" w:sz="0" w:space="0" w:color="auto"/>
                <w:right w:val="none" w:sz="0" w:space="0" w:color="auto"/>
              </w:divBdr>
              <w:divsChild>
                <w:div w:id="192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325">
          <w:marLeft w:val="0"/>
          <w:marRight w:val="0"/>
          <w:marTop w:val="0"/>
          <w:marBottom w:val="0"/>
          <w:divBdr>
            <w:top w:val="none" w:sz="0" w:space="0" w:color="auto"/>
            <w:left w:val="none" w:sz="0" w:space="0" w:color="auto"/>
            <w:bottom w:val="none" w:sz="0" w:space="0" w:color="auto"/>
            <w:right w:val="none" w:sz="0" w:space="0" w:color="auto"/>
          </w:divBdr>
        </w:div>
        <w:div w:id="889265299">
          <w:marLeft w:val="0"/>
          <w:marRight w:val="0"/>
          <w:marTop w:val="0"/>
          <w:marBottom w:val="0"/>
          <w:divBdr>
            <w:top w:val="none" w:sz="0" w:space="0" w:color="auto"/>
            <w:left w:val="none" w:sz="0" w:space="0" w:color="auto"/>
            <w:bottom w:val="none" w:sz="0" w:space="0" w:color="auto"/>
            <w:right w:val="none" w:sz="0" w:space="0" w:color="auto"/>
          </w:divBdr>
        </w:div>
      </w:divsChild>
    </w:div>
    <w:div w:id="1776636483">
      <w:bodyDiv w:val="1"/>
      <w:marLeft w:val="0"/>
      <w:marRight w:val="0"/>
      <w:marTop w:val="0"/>
      <w:marBottom w:val="0"/>
      <w:divBdr>
        <w:top w:val="none" w:sz="0" w:space="0" w:color="auto"/>
        <w:left w:val="none" w:sz="0" w:space="0" w:color="auto"/>
        <w:bottom w:val="none" w:sz="0" w:space="0" w:color="auto"/>
        <w:right w:val="none" w:sz="0" w:space="0" w:color="auto"/>
      </w:divBdr>
    </w:div>
    <w:div w:id="1901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ocal.it/20161006/over-100000-italians-moved-abroad-in-2015" TargetMode="External"/><Relationship Id="rId5" Type="http://schemas.openxmlformats.org/officeDocument/2006/relationships/hyperlink" Target="http://www.lavoro.gov.it/documenti-e-norme/studi-e-statistiche/Documents/La%20presenza%20dei%20migranti%20nelle%20aree%20metropolitane,%20anno%202017/RAM-2017-Palerm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1075</Words>
  <Characters>6130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2019-03-25T20:20:00Z</dcterms:created>
  <dcterms:modified xsi:type="dcterms:W3CDTF">2019-03-25T20:59:00Z</dcterms:modified>
</cp:coreProperties>
</file>