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16B" w:rsidRDefault="00EE4909" w:rsidP="00014213">
      <w:pPr>
        <w:ind w:firstLine="708"/>
        <w:jc w:val="both"/>
        <w:rPr>
          <w:sz w:val="24"/>
          <w:szCs w:val="24"/>
        </w:rPr>
      </w:pPr>
      <w:bookmarkStart w:id="0" w:name="_GoBack"/>
      <w:bookmarkEnd w:id="0"/>
      <w:r w:rsidRPr="00014213">
        <w:rPr>
          <w:sz w:val="24"/>
          <w:szCs w:val="24"/>
        </w:rPr>
        <w:t>We, the students from Technical school of Nikola Tesla Vukovar</w:t>
      </w:r>
      <w:r w:rsidR="00B4241C" w:rsidRPr="00014213">
        <w:rPr>
          <w:sz w:val="24"/>
          <w:szCs w:val="24"/>
        </w:rPr>
        <w:t>,</w:t>
      </w:r>
      <w:r w:rsidRPr="00014213">
        <w:rPr>
          <w:sz w:val="24"/>
          <w:szCs w:val="24"/>
        </w:rPr>
        <w:t xml:space="preserve"> Croatia, participated in the first mobility to Malaga</w:t>
      </w:r>
      <w:r w:rsidR="00B4241C" w:rsidRPr="00014213">
        <w:rPr>
          <w:sz w:val="24"/>
          <w:szCs w:val="24"/>
        </w:rPr>
        <w:t>,</w:t>
      </w:r>
      <w:r w:rsidRPr="00014213">
        <w:rPr>
          <w:sz w:val="24"/>
          <w:szCs w:val="24"/>
        </w:rPr>
        <w:t xml:space="preserve"> 18th-25th November 2018 within Erasmus+ project "</w:t>
      </w:r>
      <w:r w:rsidR="007907C3" w:rsidRPr="00014213">
        <w:rPr>
          <w:sz w:val="24"/>
          <w:szCs w:val="24"/>
        </w:rPr>
        <w:t>More than</w:t>
      </w:r>
      <w:r w:rsidR="00B4241C" w:rsidRPr="00014213">
        <w:rPr>
          <w:sz w:val="24"/>
          <w:szCs w:val="24"/>
        </w:rPr>
        <w:t xml:space="preserve"> the sum of</w:t>
      </w:r>
      <w:r w:rsidR="007907C3" w:rsidRPr="00014213">
        <w:rPr>
          <w:sz w:val="24"/>
          <w:szCs w:val="24"/>
        </w:rPr>
        <w:t xml:space="preserve"> its part</w:t>
      </w:r>
      <w:r w:rsidR="00B4241C" w:rsidRPr="00014213">
        <w:rPr>
          <w:sz w:val="24"/>
          <w:szCs w:val="24"/>
        </w:rPr>
        <w:t>s</w:t>
      </w:r>
      <w:r w:rsidR="007907C3" w:rsidRPr="00014213">
        <w:rPr>
          <w:sz w:val="24"/>
          <w:szCs w:val="24"/>
        </w:rPr>
        <w:t xml:space="preserve"> : </w:t>
      </w:r>
      <w:r w:rsidR="00B4241C" w:rsidRPr="00014213">
        <w:rPr>
          <w:sz w:val="24"/>
          <w:szCs w:val="24"/>
        </w:rPr>
        <w:t xml:space="preserve">Our diverse cultural heritage as </w:t>
      </w:r>
      <w:r w:rsidR="007907C3" w:rsidRPr="00014213">
        <w:rPr>
          <w:sz w:val="24"/>
          <w:szCs w:val="24"/>
        </w:rPr>
        <w:t>building blocks for</w:t>
      </w:r>
      <w:r w:rsidR="00B4241C" w:rsidRPr="00014213">
        <w:rPr>
          <w:sz w:val="24"/>
          <w:szCs w:val="24"/>
        </w:rPr>
        <w:t xml:space="preserve"> European unity</w:t>
      </w:r>
      <w:r w:rsidR="007907C3" w:rsidRPr="00014213">
        <w:rPr>
          <w:sz w:val="24"/>
          <w:szCs w:val="24"/>
        </w:rPr>
        <w:t xml:space="preserve"> </w:t>
      </w:r>
      <w:r w:rsidRPr="00014213">
        <w:rPr>
          <w:sz w:val="24"/>
          <w:szCs w:val="24"/>
        </w:rPr>
        <w:t xml:space="preserve">". Even before we knew the details of the programme, we were more than excited because </w:t>
      </w:r>
      <w:r w:rsidR="00B4241C" w:rsidRPr="00014213">
        <w:rPr>
          <w:sz w:val="24"/>
          <w:szCs w:val="24"/>
        </w:rPr>
        <w:t xml:space="preserve"> for all of us </w:t>
      </w:r>
      <w:r w:rsidRPr="00014213">
        <w:rPr>
          <w:sz w:val="24"/>
          <w:szCs w:val="24"/>
        </w:rPr>
        <w:t xml:space="preserve">it was the first time to visit Spain. </w:t>
      </w:r>
    </w:p>
    <w:p w:rsidR="00014213" w:rsidRPr="00014213" w:rsidRDefault="00014213" w:rsidP="00014213">
      <w:pPr>
        <w:ind w:firstLine="708"/>
        <w:jc w:val="center"/>
        <w:rPr>
          <w:sz w:val="24"/>
          <w:szCs w:val="24"/>
        </w:rPr>
      </w:pPr>
    </w:p>
    <w:p w:rsidR="00014213" w:rsidRDefault="00EE4909" w:rsidP="00014213">
      <w:pPr>
        <w:ind w:firstLine="708"/>
        <w:jc w:val="both"/>
        <w:rPr>
          <w:sz w:val="24"/>
          <w:szCs w:val="24"/>
        </w:rPr>
      </w:pPr>
      <w:r w:rsidRPr="00014213">
        <w:rPr>
          <w:sz w:val="24"/>
          <w:szCs w:val="24"/>
        </w:rPr>
        <w:t xml:space="preserve">The programme itself amazed us as well. </w:t>
      </w:r>
      <w:r w:rsidR="005907F6" w:rsidRPr="00014213">
        <w:rPr>
          <w:sz w:val="24"/>
          <w:szCs w:val="24"/>
        </w:rPr>
        <w:t xml:space="preserve">At the very beggining, the host organised an innovative ice-breaker which helped us relax, somewhat get to know each other and show what we are like and what we enjoy. Then each country got the chance to present its culture, monuments, industrial </w:t>
      </w:r>
      <w:r w:rsidR="00173A81" w:rsidRPr="00014213">
        <w:rPr>
          <w:sz w:val="24"/>
          <w:szCs w:val="24"/>
        </w:rPr>
        <w:t>achievements, etc.</w:t>
      </w:r>
      <w:r w:rsidR="007907C3" w:rsidRPr="00014213">
        <w:rPr>
          <w:sz w:val="24"/>
          <w:szCs w:val="24"/>
        </w:rPr>
        <w:t>,</w:t>
      </w:r>
      <w:r w:rsidR="00173A81" w:rsidRPr="00014213">
        <w:rPr>
          <w:sz w:val="24"/>
          <w:szCs w:val="24"/>
        </w:rPr>
        <w:t xml:space="preserve"> which made us learn a lot about each other's background and tradition. It was very interesting to compare the rich diversity of all countries in mixed international groups afterwards.</w:t>
      </w:r>
      <w:r w:rsidR="007907C3" w:rsidRPr="00014213">
        <w:rPr>
          <w:sz w:val="24"/>
          <w:szCs w:val="24"/>
        </w:rPr>
        <w:t xml:space="preserve"> Finally, we participated in making a creative sculpture of Modern Art hoping to win the competition.</w:t>
      </w:r>
    </w:p>
    <w:p w:rsidR="005907F6" w:rsidRPr="00014213" w:rsidRDefault="005907F6" w:rsidP="00014213">
      <w:pPr>
        <w:ind w:firstLine="708"/>
        <w:jc w:val="center"/>
        <w:rPr>
          <w:sz w:val="24"/>
          <w:szCs w:val="24"/>
        </w:rPr>
      </w:pPr>
    </w:p>
    <w:p w:rsidR="009B0BD2" w:rsidRDefault="00EE4909" w:rsidP="00014213">
      <w:pPr>
        <w:ind w:firstLine="708"/>
        <w:jc w:val="both"/>
        <w:rPr>
          <w:sz w:val="24"/>
          <w:szCs w:val="24"/>
        </w:rPr>
      </w:pPr>
      <w:r w:rsidRPr="00014213">
        <w:rPr>
          <w:sz w:val="24"/>
          <w:szCs w:val="24"/>
        </w:rPr>
        <w:t xml:space="preserve">The most breathtaking experience was of course, visiting Alhambra. We didn't expect such a spectacular piece of architecture. Moreover, we were delighted by </w:t>
      </w:r>
      <w:r w:rsidR="005907F6" w:rsidRPr="00014213">
        <w:rPr>
          <w:sz w:val="24"/>
          <w:szCs w:val="24"/>
        </w:rPr>
        <w:t>well-kept gardens as well as incredible view from one of the highest altitude points nearby.</w:t>
      </w:r>
      <w:r w:rsidRPr="00014213">
        <w:rPr>
          <w:sz w:val="24"/>
          <w:szCs w:val="24"/>
        </w:rPr>
        <w:t xml:space="preserve"> We also enjoyed Antequera Dolmens Site where we witnessed the fascinating settlements of ancient </w:t>
      </w:r>
      <w:r w:rsidR="005907F6" w:rsidRPr="00014213">
        <w:rPr>
          <w:sz w:val="24"/>
          <w:szCs w:val="24"/>
        </w:rPr>
        <w:t>civilisation. Nevertheless, we learned a lot about Spanish history in Musem of Malaga although we appreciated Russian Museum</w:t>
      </w:r>
      <w:r w:rsidR="007907C3" w:rsidRPr="00014213">
        <w:rPr>
          <w:sz w:val="24"/>
          <w:szCs w:val="24"/>
        </w:rPr>
        <w:t>,</w:t>
      </w:r>
      <w:r w:rsidR="005907F6" w:rsidRPr="00014213">
        <w:rPr>
          <w:sz w:val="24"/>
          <w:szCs w:val="24"/>
        </w:rPr>
        <w:t xml:space="preserve"> too.</w:t>
      </w:r>
      <w:r w:rsidR="007907C3" w:rsidRPr="00014213">
        <w:rPr>
          <w:sz w:val="24"/>
          <w:szCs w:val="24"/>
        </w:rPr>
        <w:t xml:space="preserve"> </w:t>
      </w:r>
      <w:r w:rsidR="009B0BD2" w:rsidRPr="00014213">
        <w:rPr>
          <w:sz w:val="24"/>
          <w:szCs w:val="24"/>
        </w:rPr>
        <w:t xml:space="preserve"> </w:t>
      </w:r>
    </w:p>
    <w:p w:rsidR="00014213" w:rsidRPr="00014213" w:rsidRDefault="00014213" w:rsidP="00014213">
      <w:pPr>
        <w:ind w:firstLine="708"/>
        <w:jc w:val="center"/>
        <w:rPr>
          <w:sz w:val="24"/>
          <w:szCs w:val="24"/>
        </w:rPr>
      </w:pPr>
    </w:p>
    <w:p w:rsidR="00857B87" w:rsidRDefault="009B0BD2" w:rsidP="00014213">
      <w:pPr>
        <w:ind w:firstLine="708"/>
        <w:jc w:val="both"/>
        <w:rPr>
          <w:sz w:val="24"/>
          <w:szCs w:val="24"/>
        </w:rPr>
      </w:pPr>
      <w:r w:rsidRPr="00014213">
        <w:rPr>
          <w:sz w:val="24"/>
          <w:szCs w:val="24"/>
        </w:rPr>
        <w:t xml:space="preserve">To cut long story short, we had very interesting schedule and we enjoyed the programme. Still, most beneficial and rewarding experience was meeting other students and getting to know more about their culture, tradition, habits and lifestyle. The host families put a lot of effort to provide accommodation, food, transport and free-time activities for us and they did a great job, too. </w:t>
      </w:r>
      <w:r w:rsidR="00B4241C" w:rsidRPr="00014213">
        <w:rPr>
          <w:sz w:val="24"/>
          <w:szCs w:val="24"/>
        </w:rPr>
        <w:t xml:space="preserve"> This was an amazing week and unforgettable experience that resulted in creating new friendships and memories that we will cherish for a very long time.</w:t>
      </w:r>
      <w:r w:rsidRPr="00014213">
        <w:rPr>
          <w:sz w:val="24"/>
          <w:szCs w:val="24"/>
        </w:rPr>
        <w:t xml:space="preserve">  </w:t>
      </w:r>
      <w:r w:rsidR="007907C3" w:rsidRPr="00014213">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57B87" w:rsidTr="004932C3">
        <w:tc>
          <w:tcPr>
            <w:tcW w:w="4644" w:type="dxa"/>
          </w:tcPr>
          <w:p w:rsidR="00857B87" w:rsidRDefault="00857B87" w:rsidP="004932C3">
            <w:pPr>
              <w:jc w:val="center"/>
              <w:rPr>
                <w:sz w:val="24"/>
                <w:szCs w:val="24"/>
              </w:rPr>
            </w:pPr>
            <w:r>
              <w:rPr>
                <w:noProof/>
                <w:sz w:val="24"/>
                <w:szCs w:val="24"/>
                <w:lang w:eastAsia="hr-HR"/>
              </w:rPr>
              <w:drawing>
                <wp:inline distT="0" distB="0" distL="0" distR="0" wp14:anchorId="52277623">
                  <wp:extent cx="2521298" cy="1895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312" cy="1896237"/>
                          </a:xfrm>
                          <a:prstGeom prst="rect">
                            <a:avLst/>
                          </a:prstGeom>
                          <a:noFill/>
                        </pic:spPr>
                      </pic:pic>
                    </a:graphicData>
                  </a:graphic>
                </wp:inline>
              </w:drawing>
            </w:r>
          </w:p>
        </w:tc>
        <w:tc>
          <w:tcPr>
            <w:tcW w:w="4644" w:type="dxa"/>
          </w:tcPr>
          <w:p w:rsidR="00857B87" w:rsidRDefault="00857B87" w:rsidP="004932C3">
            <w:pPr>
              <w:jc w:val="center"/>
              <w:rPr>
                <w:sz w:val="24"/>
                <w:szCs w:val="24"/>
              </w:rPr>
            </w:pPr>
            <w:r>
              <w:rPr>
                <w:noProof/>
                <w:sz w:val="24"/>
                <w:szCs w:val="24"/>
                <w:lang w:eastAsia="hr-HR"/>
              </w:rPr>
              <w:drawing>
                <wp:inline distT="0" distB="0" distL="0" distR="0" wp14:anchorId="06148D60">
                  <wp:extent cx="2524125" cy="1898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8793" cy="1902081"/>
                          </a:xfrm>
                          <a:prstGeom prst="rect">
                            <a:avLst/>
                          </a:prstGeom>
                          <a:noFill/>
                        </pic:spPr>
                      </pic:pic>
                    </a:graphicData>
                  </a:graphic>
                </wp:inline>
              </w:drawing>
            </w:r>
          </w:p>
        </w:tc>
      </w:tr>
      <w:tr w:rsidR="00857B87" w:rsidTr="004932C3">
        <w:tc>
          <w:tcPr>
            <w:tcW w:w="4644" w:type="dxa"/>
          </w:tcPr>
          <w:p w:rsidR="00857B87" w:rsidRDefault="00857B87" w:rsidP="004932C3">
            <w:pPr>
              <w:jc w:val="center"/>
              <w:rPr>
                <w:sz w:val="24"/>
                <w:szCs w:val="24"/>
              </w:rPr>
            </w:pPr>
            <w:r>
              <w:rPr>
                <w:noProof/>
                <w:sz w:val="24"/>
                <w:szCs w:val="24"/>
                <w:lang w:eastAsia="hr-HR"/>
              </w:rPr>
              <w:lastRenderedPageBreak/>
              <w:drawing>
                <wp:inline distT="0" distB="0" distL="0" distR="0" wp14:anchorId="0C91B9D2">
                  <wp:extent cx="2792730" cy="1575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582" cy="1583103"/>
                          </a:xfrm>
                          <a:prstGeom prst="rect">
                            <a:avLst/>
                          </a:prstGeom>
                          <a:noFill/>
                        </pic:spPr>
                      </pic:pic>
                    </a:graphicData>
                  </a:graphic>
                </wp:inline>
              </w:drawing>
            </w:r>
          </w:p>
        </w:tc>
        <w:tc>
          <w:tcPr>
            <w:tcW w:w="4644" w:type="dxa"/>
          </w:tcPr>
          <w:p w:rsidR="00857B87" w:rsidRDefault="00857B87" w:rsidP="004932C3">
            <w:pPr>
              <w:jc w:val="center"/>
              <w:rPr>
                <w:sz w:val="24"/>
                <w:szCs w:val="24"/>
              </w:rPr>
            </w:pPr>
            <w:r>
              <w:rPr>
                <w:noProof/>
                <w:sz w:val="24"/>
                <w:szCs w:val="24"/>
                <w:lang w:eastAsia="hr-HR"/>
              </w:rPr>
              <w:drawing>
                <wp:inline distT="0" distB="0" distL="0" distR="0" wp14:anchorId="071998CC">
                  <wp:extent cx="2314575" cy="17439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872" cy="1748713"/>
                          </a:xfrm>
                          <a:prstGeom prst="rect">
                            <a:avLst/>
                          </a:prstGeom>
                          <a:noFill/>
                        </pic:spPr>
                      </pic:pic>
                    </a:graphicData>
                  </a:graphic>
                </wp:inline>
              </w:drawing>
            </w:r>
          </w:p>
          <w:p w:rsidR="00857B87" w:rsidRDefault="00857B87" w:rsidP="004932C3">
            <w:pPr>
              <w:jc w:val="center"/>
              <w:rPr>
                <w:sz w:val="24"/>
                <w:szCs w:val="24"/>
              </w:rPr>
            </w:pPr>
          </w:p>
        </w:tc>
      </w:tr>
      <w:tr w:rsidR="00857B87" w:rsidTr="004932C3">
        <w:tc>
          <w:tcPr>
            <w:tcW w:w="4644" w:type="dxa"/>
          </w:tcPr>
          <w:p w:rsidR="00857B87" w:rsidRDefault="00857B87" w:rsidP="004932C3">
            <w:pPr>
              <w:jc w:val="center"/>
              <w:rPr>
                <w:sz w:val="24"/>
                <w:szCs w:val="24"/>
              </w:rPr>
            </w:pPr>
            <w:r>
              <w:rPr>
                <w:noProof/>
                <w:sz w:val="24"/>
                <w:szCs w:val="24"/>
                <w:lang w:eastAsia="hr-HR"/>
              </w:rPr>
              <w:drawing>
                <wp:inline distT="0" distB="0" distL="0" distR="0" wp14:anchorId="115028A3">
                  <wp:extent cx="2286000" cy="17209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1257" cy="1724896"/>
                          </a:xfrm>
                          <a:prstGeom prst="rect">
                            <a:avLst/>
                          </a:prstGeom>
                          <a:noFill/>
                        </pic:spPr>
                      </pic:pic>
                    </a:graphicData>
                  </a:graphic>
                </wp:inline>
              </w:drawing>
            </w:r>
          </w:p>
        </w:tc>
        <w:tc>
          <w:tcPr>
            <w:tcW w:w="4644" w:type="dxa"/>
          </w:tcPr>
          <w:p w:rsidR="00857B87" w:rsidRDefault="00857B87" w:rsidP="004932C3">
            <w:pPr>
              <w:jc w:val="center"/>
              <w:rPr>
                <w:sz w:val="24"/>
                <w:szCs w:val="24"/>
              </w:rPr>
            </w:pPr>
            <w:r>
              <w:rPr>
                <w:noProof/>
                <w:sz w:val="24"/>
                <w:szCs w:val="24"/>
                <w:lang w:eastAsia="hr-HR"/>
              </w:rPr>
              <w:drawing>
                <wp:inline distT="0" distB="0" distL="0" distR="0" wp14:anchorId="47076765">
                  <wp:extent cx="2247900" cy="16912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158" cy="1695954"/>
                          </a:xfrm>
                          <a:prstGeom prst="rect">
                            <a:avLst/>
                          </a:prstGeom>
                          <a:noFill/>
                        </pic:spPr>
                      </pic:pic>
                    </a:graphicData>
                  </a:graphic>
                </wp:inline>
              </w:drawing>
            </w:r>
          </w:p>
          <w:p w:rsidR="00857B87" w:rsidRDefault="00857B87" w:rsidP="004932C3">
            <w:pPr>
              <w:jc w:val="center"/>
              <w:rPr>
                <w:sz w:val="24"/>
                <w:szCs w:val="24"/>
              </w:rPr>
            </w:pPr>
          </w:p>
        </w:tc>
      </w:tr>
      <w:tr w:rsidR="00857B87" w:rsidTr="004932C3">
        <w:tc>
          <w:tcPr>
            <w:tcW w:w="4644" w:type="dxa"/>
          </w:tcPr>
          <w:p w:rsidR="00857B87" w:rsidRDefault="00857B87" w:rsidP="004932C3">
            <w:pPr>
              <w:jc w:val="center"/>
              <w:rPr>
                <w:sz w:val="24"/>
                <w:szCs w:val="24"/>
              </w:rPr>
            </w:pPr>
            <w:r>
              <w:rPr>
                <w:noProof/>
                <w:sz w:val="24"/>
                <w:szCs w:val="24"/>
                <w:lang w:eastAsia="hr-HR"/>
              </w:rPr>
              <w:drawing>
                <wp:inline distT="0" distB="0" distL="0" distR="0" wp14:anchorId="653E2061">
                  <wp:extent cx="2476500" cy="1735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838" cy="1740597"/>
                          </a:xfrm>
                          <a:prstGeom prst="rect">
                            <a:avLst/>
                          </a:prstGeom>
                          <a:noFill/>
                        </pic:spPr>
                      </pic:pic>
                    </a:graphicData>
                  </a:graphic>
                </wp:inline>
              </w:drawing>
            </w:r>
          </w:p>
          <w:p w:rsidR="004932C3" w:rsidRDefault="004932C3" w:rsidP="004932C3">
            <w:pPr>
              <w:jc w:val="center"/>
              <w:rPr>
                <w:sz w:val="24"/>
                <w:szCs w:val="24"/>
              </w:rPr>
            </w:pPr>
          </w:p>
        </w:tc>
        <w:tc>
          <w:tcPr>
            <w:tcW w:w="4644" w:type="dxa"/>
          </w:tcPr>
          <w:p w:rsidR="00857B87" w:rsidRDefault="00857B87" w:rsidP="004932C3">
            <w:pPr>
              <w:jc w:val="center"/>
              <w:rPr>
                <w:sz w:val="24"/>
                <w:szCs w:val="24"/>
              </w:rPr>
            </w:pPr>
            <w:r>
              <w:rPr>
                <w:noProof/>
                <w:sz w:val="24"/>
                <w:szCs w:val="24"/>
                <w:lang w:eastAsia="hr-HR"/>
              </w:rPr>
              <w:drawing>
                <wp:inline distT="0" distB="0" distL="0" distR="0" wp14:anchorId="4810B694">
                  <wp:extent cx="2324100" cy="17440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214" cy="1747856"/>
                          </a:xfrm>
                          <a:prstGeom prst="rect">
                            <a:avLst/>
                          </a:prstGeom>
                          <a:noFill/>
                        </pic:spPr>
                      </pic:pic>
                    </a:graphicData>
                  </a:graphic>
                </wp:inline>
              </w:drawing>
            </w:r>
          </w:p>
        </w:tc>
      </w:tr>
      <w:tr w:rsidR="00857B87" w:rsidTr="004932C3">
        <w:tc>
          <w:tcPr>
            <w:tcW w:w="4644" w:type="dxa"/>
          </w:tcPr>
          <w:p w:rsidR="00857B87" w:rsidRDefault="004932C3" w:rsidP="004932C3">
            <w:pPr>
              <w:jc w:val="center"/>
              <w:rPr>
                <w:noProof/>
                <w:sz w:val="24"/>
                <w:szCs w:val="24"/>
                <w:lang w:eastAsia="hr-HR"/>
              </w:rPr>
            </w:pPr>
            <w:r>
              <w:rPr>
                <w:noProof/>
                <w:sz w:val="24"/>
                <w:szCs w:val="24"/>
                <w:lang w:eastAsia="hr-HR"/>
              </w:rPr>
              <w:drawing>
                <wp:inline distT="0" distB="0" distL="0" distR="0" wp14:anchorId="7D95305A">
                  <wp:extent cx="2333625" cy="1750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4049" cy="1750411"/>
                          </a:xfrm>
                          <a:prstGeom prst="rect">
                            <a:avLst/>
                          </a:prstGeom>
                          <a:noFill/>
                        </pic:spPr>
                      </pic:pic>
                    </a:graphicData>
                  </a:graphic>
                </wp:inline>
              </w:drawing>
            </w:r>
          </w:p>
        </w:tc>
        <w:tc>
          <w:tcPr>
            <w:tcW w:w="4644" w:type="dxa"/>
          </w:tcPr>
          <w:p w:rsidR="00857B87" w:rsidRDefault="00857B87" w:rsidP="004932C3">
            <w:pPr>
              <w:jc w:val="center"/>
              <w:rPr>
                <w:noProof/>
                <w:sz w:val="24"/>
                <w:szCs w:val="24"/>
                <w:lang w:eastAsia="hr-HR"/>
              </w:rPr>
            </w:pPr>
          </w:p>
          <w:p w:rsidR="00857B87" w:rsidRDefault="00857B87" w:rsidP="004932C3">
            <w:pPr>
              <w:jc w:val="center"/>
              <w:rPr>
                <w:noProof/>
                <w:sz w:val="24"/>
                <w:szCs w:val="24"/>
                <w:lang w:eastAsia="hr-HR"/>
              </w:rPr>
            </w:pPr>
            <w:r w:rsidRPr="00857B87">
              <w:rPr>
                <w:noProof/>
                <w:sz w:val="24"/>
                <w:szCs w:val="24"/>
                <w:lang w:eastAsia="hr-HR"/>
              </w:rPr>
              <w:drawing>
                <wp:inline distT="0" distB="0" distL="0" distR="0">
                  <wp:extent cx="2305050" cy="1730040"/>
                  <wp:effectExtent l="0" t="0" r="0" b="0"/>
                  <wp:docPr id="18" name="Picture 18" descr="C:\Users\DAVOR\Desktop\PROJEKT B6 ZEMALJA\slike\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OR\Desktop\PROJEKT B6 ZEMALJA\slike\DSC_04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154" cy="1737623"/>
                          </a:xfrm>
                          <a:prstGeom prst="rect">
                            <a:avLst/>
                          </a:prstGeom>
                          <a:noFill/>
                          <a:ln>
                            <a:noFill/>
                          </a:ln>
                        </pic:spPr>
                      </pic:pic>
                    </a:graphicData>
                  </a:graphic>
                </wp:inline>
              </w:drawing>
            </w:r>
          </w:p>
        </w:tc>
      </w:tr>
    </w:tbl>
    <w:p w:rsidR="00857B87" w:rsidRDefault="00857B87" w:rsidP="00014213">
      <w:pPr>
        <w:ind w:firstLine="708"/>
        <w:jc w:val="both"/>
        <w:rPr>
          <w:sz w:val="24"/>
          <w:szCs w:val="24"/>
        </w:rPr>
      </w:pPr>
    </w:p>
    <w:p w:rsidR="00857B87" w:rsidRDefault="00857B87" w:rsidP="00014213">
      <w:pPr>
        <w:ind w:firstLine="708"/>
        <w:jc w:val="both"/>
        <w:rPr>
          <w:sz w:val="24"/>
          <w:szCs w:val="24"/>
        </w:rPr>
      </w:pPr>
    </w:p>
    <w:p w:rsidR="00857B87" w:rsidRDefault="00857B87" w:rsidP="00014213">
      <w:pPr>
        <w:ind w:firstLine="708"/>
        <w:jc w:val="both"/>
        <w:rPr>
          <w:sz w:val="24"/>
          <w:szCs w:val="24"/>
        </w:rPr>
      </w:pPr>
    </w:p>
    <w:p w:rsidR="00EE4909" w:rsidRPr="00014213" w:rsidRDefault="005907F6" w:rsidP="004932C3">
      <w:pPr>
        <w:tabs>
          <w:tab w:val="left" w:pos="6180"/>
        </w:tabs>
        <w:ind w:firstLine="708"/>
        <w:jc w:val="both"/>
        <w:rPr>
          <w:sz w:val="24"/>
          <w:szCs w:val="24"/>
        </w:rPr>
      </w:pPr>
      <w:r w:rsidRPr="00014213">
        <w:rPr>
          <w:sz w:val="24"/>
          <w:szCs w:val="24"/>
        </w:rPr>
        <w:t xml:space="preserve"> </w:t>
      </w:r>
      <w:r w:rsidR="004932C3">
        <w:rPr>
          <w:sz w:val="24"/>
          <w:szCs w:val="24"/>
        </w:rPr>
        <w:tab/>
      </w:r>
    </w:p>
    <w:p w:rsidR="007907C3" w:rsidRDefault="007907C3" w:rsidP="00014213">
      <w:pPr>
        <w:jc w:val="center"/>
      </w:pPr>
    </w:p>
    <w:p w:rsidR="00857B87" w:rsidRDefault="00857B87" w:rsidP="00014213">
      <w:pPr>
        <w:jc w:val="center"/>
        <w:rPr>
          <w:noProof/>
          <w:lang w:eastAsia="hr-HR"/>
        </w:rPr>
      </w:pPr>
    </w:p>
    <w:p w:rsidR="00857B87" w:rsidRDefault="00857B87" w:rsidP="00014213">
      <w:pPr>
        <w:jc w:val="center"/>
        <w:rPr>
          <w:noProof/>
          <w:lang w:eastAsia="hr-HR"/>
        </w:rPr>
      </w:pPr>
    </w:p>
    <w:p w:rsidR="00857B87" w:rsidRDefault="00857B87" w:rsidP="00014213">
      <w:pPr>
        <w:jc w:val="center"/>
        <w:rPr>
          <w:noProof/>
          <w:lang w:eastAsia="hr-HR"/>
        </w:rPr>
      </w:pPr>
    </w:p>
    <w:p w:rsidR="00857B87" w:rsidRDefault="00857B87" w:rsidP="00014213">
      <w:pPr>
        <w:jc w:val="center"/>
      </w:pPr>
    </w:p>
    <w:p w:rsidR="00857B87" w:rsidRDefault="00857B87" w:rsidP="00014213">
      <w:pPr>
        <w:jc w:val="center"/>
      </w:pPr>
    </w:p>
    <w:p w:rsidR="00857B87" w:rsidRDefault="00857B87" w:rsidP="00014213">
      <w:pPr>
        <w:jc w:val="center"/>
      </w:pPr>
    </w:p>
    <w:sectPr w:rsidR="00857B87" w:rsidSect="0080716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B6E" w:rsidRDefault="001E0B6E" w:rsidP="004932C3">
      <w:pPr>
        <w:spacing w:after="0" w:line="240" w:lineRule="auto"/>
      </w:pPr>
      <w:r>
        <w:separator/>
      </w:r>
    </w:p>
  </w:endnote>
  <w:endnote w:type="continuationSeparator" w:id="0">
    <w:p w:rsidR="001E0B6E" w:rsidRDefault="001E0B6E" w:rsidP="0049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2C3" w:rsidRDefault="004932C3" w:rsidP="004932C3">
    <w:pPr>
      <w:pStyle w:val="Footer"/>
      <w:jc w:val="right"/>
    </w:pPr>
    <w:r>
      <w:fldChar w:fldCharType="begin"/>
    </w:r>
    <w:r>
      <w:instrText xml:space="preserve"> PAGE   \* MERGEFORMAT </w:instrText>
    </w:r>
    <w:r>
      <w:fldChar w:fldCharType="separate"/>
    </w:r>
    <w:r w:rsidRPr="004932C3">
      <w:rPr>
        <w:b/>
        <w:bCs/>
        <w:noProof/>
      </w:rPr>
      <w:t>2</w:t>
    </w:r>
    <w:r>
      <w:rPr>
        <w:b/>
        <w:bCs/>
        <w:noProof/>
      </w:rPr>
      <w:fldChar w:fldCharType="end"/>
    </w:r>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B6E" w:rsidRDefault="001E0B6E" w:rsidP="004932C3">
      <w:pPr>
        <w:spacing w:after="0" w:line="240" w:lineRule="auto"/>
      </w:pPr>
      <w:r>
        <w:separator/>
      </w:r>
    </w:p>
  </w:footnote>
  <w:footnote w:type="continuationSeparator" w:id="0">
    <w:p w:rsidR="001E0B6E" w:rsidRDefault="001E0B6E" w:rsidP="004932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4909"/>
    <w:rsid w:val="00014213"/>
    <w:rsid w:val="00173A81"/>
    <w:rsid w:val="001E0B6E"/>
    <w:rsid w:val="002A1B44"/>
    <w:rsid w:val="004932C3"/>
    <w:rsid w:val="005907F6"/>
    <w:rsid w:val="007907C3"/>
    <w:rsid w:val="0080716B"/>
    <w:rsid w:val="00857B87"/>
    <w:rsid w:val="009B0BD2"/>
    <w:rsid w:val="00B4241C"/>
    <w:rsid w:val="00EE4909"/>
    <w:rsid w:val="00F13D6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D930B"/>
  <w15:docId w15:val="{35E4B1C9-117B-4703-93CD-CD1E0A44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32C3"/>
  </w:style>
  <w:style w:type="paragraph" w:styleId="Footer">
    <w:name w:val="footer"/>
    <w:basedOn w:val="Normal"/>
    <w:link w:val="FooterChar"/>
    <w:uiPriority w:val="99"/>
    <w:unhideWhenUsed/>
    <w:rsid w:val="00493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3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308</Words>
  <Characters>1760</Characters>
  <Application>Microsoft Office Word</Application>
  <DocSecurity>0</DocSecurity>
  <Lines>14</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Nastavnik1</dc:creator>
  <cp:lastModifiedBy>DAVOR</cp:lastModifiedBy>
  <cp:revision>5</cp:revision>
  <dcterms:created xsi:type="dcterms:W3CDTF">2018-12-07T11:49:00Z</dcterms:created>
  <dcterms:modified xsi:type="dcterms:W3CDTF">2019-01-14T20:40:00Z</dcterms:modified>
</cp:coreProperties>
</file>