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1" w:rsidRDefault="00FE31C4">
      <w:pPr>
        <w:rPr>
          <w:b/>
        </w:rPr>
      </w:pPr>
      <w:r w:rsidRPr="00FE31C4">
        <w:rPr>
          <w:b/>
        </w:rPr>
        <w:t>TRABAJ</w:t>
      </w:r>
      <w:r w:rsidR="007D420A">
        <w:rPr>
          <w:b/>
        </w:rPr>
        <w:t>O DE DON JUAN. VERSIÓN BASADA EN LOS TEXTOS</w:t>
      </w:r>
      <w:bookmarkStart w:id="0" w:name="_GoBack"/>
      <w:bookmarkEnd w:id="0"/>
      <w:r w:rsidRPr="00FE31C4">
        <w:rPr>
          <w:b/>
        </w:rPr>
        <w:t xml:space="preserve"> DE JOSÉ ZORRILLA Y MOLIÈRE</w:t>
      </w:r>
      <w:r>
        <w:rPr>
          <w:b/>
        </w:rPr>
        <w:t xml:space="preserve">. </w:t>
      </w:r>
    </w:p>
    <w:p w:rsidR="00FE31C4" w:rsidRPr="00FE31C4" w:rsidRDefault="00FE31C4">
      <w:pPr>
        <w:rPr>
          <w:b/>
        </w:rPr>
      </w:pPr>
      <w:r>
        <w:rPr>
          <w:b/>
        </w:rPr>
        <w:t>Acto 2.</w:t>
      </w:r>
    </w:p>
    <w:tbl>
      <w:tblPr>
        <w:tblStyle w:val="Tablaconcuadrcula"/>
        <w:tblW w:w="0" w:type="auto"/>
        <w:tblLayout w:type="fixed"/>
        <w:tblLook w:val="04A0"/>
      </w:tblPr>
      <w:tblGrid>
        <w:gridCol w:w="392"/>
        <w:gridCol w:w="1559"/>
        <w:gridCol w:w="1418"/>
        <w:gridCol w:w="2409"/>
        <w:gridCol w:w="1417"/>
        <w:gridCol w:w="1525"/>
      </w:tblGrid>
      <w:tr w:rsidR="006C7D31" w:rsidTr="00FA2418">
        <w:tc>
          <w:tcPr>
            <w:tcW w:w="392" w:type="dxa"/>
          </w:tcPr>
          <w:p w:rsidR="006C7D31" w:rsidRDefault="006C7D31">
            <w:r>
              <w:t>Escena</w:t>
            </w:r>
          </w:p>
        </w:tc>
        <w:tc>
          <w:tcPr>
            <w:tcW w:w="1559" w:type="dxa"/>
          </w:tcPr>
          <w:p w:rsidR="006C7D31" w:rsidRDefault="006C7D31">
            <w:r>
              <w:t>Personajes</w:t>
            </w:r>
          </w:p>
        </w:tc>
        <w:tc>
          <w:tcPr>
            <w:tcW w:w="1418" w:type="dxa"/>
          </w:tcPr>
          <w:p w:rsidR="006C7D31" w:rsidRDefault="006C7D31">
            <w:r>
              <w:t>Lugar</w:t>
            </w:r>
          </w:p>
        </w:tc>
        <w:tc>
          <w:tcPr>
            <w:tcW w:w="2409" w:type="dxa"/>
          </w:tcPr>
          <w:p w:rsidR="006C7D31" w:rsidRDefault="006C7D31">
            <w:r>
              <w:t>Escenografía</w:t>
            </w:r>
          </w:p>
        </w:tc>
        <w:tc>
          <w:tcPr>
            <w:tcW w:w="1417" w:type="dxa"/>
          </w:tcPr>
          <w:p w:rsidR="006C7D31" w:rsidRDefault="006C7D31">
            <w:r>
              <w:t>Entrada/salida</w:t>
            </w:r>
            <w:r w:rsidR="00FA2418">
              <w:t xml:space="preserve"> - resumen</w:t>
            </w:r>
          </w:p>
        </w:tc>
        <w:tc>
          <w:tcPr>
            <w:tcW w:w="1525" w:type="dxa"/>
          </w:tcPr>
          <w:p w:rsidR="006C7D31" w:rsidRDefault="006C7D31">
            <w:r>
              <w:t>Observaciones</w:t>
            </w:r>
            <w:r w:rsidR="008113EA">
              <w:t xml:space="preserve"> y correspondencia</w:t>
            </w:r>
          </w:p>
        </w:tc>
      </w:tr>
      <w:tr w:rsidR="006C7D31" w:rsidTr="00FA2418">
        <w:tc>
          <w:tcPr>
            <w:tcW w:w="392" w:type="dxa"/>
          </w:tcPr>
          <w:p w:rsidR="006C7D31" w:rsidRDefault="008113EA">
            <w:r>
              <w:t>1</w:t>
            </w:r>
          </w:p>
        </w:tc>
        <w:tc>
          <w:tcPr>
            <w:tcW w:w="1559" w:type="dxa"/>
          </w:tcPr>
          <w:p w:rsidR="006C7D31" w:rsidRDefault="006C7D31" w:rsidP="008113EA">
            <w:r>
              <w:t xml:space="preserve">Perico y Carlota </w:t>
            </w:r>
          </w:p>
        </w:tc>
        <w:tc>
          <w:tcPr>
            <w:tcW w:w="1418" w:type="dxa"/>
          </w:tcPr>
          <w:p w:rsidR="006C7D31" w:rsidRDefault="006C7D31">
            <w:r>
              <w:t>Playa de Málaga. El Palo.</w:t>
            </w:r>
          </w:p>
        </w:tc>
        <w:tc>
          <w:tcPr>
            <w:tcW w:w="2409" w:type="dxa"/>
          </w:tcPr>
          <w:p w:rsidR="006C7D31" w:rsidRDefault="006C7D31">
            <w:r>
              <w:t xml:space="preserve">A partir de la proyección de </w:t>
            </w:r>
            <w:r w:rsidR="00A864B9">
              <w:t>La Balsa de la Medusa de Delacroix, se superpone una foto de Málaga</w:t>
            </w:r>
            <w:r w:rsidR="0064136B">
              <w:t xml:space="preserve"> al fondo</w:t>
            </w:r>
            <w:r w:rsidR="00A864B9">
              <w:t>. La arena de la playa en primer plano</w:t>
            </w:r>
            <w:r w:rsidR="0064136B">
              <w:t xml:space="preserve"> del escenario</w:t>
            </w:r>
            <w:r w:rsidR="00A864B9">
              <w:t>, al fondo las o</w:t>
            </w:r>
            <w:r w:rsidR="0064136B">
              <w:t>las del mar</w:t>
            </w:r>
            <w:r w:rsidR="00A864B9">
              <w:t>. Los efectos de la arena se pueden conseguir con mantas de color marrón y el efecto de las olas puede ser consegui</w:t>
            </w:r>
            <w:r w:rsidR="00FA7D2B">
              <w:t>do con sábanas de plástico fino, agitadas por los estudiantes</w:t>
            </w:r>
            <w:r w:rsidR="00F76C1A">
              <w:t>. Un grupo de pescadores remienda unas redes.</w:t>
            </w:r>
            <w:r w:rsidR="0064136B">
              <w:t xml:space="preserve"> Si es posible, una jábega simbolizando Málaga estará en la escena.</w:t>
            </w:r>
          </w:p>
        </w:tc>
        <w:tc>
          <w:tcPr>
            <w:tcW w:w="1417" w:type="dxa"/>
          </w:tcPr>
          <w:p w:rsidR="00FA2418" w:rsidRDefault="00B31F5C" w:rsidP="00FA2418">
            <w:r>
              <w:t xml:space="preserve">Entran Perico y </w:t>
            </w:r>
            <w:r w:rsidR="00FA2418">
              <w:t>Carlota</w:t>
            </w:r>
            <w:r w:rsidR="00496CF0">
              <w:t xml:space="preserve">, </w:t>
            </w:r>
          </w:p>
          <w:p w:rsidR="00FA2418" w:rsidRDefault="00FA2418" w:rsidP="00FA2418"/>
          <w:p w:rsidR="006C7D31" w:rsidRDefault="00FA2418" w:rsidP="00FA2418">
            <w:r>
              <w:t>C</w:t>
            </w:r>
            <w:r w:rsidR="00496CF0">
              <w:t>omentan</w:t>
            </w:r>
            <w:r>
              <w:t xml:space="preserve"> </w:t>
            </w:r>
            <w:r w:rsidR="00496CF0">
              <w:t xml:space="preserve"> el naufragio de Don Juan</w:t>
            </w:r>
            <w:r>
              <w:t xml:space="preserve"> y su amor</w:t>
            </w:r>
          </w:p>
        </w:tc>
        <w:tc>
          <w:tcPr>
            <w:tcW w:w="1525" w:type="dxa"/>
          </w:tcPr>
          <w:p w:rsidR="00FA2418" w:rsidRDefault="00FA2418" w:rsidP="00FA2418">
            <w:r>
              <w:t>Molière.</w:t>
            </w:r>
          </w:p>
          <w:p w:rsidR="008113EA" w:rsidRDefault="008113EA">
            <w:r>
              <w:t xml:space="preserve">ACTO II  </w:t>
            </w:r>
            <w:r w:rsidR="00FA2418">
              <w:t>escena 1</w:t>
            </w:r>
          </w:p>
          <w:p w:rsidR="00FA2418" w:rsidRDefault="00FA2418"/>
          <w:p w:rsidR="006C7D31" w:rsidRDefault="00496CF0">
            <w:r>
              <w:t xml:space="preserve">Un coro de pescadores en escena remienda </w:t>
            </w:r>
            <w:r w:rsidR="009C25E3">
              <w:t xml:space="preserve">unas </w:t>
            </w:r>
            <w:r>
              <w:t>redes.</w:t>
            </w:r>
          </w:p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2</w:t>
            </w:r>
          </w:p>
        </w:tc>
        <w:tc>
          <w:tcPr>
            <w:tcW w:w="1559" w:type="dxa"/>
          </w:tcPr>
          <w:p w:rsidR="0047602A" w:rsidRDefault="0047602A" w:rsidP="00FA2418">
            <w:r>
              <w:t>Don Juan, Ciutti (ahora Sganarelle) y Carlota</w:t>
            </w:r>
          </w:p>
        </w:tc>
        <w:tc>
          <w:tcPr>
            <w:tcW w:w="1418" w:type="dxa"/>
          </w:tcPr>
          <w:p w:rsidR="0047602A" w:rsidRDefault="0047602A" w:rsidP="00606991">
            <w:r>
              <w:t>Playa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>
            <w:r>
              <w:t>Comentan naufragio y D. Juan flirtea con Carlota</w:t>
            </w:r>
          </w:p>
        </w:tc>
        <w:tc>
          <w:tcPr>
            <w:tcW w:w="1525" w:type="dxa"/>
          </w:tcPr>
          <w:p w:rsidR="0047602A" w:rsidRDefault="0047602A" w:rsidP="00FA2418">
            <w:r>
              <w:t>Molière.</w:t>
            </w:r>
          </w:p>
          <w:p w:rsidR="0047602A" w:rsidRDefault="0047602A" w:rsidP="00FA2418">
            <w:r>
              <w:t>ACTO II  escena 2</w:t>
            </w:r>
          </w:p>
          <w:p w:rsidR="0047602A" w:rsidRDefault="0047602A"/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3</w:t>
            </w:r>
          </w:p>
        </w:tc>
        <w:tc>
          <w:tcPr>
            <w:tcW w:w="1559" w:type="dxa"/>
          </w:tcPr>
          <w:p w:rsidR="0047602A" w:rsidRDefault="0047602A">
            <w:r>
              <w:t>Don Juan, Perico, Carlota</w:t>
            </w:r>
          </w:p>
        </w:tc>
        <w:tc>
          <w:tcPr>
            <w:tcW w:w="1418" w:type="dxa"/>
          </w:tcPr>
          <w:p w:rsidR="0047602A" w:rsidRDefault="0047602A" w:rsidP="00606991">
            <w:r>
              <w:t>Playa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 w:rsidP="003E3498">
            <w:r>
              <w:t>Enfrentamiento entre DJ y Perico</w:t>
            </w:r>
          </w:p>
        </w:tc>
        <w:tc>
          <w:tcPr>
            <w:tcW w:w="1525" w:type="dxa"/>
          </w:tcPr>
          <w:p w:rsidR="0047602A" w:rsidRDefault="0047602A" w:rsidP="00FA2418">
            <w:r>
              <w:t>Molière.</w:t>
            </w:r>
          </w:p>
          <w:p w:rsidR="0047602A" w:rsidRDefault="0047602A" w:rsidP="00FA2418">
            <w:r>
              <w:t>ACTO II  escena 3 y 4</w:t>
            </w:r>
          </w:p>
          <w:p w:rsidR="0047602A" w:rsidRDefault="0047602A"/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4</w:t>
            </w:r>
          </w:p>
        </w:tc>
        <w:tc>
          <w:tcPr>
            <w:tcW w:w="1559" w:type="dxa"/>
          </w:tcPr>
          <w:p w:rsidR="0047602A" w:rsidRDefault="0047602A">
            <w:r>
              <w:t>Don Juan, Perico, Carlota, Sganarelle, Maturina</w:t>
            </w:r>
          </w:p>
        </w:tc>
        <w:tc>
          <w:tcPr>
            <w:tcW w:w="1418" w:type="dxa"/>
          </w:tcPr>
          <w:p w:rsidR="0047602A" w:rsidRDefault="0047602A" w:rsidP="00606991">
            <w:r>
              <w:t>Playa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 w:rsidP="003E3498">
            <w:r>
              <w:t>Flirteo con Maturina y  DJ se va corriendo al chiringuito</w:t>
            </w:r>
          </w:p>
        </w:tc>
        <w:tc>
          <w:tcPr>
            <w:tcW w:w="1525" w:type="dxa"/>
          </w:tcPr>
          <w:p w:rsidR="0047602A" w:rsidRDefault="0047602A" w:rsidP="00FA2418">
            <w:r>
              <w:t>Molière.</w:t>
            </w:r>
          </w:p>
          <w:p w:rsidR="0047602A" w:rsidRDefault="0047602A" w:rsidP="00FA2418">
            <w:r>
              <w:t>ACTO II  escena 5, 6 y 7</w:t>
            </w:r>
          </w:p>
          <w:p w:rsidR="0047602A" w:rsidRDefault="0047602A"/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5</w:t>
            </w:r>
          </w:p>
        </w:tc>
        <w:tc>
          <w:tcPr>
            <w:tcW w:w="1559" w:type="dxa"/>
          </w:tcPr>
          <w:p w:rsidR="0047602A" w:rsidRDefault="0047602A">
            <w:r>
              <w:t>D. Juan y D. Luis, Comendador (escucha, no habla)</w:t>
            </w:r>
          </w:p>
        </w:tc>
        <w:tc>
          <w:tcPr>
            <w:tcW w:w="1418" w:type="dxa"/>
          </w:tcPr>
          <w:p w:rsidR="0047602A" w:rsidRDefault="0047602A" w:rsidP="00606991">
            <w:r>
              <w:t>Chiringuito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 w:rsidP="006F35DF">
            <w:r>
              <w:t>D. Juan y D. Luis son viejos conocidos, se reencuentra</w:t>
            </w:r>
            <w:r>
              <w:lastRenderedPageBreak/>
              <w:t xml:space="preserve">n, cuentan sus batallas y hacen la apuesta. </w:t>
            </w:r>
          </w:p>
          <w:p w:rsidR="0047602A" w:rsidRDefault="0047602A"/>
        </w:tc>
        <w:tc>
          <w:tcPr>
            <w:tcW w:w="1525" w:type="dxa"/>
          </w:tcPr>
          <w:p w:rsidR="0047602A" w:rsidRDefault="0047602A">
            <w:r>
              <w:lastRenderedPageBreak/>
              <w:t xml:space="preserve">Zorrilla </w:t>
            </w:r>
          </w:p>
          <w:p w:rsidR="0047602A" w:rsidRDefault="0047602A" w:rsidP="008A2261">
            <w:r>
              <w:t xml:space="preserve">Parte primera Acto I, escena 12- </w:t>
            </w:r>
          </w:p>
          <w:p w:rsidR="0047602A" w:rsidRDefault="0047602A" w:rsidP="008A2261">
            <w:r>
              <w:t xml:space="preserve"> muy resumido, </w:t>
            </w:r>
            <w:r>
              <w:lastRenderedPageBreak/>
              <w:t>sobre todo lo de D. Luis</w:t>
            </w:r>
          </w:p>
        </w:tc>
      </w:tr>
      <w:tr w:rsidR="0047602A" w:rsidTr="00FA2418">
        <w:tc>
          <w:tcPr>
            <w:tcW w:w="392" w:type="dxa"/>
          </w:tcPr>
          <w:p w:rsidR="0047602A" w:rsidRDefault="0047602A">
            <w:r>
              <w:lastRenderedPageBreak/>
              <w:t>6</w:t>
            </w:r>
          </w:p>
        </w:tc>
        <w:tc>
          <w:tcPr>
            <w:tcW w:w="1559" w:type="dxa"/>
          </w:tcPr>
          <w:p w:rsidR="0047602A" w:rsidRDefault="0047602A">
            <w:r>
              <w:t>DJ, Lucía</w:t>
            </w:r>
          </w:p>
        </w:tc>
        <w:tc>
          <w:tcPr>
            <w:tcW w:w="1418" w:type="dxa"/>
          </w:tcPr>
          <w:p w:rsidR="0047602A" w:rsidRDefault="0047602A" w:rsidP="00212B8B">
            <w:r>
              <w:t>Exterior Casa Dña Ana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 w:rsidP="006F35DF">
            <w:r>
              <w:t>DJ seduce y paga a Lucía para ver a Dña Ana</w:t>
            </w:r>
          </w:p>
          <w:p w:rsidR="0047602A" w:rsidRDefault="0047602A"/>
        </w:tc>
        <w:tc>
          <w:tcPr>
            <w:tcW w:w="1525" w:type="dxa"/>
          </w:tcPr>
          <w:p w:rsidR="0047602A" w:rsidRDefault="0047602A" w:rsidP="008A2261">
            <w:r>
              <w:t xml:space="preserve">Zorrilla </w:t>
            </w:r>
          </w:p>
          <w:p w:rsidR="0047602A" w:rsidRDefault="0047602A" w:rsidP="008A2261">
            <w:r>
              <w:t xml:space="preserve">Parte primera Acto II, escena 12- </w:t>
            </w:r>
          </w:p>
          <w:p w:rsidR="0047602A" w:rsidRDefault="0047602A" w:rsidP="008A2261"/>
          <w:p w:rsidR="0047602A" w:rsidRDefault="0047602A" w:rsidP="008A2261"/>
          <w:p w:rsidR="0047602A" w:rsidRDefault="0047602A" w:rsidP="008A2261"/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7</w:t>
            </w:r>
          </w:p>
        </w:tc>
        <w:tc>
          <w:tcPr>
            <w:tcW w:w="1559" w:type="dxa"/>
          </w:tcPr>
          <w:p w:rsidR="0047602A" w:rsidRDefault="0047602A">
            <w:r>
              <w:t>DJ, Ana</w:t>
            </w:r>
          </w:p>
        </w:tc>
        <w:tc>
          <w:tcPr>
            <w:tcW w:w="1418" w:type="dxa"/>
          </w:tcPr>
          <w:p w:rsidR="0047602A" w:rsidRDefault="0047602A" w:rsidP="00212B8B">
            <w:r>
              <w:t>Exterior Casa Dña Ana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>
            <w:r>
              <w:t>DJ seduce a Dña Ana (pero ella le rechaza, discurso feminista?) Esto lo inventamos</w:t>
            </w:r>
          </w:p>
        </w:tc>
        <w:tc>
          <w:tcPr>
            <w:tcW w:w="1525" w:type="dxa"/>
          </w:tcPr>
          <w:p w:rsidR="0047602A" w:rsidRDefault="0047602A">
            <w:r>
              <w:t>Sin correspondencia</w:t>
            </w:r>
          </w:p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8</w:t>
            </w:r>
          </w:p>
        </w:tc>
        <w:tc>
          <w:tcPr>
            <w:tcW w:w="1559" w:type="dxa"/>
          </w:tcPr>
          <w:p w:rsidR="0047602A" w:rsidRDefault="0047602A">
            <w:r>
              <w:t>DJ, Sganarelle, Comendador , D. Luis</w:t>
            </w:r>
          </w:p>
        </w:tc>
        <w:tc>
          <w:tcPr>
            <w:tcW w:w="1418" w:type="dxa"/>
          </w:tcPr>
          <w:p w:rsidR="0047602A" w:rsidRDefault="0047602A" w:rsidP="00212B8B">
            <w:r>
              <w:t>Chiringuito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>
            <w:r>
              <w:t xml:space="preserve">DJ vuelve al chiringuito a cerrar la apuesta, cuenta q ha seducido a Carlota, Lucía y Ana. </w:t>
            </w:r>
          </w:p>
          <w:p w:rsidR="0047602A" w:rsidRDefault="0047602A"/>
          <w:p w:rsidR="0047602A" w:rsidRDefault="0047602A">
            <w:r>
              <w:t>Don Juan/ coro de pescadores.</w:t>
            </w:r>
          </w:p>
        </w:tc>
        <w:tc>
          <w:tcPr>
            <w:tcW w:w="1525" w:type="dxa"/>
          </w:tcPr>
          <w:p w:rsidR="0047602A" w:rsidRDefault="0047602A"/>
          <w:p w:rsidR="0047602A" w:rsidRDefault="0047602A">
            <w:r>
              <w:t>Sin correspondencia</w:t>
            </w:r>
          </w:p>
          <w:p w:rsidR="0047602A" w:rsidRDefault="0047602A">
            <w:r>
              <w:t>(tal vez un rap?)</w:t>
            </w:r>
          </w:p>
          <w:p w:rsidR="0047602A" w:rsidRDefault="0047602A"/>
          <w:p w:rsidR="0047602A" w:rsidRDefault="0047602A"/>
        </w:tc>
      </w:tr>
      <w:tr w:rsidR="0047602A" w:rsidTr="00FA2418">
        <w:tc>
          <w:tcPr>
            <w:tcW w:w="392" w:type="dxa"/>
          </w:tcPr>
          <w:p w:rsidR="0047602A" w:rsidRDefault="0047602A"/>
        </w:tc>
        <w:tc>
          <w:tcPr>
            <w:tcW w:w="1559" w:type="dxa"/>
          </w:tcPr>
          <w:p w:rsidR="0047602A" w:rsidRDefault="0047602A">
            <w:r>
              <w:t>DJ, Sganarelle, Comendador , D. Luis</w:t>
            </w:r>
          </w:p>
        </w:tc>
        <w:tc>
          <w:tcPr>
            <w:tcW w:w="1418" w:type="dxa"/>
          </w:tcPr>
          <w:p w:rsidR="0047602A" w:rsidRDefault="0047602A" w:rsidP="003060EC">
            <w:r>
              <w:t>Chiringuito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>
            <w:r>
              <w:t>Enfrentamiento entre DJ y comendador</w:t>
            </w:r>
          </w:p>
        </w:tc>
        <w:tc>
          <w:tcPr>
            <w:tcW w:w="1525" w:type="dxa"/>
          </w:tcPr>
          <w:p w:rsidR="0047602A" w:rsidRDefault="0047602A" w:rsidP="006F35DF">
            <w:r>
              <w:t xml:space="preserve">Zorrilla, </w:t>
            </w:r>
          </w:p>
          <w:p w:rsidR="0047602A" w:rsidRDefault="0047602A" w:rsidP="006F35DF">
            <w:r>
              <w:t>Parte I</w:t>
            </w:r>
          </w:p>
          <w:p w:rsidR="0047602A" w:rsidRDefault="0047602A" w:rsidP="006F35DF">
            <w:r>
              <w:t>Acto IV</w:t>
            </w:r>
          </w:p>
          <w:p w:rsidR="0047602A" w:rsidRDefault="0047602A" w:rsidP="006F35DF">
            <w:r>
              <w:t>Escena 9</w:t>
            </w:r>
          </w:p>
          <w:p w:rsidR="0047602A" w:rsidRDefault="0047602A" w:rsidP="006F35DF">
            <w:r>
              <w:t>(Casi tal cual)</w:t>
            </w:r>
          </w:p>
          <w:p w:rsidR="0047602A" w:rsidRDefault="0047602A"/>
        </w:tc>
      </w:tr>
      <w:tr w:rsidR="0047602A" w:rsidTr="00FA2418">
        <w:tc>
          <w:tcPr>
            <w:tcW w:w="392" w:type="dxa"/>
          </w:tcPr>
          <w:p w:rsidR="0047602A" w:rsidRDefault="0047602A">
            <w:r>
              <w:t>9</w:t>
            </w:r>
          </w:p>
        </w:tc>
        <w:tc>
          <w:tcPr>
            <w:tcW w:w="1559" w:type="dxa"/>
          </w:tcPr>
          <w:p w:rsidR="0047602A" w:rsidRDefault="0047602A">
            <w:r>
              <w:t xml:space="preserve">DJ, Comendador, </w:t>
            </w:r>
          </w:p>
        </w:tc>
        <w:tc>
          <w:tcPr>
            <w:tcW w:w="1418" w:type="dxa"/>
          </w:tcPr>
          <w:p w:rsidR="0047602A" w:rsidRDefault="0047602A" w:rsidP="0047602A">
            <w:r>
              <w:t>Chiringuito</w:t>
            </w:r>
          </w:p>
        </w:tc>
        <w:tc>
          <w:tcPr>
            <w:tcW w:w="2409" w:type="dxa"/>
          </w:tcPr>
          <w:p w:rsidR="0047602A" w:rsidRDefault="0047602A"/>
        </w:tc>
        <w:tc>
          <w:tcPr>
            <w:tcW w:w="1417" w:type="dxa"/>
          </w:tcPr>
          <w:p w:rsidR="0047602A" w:rsidRDefault="0047602A" w:rsidP="00B4347E">
            <w:r>
              <w:t>Sganarelle anuncia a DJ que</w:t>
            </w:r>
            <w:r w:rsidR="00B4347E">
              <w:t xml:space="preserve"> va a salir </w:t>
            </w:r>
            <w:r>
              <w:t>un crucero, le disfraza de turista y escapan</w:t>
            </w:r>
            <w:r w:rsidR="00B4347E">
              <w:t xml:space="preserve"> (o la opción de los caballos)</w:t>
            </w:r>
          </w:p>
        </w:tc>
        <w:tc>
          <w:tcPr>
            <w:tcW w:w="1525" w:type="dxa"/>
          </w:tcPr>
          <w:p w:rsidR="0047602A" w:rsidRDefault="0047602A">
            <w:r>
              <w:t>Inventado</w:t>
            </w:r>
          </w:p>
        </w:tc>
      </w:tr>
    </w:tbl>
    <w:p w:rsidR="005B12C4" w:rsidRDefault="005B12C4"/>
    <w:p w:rsidR="00F76C1A" w:rsidRPr="00F76C1A" w:rsidRDefault="00F76C1A">
      <w:pPr>
        <w:rPr>
          <w:b/>
        </w:rPr>
      </w:pPr>
      <w:r w:rsidRPr="00F76C1A">
        <w:rPr>
          <w:b/>
        </w:rPr>
        <w:t>PERSONAJES</w:t>
      </w:r>
    </w:p>
    <w:p w:rsidR="006C7D31" w:rsidRDefault="006C7D31">
      <w:r>
        <w:t>Don Juan: protagonista</w:t>
      </w:r>
    </w:p>
    <w:p w:rsidR="006C7D31" w:rsidRDefault="006C7D31">
      <w:r>
        <w:lastRenderedPageBreak/>
        <w:t>Ciutti: nombre que ha adoptado Spagnerelle en Málaga para no ser reconocido.</w:t>
      </w:r>
    </w:p>
    <w:p w:rsidR="006C7D31" w:rsidRDefault="006C7D31">
      <w:r>
        <w:t>Perico: pescador de la playa de El Palo</w:t>
      </w:r>
    </w:p>
    <w:p w:rsidR="006C7D31" w:rsidRDefault="006C7D31">
      <w:r>
        <w:t>Carlota (</w:t>
      </w:r>
      <w:r w:rsidRPr="006C7D31">
        <w:rPr>
          <w:b/>
        </w:rPr>
        <w:t>Victoria</w:t>
      </w:r>
      <w:r>
        <w:t>): novia de Perico y criada de Doña Inés.</w:t>
      </w:r>
    </w:p>
    <w:p w:rsidR="006C7D31" w:rsidRDefault="006C7D31">
      <w:r>
        <w:t>Doña Inés: mujer b</w:t>
      </w:r>
      <w:r w:rsidR="00B31F5C">
        <w:t>u</w:t>
      </w:r>
      <w:r>
        <w:t>rlada víctima de Don Juan, pertenece a la nobleza al igual que Don Juan.</w:t>
      </w:r>
    </w:p>
    <w:p w:rsidR="00654009" w:rsidRDefault="00B31F5C">
      <w:r>
        <w:t>Ana de Pantoja</w:t>
      </w:r>
      <w:r w:rsidR="00654009">
        <w:t xml:space="preserve">: nombre que adopta </w:t>
      </w:r>
      <w:r w:rsidR="00F76C1A">
        <w:t xml:space="preserve"> en la versión </w:t>
      </w:r>
      <w:r w:rsidR="00654009">
        <w:t>la M</w:t>
      </w:r>
      <w:r w:rsidR="00F76C1A">
        <w:t>aturina de Moliè</w:t>
      </w:r>
      <w:r w:rsidR="00654009">
        <w:t>re</w:t>
      </w:r>
      <w:r>
        <w:t>.</w:t>
      </w:r>
    </w:p>
    <w:p w:rsidR="00B31F5C" w:rsidRDefault="00B31F5C">
      <w:r>
        <w:t>Luis Mejías: rival de Don Juan</w:t>
      </w:r>
      <w:r w:rsidR="00F76C1A">
        <w:t>.</w:t>
      </w:r>
    </w:p>
    <w:p w:rsidR="00D2116F" w:rsidRDefault="00D2116F">
      <w:r>
        <w:t>Comendador: padre de Doña Inés</w:t>
      </w:r>
    </w:p>
    <w:p w:rsidR="00B31F5C" w:rsidRDefault="00B31F5C">
      <w:r>
        <w:t>Butarelli: mesonero</w:t>
      </w:r>
      <w:r w:rsidR="00F76C1A">
        <w:t xml:space="preserve"> malagueño de ascendencia italiana</w:t>
      </w:r>
      <w:r w:rsidR="00D2116F">
        <w:t>.</w:t>
      </w:r>
    </w:p>
    <w:p w:rsidR="00B31F5C" w:rsidRDefault="00B31F5C">
      <w:r>
        <w:t>Coro de pescadores</w:t>
      </w:r>
      <w:r w:rsidR="00D2116F">
        <w:t>: intercalar las reflexiones del coro, que orientan los acontecimientos..</w:t>
      </w:r>
    </w:p>
    <w:p w:rsidR="00D2116F" w:rsidRDefault="00D2116F">
      <w:pPr>
        <w:rPr>
          <w:b/>
        </w:rPr>
      </w:pPr>
    </w:p>
    <w:p w:rsidR="00C37AD6" w:rsidRDefault="00C37AD6">
      <w:pPr>
        <w:rPr>
          <w:b/>
        </w:rPr>
      </w:pPr>
    </w:p>
    <w:p w:rsidR="00D2116F" w:rsidRPr="00D2116F" w:rsidRDefault="00D2116F">
      <w:pPr>
        <w:rPr>
          <w:b/>
        </w:rPr>
      </w:pPr>
      <w:r w:rsidRPr="00D2116F">
        <w:rPr>
          <w:b/>
        </w:rPr>
        <w:t>RESUMEN</w:t>
      </w:r>
    </w:p>
    <w:p w:rsidR="00D2116F" w:rsidRDefault="00D2116F" w:rsidP="00C37AD6">
      <w:pPr>
        <w:jc w:val="both"/>
      </w:pPr>
      <w:r>
        <w:t>En el segundo acto, que tiene lugar en Málaga, Don Juan piensa que está a salvo pero se da cuenta rápidamente de que todo sigue igual. Se encuentra con su mujer (Doña Inés) y con su padre (el Comendador). Se niega a vivir con doña Inés</w:t>
      </w:r>
      <w:r w:rsidR="00C37AD6">
        <w:t>, puesto que su naturaleza le inclina a seguir con sus calaveradas, por ello</w:t>
      </w:r>
      <w:r>
        <w:t xml:space="preserve"> seduce </w:t>
      </w:r>
      <w:r w:rsidR="00C37AD6">
        <w:t xml:space="preserve">doblemente </w:t>
      </w:r>
      <w:r>
        <w:t>a Ana de Pantoja (novia de Luís Mejias) y a Lucía (sirvienta de Doña Inés</w:t>
      </w:r>
      <w:r w:rsidR="00C37AD6">
        <w:t xml:space="preserve"> y novia de perico, el pescador paleño</w:t>
      </w:r>
      <w:r>
        <w:t>). La acción se amplía hasta el final</w:t>
      </w:r>
      <w:r w:rsidR="00C37AD6">
        <w:t xml:space="preserve"> (¿)</w:t>
      </w:r>
      <w:r>
        <w:t xml:space="preserve">, cuando decide escapar a París con dos caballos que roba en una palacio de El limonar, acompañado de su </w:t>
      </w:r>
      <w:r w:rsidR="00C37AD6">
        <w:t xml:space="preserve">fiel </w:t>
      </w:r>
      <w:r>
        <w:t>criado, Ciutti.</w:t>
      </w:r>
    </w:p>
    <w:p w:rsidR="00C37AD6" w:rsidRDefault="00C37AD6" w:rsidP="00C37AD6">
      <w:pPr>
        <w:jc w:val="both"/>
        <w:rPr>
          <w:b/>
        </w:rPr>
      </w:pPr>
      <w:r>
        <w:rPr>
          <w:b/>
        </w:rPr>
        <w:t>Plan de trabajo.</w:t>
      </w:r>
    </w:p>
    <w:p w:rsidR="00C37AD6" w:rsidRDefault="00C37AD6" w:rsidP="00C37AD6">
      <w:pPr>
        <w:jc w:val="both"/>
      </w:pPr>
      <w:r>
        <w:t>1.- lectura en gran grupo del acto II de Moliere.</w:t>
      </w:r>
    </w:p>
    <w:p w:rsidR="00C37AD6" w:rsidRDefault="00C37AD6" w:rsidP="00C37AD6">
      <w:pPr>
        <w:jc w:val="both"/>
      </w:pPr>
      <w:r>
        <w:t>2.- Formación de grupos de 3 personas. Cada grupo debe inventar y reescribir una parte de la historia, intentaremos que coincida con una escena. (Deben resultar 1 o 2 folios cada uno como máximo).</w:t>
      </w:r>
    </w:p>
    <w:p w:rsidR="00C37AD6" w:rsidRDefault="00C37AD6" w:rsidP="00C37AD6">
      <w:pPr>
        <w:jc w:val="both"/>
      </w:pPr>
      <w:r>
        <w:t>a) Elaboración de diálogo dramático.</w:t>
      </w:r>
    </w:p>
    <w:p w:rsidR="00C37AD6" w:rsidRDefault="00C37AD6" w:rsidP="00C37AD6">
      <w:pPr>
        <w:jc w:val="both"/>
      </w:pPr>
      <w:r>
        <w:t>b) Escritura de las acotaciones escénicas.</w:t>
      </w:r>
    </w:p>
    <w:p w:rsidR="00C37AD6" w:rsidRPr="00C37AD6" w:rsidRDefault="00C37AD6" w:rsidP="00C37AD6">
      <w:pPr>
        <w:jc w:val="both"/>
      </w:pPr>
      <w:r>
        <w:t>c) Respetar la coherencia y el orden interno de la historia.</w:t>
      </w:r>
    </w:p>
    <w:p w:rsidR="00B31F5C" w:rsidRDefault="00B31F5C"/>
    <w:p w:rsidR="006C7D31" w:rsidRDefault="006C7D31"/>
    <w:p w:rsidR="006C7D31" w:rsidRDefault="006C7D31"/>
    <w:sectPr w:rsidR="006C7D31" w:rsidSect="00895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72D"/>
    <w:rsid w:val="0019572D"/>
    <w:rsid w:val="003223CD"/>
    <w:rsid w:val="003E3498"/>
    <w:rsid w:val="0047602A"/>
    <w:rsid w:val="00496CF0"/>
    <w:rsid w:val="005B12C4"/>
    <w:rsid w:val="0064136B"/>
    <w:rsid w:val="00654009"/>
    <w:rsid w:val="006C7D31"/>
    <w:rsid w:val="006F35DF"/>
    <w:rsid w:val="007D420A"/>
    <w:rsid w:val="008113EA"/>
    <w:rsid w:val="008955BE"/>
    <w:rsid w:val="008A2261"/>
    <w:rsid w:val="009C25E3"/>
    <w:rsid w:val="00A864B9"/>
    <w:rsid w:val="00AA766E"/>
    <w:rsid w:val="00B31F5C"/>
    <w:rsid w:val="00B4347E"/>
    <w:rsid w:val="00C37AD6"/>
    <w:rsid w:val="00C41842"/>
    <w:rsid w:val="00D2116F"/>
    <w:rsid w:val="00F53F59"/>
    <w:rsid w:val="00F76C1A"/>
    <w:rsid w:val="00FA2418"/>
    <w:rsid w:val="00FA7D2B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AudiYELG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Castro Garrido</dc:creator>
  <cp:lastModifiedBy>una</cp:lastModifiedBy>
  <cp:revision>2</cp:revision>
  <cp:lastPrinted>2020-01-13T10:07:00Z</cp:lastPrinted>
  <dcterms:created xsi:type="dcterms:W3CDTF">2020-01-14T13:32:00Z</dcterms:created>
  <dcterms:modified xsi:type="dcterms:W3CDTF">2020-01-14T13:32:00Z</dcterms:modified>
</cp:coreProperties>
</file>