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2" w:rsidRPr="00673EC1" w:rsidRDefault="005310E4" w:rsidP="005310E4">
      <w:pPr>
        <w:jc w:val="both"/>
        <w:rPr>
          <w:rFonts w:ascii="Times New Roman" w:hAnsi="Times New Roman" w:cs="Times New Roman"/>
          <w:sz w:val="28"/>
          <w:szCs w:val="28"/>
        </w:rPr>
      </w:pPr>
      <w:r w:rsidRPr="00673EC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F7F91" w:rsidRPr="00673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55B23E" wp14:editId="1CA3C021">
            <wp:extent cx="1238250" cy="695325"/>
            <wp:effectExtent l="0" t="0" r="0" b="9525"/>
            <wp:docPr id="1" name="Picture 1" descr="F:\2019-2020\proiecte erasmus\SIGLAera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\proiecte erasmus\SIGLAeraasm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EC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</w:t>
      </w:r>
      <w:r w:rsidR="004174DE" w:rsidRPr="00673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0E7007" wp14:editId="31ECA5AB">
            <wp:extent cx="857256" cy="817731"/>
            <wp:effectExtent l="19050" t="0" r="0" b="0"/>
            <wp:docPr id="3" name="Picture 3" descr="Scoala Valu lui Tra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oala Valu lui Tra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6" cy="81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3EC1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</w:p>
    <w:p w:rsidR="00404A50" w:rsidRPr="00673EC1" w:rsidRDefault="00404A50" w:rsidP="00404A5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EC1">
        <w:rPr>
          <w:rFonts w:eastAsiaTheme="minorEastAsia"/>
          <w:b/>
          <w:color w:val="000000" w:themeColor="text1"/>
          <w:kern w:val="24"/>
          <w:sz w:val="28"/>
          <w:szCs w:val="28"/>
        </w:rPr>
        <w:t>Cooperation for innovation and the exchange of good practices</w:t>
      </w:r>
    </w:p>
    <w:p w:rsidR="001F7F91" w:rsidRPr="00673EC1" w:rsidRDefault="008945F9" w:rsidP="004174DE">
      <w:pPr>
        <w:keepNext/>
        <w:keepLines/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945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”</w:t>
      </w:r>
      <w:hyperlink r:id="rId8" w:history="1">
        <w:r w:rsidRPr="008945F9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bdr w:val="none" w:sz="0" w:space="0" w:color="auto" w:frame="1"/>
          </w:rPr>
          <w:t>MER EN VUE-SEA IN SIGHT</w:t>
        </w:r>
      </w:hyperlink>
      <w:r w:rsidRPr="008945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”</w:t>
      </w:r>
    </w:p>
    <w:p w:rsidR="004E77A5" w:rsidRPr="00673EC1" w:rsidRDefault="004E77A5" w:rsidP="001F7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A5" w:rsidRPr="00673EC1" w:rsidRDefault="004E77A5" w:rsidP="001F7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91" w:rsidRPr="00673EC1" w:rsidRDefault="001F7F91" w:rsidP="001F7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C1">
        <w:rPr>
          <w:rFonts w:ascii="Times New Roman" w:hAnsi="Times New Roman" w:cs="Times New Roman"/>
          <w:b/>
          <w:sz w:val="28"/>
          <w:szCs w:val="28"/>
        </w:rPr>
        <w:t>COMUNICAT</w:t>
      </w:r>
    </w:p>
    <w:p w:rsidR="004E77A5" w:rsidRPr="00673EC1" w:rsidRDefault="004E77A5" w:rsidP="001F7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08" w:rsidRPr="00673EC1" w:rsidRDefault="00A93708" w:rsidP="00A9370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Scoala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”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Viceamiral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Ioan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Murgescu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”,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Valu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lui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Traian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beneficiara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Erasmus+ „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Mer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EC1">
        <w:rPr>
          <w:rFonts w:ascii="Times New Roman" w:hAnsi="Times New Roman" w:cs="Times New Roman"/>
          <w:b/>
          <w:sz w:val="28"/>
          <w:szCs w:val="28"/>
        </w:rPr>
        <w:t xml:space="preserve">en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vue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”, care se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desfășura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2019-31 august 2021.</w:t>
      </w:r>
    </w:p>
    <w:p w:rsidR="00CC0327" w:rsidRPr="00673EC1" w:rsidRDefault="00CC0327" w:rsidP="009775B8">
      <w:pPr>
        <w:pStyle w:val="ListParagraph"/>
        <w:shd w:val="clear" w:color="auto" w:fill="FFFFFF"/>
        <w:spacing w:after="428" w:line="360" w:lineRule="auto"/>
        <w:ind w:left="0" w:firstLine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708" w:rsidRPr="00673EC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Proiectul</w:t>
      </w:r>
      <w:proofErr w:type="spellEnd"/>
      <w:r w:rsidR="00A93708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EC1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Mer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en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vue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” are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drept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s</w:t>
      </w:r>
      <w:r w:rsidR="00CB41EE" w:rsidRPr="00673EC1">
        <w:rPr>
          <w:rFonts w:ascii="Times New Roman" w:hAnsi="Times New Roman" w:cs="Times New Roman"/>
          <w:b/>
          <w:sz w:val="28"/>
          <w:szCs w:val="28"/>
        </w:rPr>
        <w:t>cop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implicarea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part</w:t>
      </w:r>
      <w:r w:rsidR="009775B8" w:rsidRPr="00673EC1">
        <w:rPr>
          <w:rFonts w:ascii="Times New Roman" w:hAnsi="Times New Roman" w:cs="Times New Roman"/>
          <w:b/>
          <w:sz w:val="28"/>
          <w:szCs w:val="28"/>
        </w:rPr>
        <w:t>icipanților</w:t>
      </w:r>
      <w:proofErr w:type="spellEnd"/>
      <w:r w:rsidR="009775B8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5B8" w:rsidRPr="00673EC1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studiul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703" w:rsidRPr="00673EC1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5A5703" w:rsidRPr="00673EC1">
        <w:rPr>
          <w:rFonts w:ascii="Times New Roman" w:hAnsi="Times New Roman" w:cs="Times New Roman"/>
          <w:b/>
          <w:sz w:val="28"/>
          <w:szCs w:val="28"/>
        </w:rPr>
        <w:t>Orașelor</w:t>
      </w:r>
      <w:proofErr w:type="spellEnd"/>
      <w:r w:rsidR="005A5703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703" w:rsidRPr="00673EC1">
        <w:rPr>
          <w:rFonts w:ascii="Times New Roman" w:hAnsi="Times New Roman" w:cs="Times New Roman"/>
          <w:b/>
          <w:sz w:val="28"/>
          <w:szCs w:val="28"/>
        </w:rPr>
        <w:t>portuare”</w:t>
      </w:r>
      <w:r w:rsidR="00673EC1">
        <w:rPr>
          <w:rFonts w:ascii="Times New Roman" w:hAnsi="Times New Roman" w:cs="Times New Roman"/>
          <w:b/>
          <w:sz w:val="28"/>
          <w:szCs w:val="28"/>
        </w:rPr>
        <w:t>din</w:t>
      </w:r>
      <w:proofErr w:type="spellEnd"/>
      <w:r w:rsid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EC1">
        <w:rPr>
          <w:rFonts w:ascii="Times New Roman" w:hAnsi="Times New Roman" w:cs="Times New Roman"/>
          <w:b/>
          <w:sz w:val="28"/>
          <w:szCs w:val="28"/>
        </w:rPr>
        <w:t>diferite</w:t>
      </w:r>
      <w:proofErr w:type="spellEnd"/>
      <w:r w:rsid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EC1">
        <w:rPr>
          <w:rFonts w:ascii="Times New Roman" w:hAnsi="Times New Roman" w:cs="Times New Roman"/>
          <w:b/>
          <w:sz w:val="28"/>
          <w:szCs w:val="28"/>
        </w:rPr>
        <w:t>unghiuri</w:t>
      </w:r>
      <w:proofErr w:type="gramStart"/>
      <w:r w:rsidR="00673EC1">
        <w:rPr>
          <w:rFonts w:ascii="Times New Roman" w:hAnsi="Times New Roman" w:cs="Times New Roman"/>
          <w:b/>
          <w:sz w:val="28"/>
          <w:szCs w:val="28"/>
        </w:rPr>
        <w:t>:</w:t>
      </w:r>
      <w:r w:rsidRPr="00673EC1">
        <w:rPr>
          <w:rFonts w:ascii="Times New Roman" w:hAnsi="Times New Roman" w:cs="Times New Roman"/>
          <w:b/>
          <w:sz w:val="28"/>
          <w:szCs w:val="28"/>
        </w:rPr>
        <w:t>ș</w:t>
      </w:r>
      <w:proofErr w:type="gramEnd"/>
      <w:r w:rsidRPr="00673EC1">
        <w:rPr>
          <w:rFonts w:ascii="Times New Roman" w:hAnsi="Times New Roman" w:cs="Times New Roman"/>
          <w:b/>
          <w:sz w:val="28"/>
          <w:szCs w:val="28"/>
        </w:rPr>
        <w:t>tiințifice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artistice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literare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geografice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istorice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economice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. </w:t>
      </w:r>
      <w:proofErr w:type="spellStart"/>
      <w:r w:rsidR="005A5703" w:rsidRPr="00673EC1">
        <w:rPr>
          <w:rFonts w:ascii="Times New Roman" w:hAnsi="Times New Roman" w:cs="Times New Roman"/>
          <w:b/>
          <w:sz w:val="28"/>
          <w:szCs w:val="28"/>
        </w:rPr>
        <w:t>Drept</w:t>
      </w:r>
      <w:proofErr w:type="spellEnd"/>
      <w:r w:rsidR="005A5703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703" w:rsidRPr="00673EC1">
        <w:rPr>
          <w:rFonts w:ascii="Times New Roman" w:hAnsi="Times New Roman" w:cs="Times New Roman"/>
          <w:b/>
          <w:sz w:val="28"/>
          <w:szCs w:val="28"/>
        </w:rPr>
        <w:t>urmare</w:t>
      </w:r>
      <w:proofErr w:type="spellEnd"/>
      <w:r w:rsidR="005A5703"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A5703" w:rsidRPr="00673EC1">
        <w:rPr>
          <w:rFonts w:ascii="Times New Roman" w:hAnsi="Times New Roman" w:cs="Times New Roman"/>
          <w:b/>
          <w:sz w:val="28"/>
          <w:szCs w:val="28"/>
        </w:rPr>
        <w:t>acesta</w:t>
      </w:r>
      <w:proofErr w:type="spellEnd"/>
      <w:r w:rsidR="005A5703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703" w:rsidRPr="00673EC1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="005A5703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703" w:rsidRPr="00673EC1">
        <w:rPr>
          <w:rFonts w:ascii="Times New Roman" w:hAnsi="Times New Roman" w:cs="Times New Roman"/>
          <w:b/>
          <w:sz w:val="28"/>
          <w:szCs w:val="28"/>
        </w:rPr>
        <w:t>ajuta</w:t>
      </w:r>
      <w:proofErr w:type="spellEnd"/>
      <w:r w:rsidR="005A5703" w:rsidRPr="00673EC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elevii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înțeleagă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bine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viața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munca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orașul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lor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orașele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partenere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conștientizeze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efectele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poluării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mării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dar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A93708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3708" w:rsidRPr="00673EC1">
        <w:rPr>
          <w:rFonts w:ascii="Times New Roman" w:hAnsi="Times New Roman" w:cs="Times New Roman"/>
          <w:b/>
          <w:sz w:val="28"/>
          <w:szCs w:val="28"/>
        </w:rPr>
        <w:t>să-și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3708" w:rsidRPr="00673EC1">
        <w:rPr>
          <w:rFonts w:ascii="Times New Roman" w:hAnsi="Times New Roman" w:cs="Times New Roman"/>
          <w:b/>
          <w:sz w:val="28"/>
          <w:szCs w:val="28"/>
        </w:rPr>
        <w:t>îmbunăt</w:t>
      </w:r>
      <w:r w:rsidR="0090283E">
        <w:rPr>
          <w:rFonts w:ascii="Times New Roman" w:hAnsi="Times New Roman" w:cs="Times New Roman"/>
          <w:b/>
          <w:sz w:val="28"/>
          <w:szCs w:val="28"/>
        </w:rPr>
        <w:t>ățească</w:t>
      </w:r>
      <w:proofErr w:type="spellEnd"/>
      <w:r w:rsidR="00902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83E">
        <w:rPr>
          <w:rFonts w:ascii="Times New Roman" w:hAnsi="Times New Roman" w:cs="Times New Roman"/>
          <w:b/>
          <w:sz w:val="28"/>
          <w:szCs w:val="28"/>
        </w:rPr>
        <w:t>cunoștințele</w:t>
      </w:r>
      <w:proofErr w:type="spellEnd"/>
      <w:r w:rsidR="0090283E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83E">
        <w:rPr>
          <w:rFonts w:ascii="Times New Roman" w:hAnsi="Times New Roman" w:cs="Times New Roman"/>
          <w:b/>
          <w:sz w:val="28"/>
          <w:szCs w:val="28"/>
        </w:rPr>
        <w:t>limbă</w:t>
      </w:r>
      <w:proofErr w:type="spellEnd"/>
      <w:r w:rsidR="00902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83E">
        <w:rPr>
          <w:rFonts w:ascii="Times New Roman" w:hAnsi="Times New Roman" w:cs="Times New Roman"/>
          <w:b/>
          <w:sz w:val="28"/>
          <w:szCs w:val="28"/>
        </w:rPr>
        <w:t>engleză</w:t>
      </w:r>
      <w:proofErr w:type="spellEnd"/>
      <w:r w:rsidR="0090283E">
        <w:rPr>
          <w:rFonts w:ascii="Times New Roman" w:hAnsi="Times New Roman" w:cs="Times New Roman"/>
          <w:b/>
          <w:sz w:val="28"/>
          <w:szCs w:val="28"/>
        </w:rPr>
        <w:t>, de TIC</w:t>
      </w:r>
      <w:r w:rsidR="000F1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484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0F1484" w:rsidRPr="000F14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484">
        <w:rPr>
          <w:rFonts w:ascii="Times New Roman" w:hAnsi="Times New Roman" w:cs="Times New Roman"/>
          <w:b/>
          <w:sz w:val="28"/>
          <w:szCs w:val="28"/>
        </w:rPr>
        <w:t>multiculturalitate</w:t>
      </w:r>
      <w:proofErr w:type="spellEnd"/>
      <w:r w:rsidR="000F1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EC1">
        <w:rPr>
          <w:rFonts w:ascii="Times New Roman" w:hAnsi="Times New Roman" w:cs="Times New Roman"/>
          <w:b/>
          <w:sz w:val="28"/>
          <w:szCs w:val="28"/>
        </w:rPr>
        <w:t>.</w:t>
      </w:r>
    </w:p>
    <w:p w:rsidR="001F7F91" w:rsidRPr="00673EC1" w:rsidRDefault="001F7F91" w:rsidP="006A2065">
      <w:pPr>
        <w:pStyle w:val="ListParagraph"/>
        <w:shd w:val="clear" w:color="auto" w:fill="FFFFFF"/>
        <w:spacing w:after="428" w:line="360" w:lineRule="auto"/>
        <w:ind w:left="0" w:firstLine="9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18-22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noiembrie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310E4"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EC1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avut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loc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3C9" w:rsidRPr="00673EC1">
        <w:rPr>
          <w:rFonts w:ascii="Times New Roman" w:hAnsi="Times New Roman" w:cs="Times New Roman"/>
          <w:b/>
          <w:sz w:val="28"/>
          <w:szCs w:val="28"/>
        </w:rPr>
        <w:t xml:space="preserve">un </w:t>
      </w:r>
      <w:proofErr w:type="spellStart"/>
      <w:r w:rsidR="005E53C9" w:rsidRPr="00673EC1">
        <w:rPr>
          <w:rFonts w:ascii="Times New Roman" w:hAnsi="Times New Roman" w:cs="Times New Roman"/>
          <w:b/>
          <w:sz w:val="28"/>
          <w:szCs w:val="28"/>
        </w:rPr>
        <w:t>eveniment</w:t>
      </w:r>
      <w:proofErr w:type="spellEnd"/>
      <w:r w:rsidR="005E53C9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273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="00D916AA">
        <w:rPr>
          <w:rFonts w:ascii="Times New Roman" w:hAnsi="Times New Roman" w:cs="Times New Roman"/>
          <w:b/>
          <w:sz w:val="28"/>
          <w:szCs w:val="28"/>
        </w:rPr>
        <w:t>formare</w:t>
      </w:r>
      <w:proofErr w:type="spellEnd"/>
      <w:r w:rsidR="00D916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273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6A206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2065" w:rsidRPr="00673EC1">
        <w:rPr>
          <w:rFonts w:ascii="Times New Roman" w:hAnsi="Times New Roman" w:cs="Times New Roman"/>
          <w:b/>
          <w:sz w:val="28"/>
          <w:szCs w:val="28"/>
        </w:rPr>
        <w:t>profesori</w:t>
      </w:r>
      <w:proofErr w:type="spellEnd"/>
      <w:r w:rsidR="006A2065"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916AA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r w:rsidR="00810300" w:rsidRPr="00673EC1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="00810300" w:rsidRPr="00673EC1">
        <w:rPr>
          <w:rFonts w:ascii="Times New Roman" w:hAnsi="Times New Roman" w:cs="Times New Roman"/>
          <w:b/>
          <w:sz w:val="28"/>
          <w:szCs w:val="28"/>
        </w:rPr>
        <w:t xml:space="preserve"> LPO la Fontaine des </w:t>
      </w:r>
      <w:proofErr w:type="spellStart"/>
      <w:r w:rsidR="00810300" w:rsidRPr="00673EC1">
        <w:rPr>
          <w:rFonts w:ascii="Times New Roman" w:hAnsi="Times New Roman" w:cs="Times New Roman"/>
          <w:b/>
          <w:sz w:val="28"/>
          <w:szCs w:val="28"/>
        </w:rPr>
        <w:t>Eaux</w:t>
      </w:r>
      <w:proofErr w:type="spellEnd"/>
      <w:r w:rsidR="00810300" w:rsidRPr="00673EC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A206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2065" w:rsidRPr="00673EC1">
        <w:rPr>
          <w:rFonts w:ascii="Times New Roman" w:hAnsi="Times New Roman" w:cs="Times New Roman"/>
          <w:b/>
          <w:sz w:val="28"/>
          <w:szCs w:val="28"/>
        </w:rPr>
        <w:t>Dinan</w:t>
      </w:r>
      <w:proofErr w:type="spellEnd"/>
      <w:proofErr w:type="gramStart"/>
      <w:r w:rsidR="006A2065" w:rsidRPr="00673EC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810300" w:rsidRPr="00673EC1">
        <w:rPr>
          <w:rFonts w:ascii="Times New Roman" w:hAnsi="Times New Roman" w:cs="Times New Roman"/>
          <w:b/>
          <w:sz w:val="28"/>
          <w:szCs w:val="28"/>
        </w:rPr>
        <w:t>Franta</w:t>
      </w:r>
      <w:proofErr w:type="spellEnd"/>
      <w:proofErr w:type="gramEnd"/>
      <w:r w:rsidR="006A2065" w:rsidRPr="00673EC1">
        <w:rPr>
          <w:rFonts w:ascii="Times New Roman" w:hAnsi="Times New Roman" w:cs="Times New Roman"/>
          <w:b/>
          <w:sz w:val="28"/>
          <w:szCs w:val="28"/>
        </w:rPr>
        <w:t xml:space="preserve"> la care </w:t>
      </w:r>
      <w:r w:rsidR="00810300" w:rsidRPr="00673EC1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673EC1"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participat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cadre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didactice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coord</w:t>
      </w:r>
      <w:r w:rsidR="00466CFE" w:rsidRPr="00673EC1">
        <w:rPr>
          <w:rFonts w:ascii="Times New Roman" w:hAnsi="Times New Roman" w:cs="Times New Roman"/>
          <w:b/>
          <w:sz w:val="28"/>
          <w:szCs w:val="28"/>
        </w:rPr>
        <w:t>onatori</w:t>
      </w:r>
      <w:proofErr w:type="spellEnd"/>
      <w:r w:rsidR="00466CFE" w:rsidRPr="00673EC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466CFE" w:rsidRPr="00673EC1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="00466CFE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CFE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466CFE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directori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CFE" w:rsidRPr="00673EC1">
        <w:rPr>
          <w:rFonts w:ascii="Times New Roman" w:hAnsi="Times New Roman" w:cs="Times New Roman"/>
          <w:b/>
          <w:sz w:val="28"/>
          <w:szCs w:val="28"/>
        </w:rPr>
        <w:t xml:space="preserve">din </w:t>
      </w:r>
      <w:proofErr w:type="spellStart"/>
      <w:r w:rsidR="008F387F" w:rsidRPr="00673EC1">
        <w:rPr>
          <w:rFonts w:ascii="Times New Roman" w:hAnsi="Times New Roman" w:cs="Times New Roman"/>
          <w:b/>
          <w:sz w:val="28"/>
          <w:szCs w:val="28"/>
        </w:rPr>
        <w:t>toate</w:t>
      </w:r>
      <w:proofErr w:type="spellEnd"/>
      <w:r w:rsidR="008F387F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6CFE" w:rsidRPr="00673EC1">
        <w:rPr>
          <w:rFonts w:ascii="Times New Roman" w:hAnsi="Times New Roman" w:cs="Times New Roman"/>
          <w:b/>
          <w:sz w:val="28"/>
          <w:szCs w:val="28"/>
        </w:rPr>
        <w:t>ș</w:t>
      </w:r>
      <w:r w:rsidR="005310E4" w:rsidRPr="00673EC1">
        <w:rPr>
          <w:rFonts w:ascii="Times New Roman" w:hAnsi="Times New Roman" w:cs="Times New Roman"/>
          <w:b/>
          <w:sz w:val="28"/>
          <w:szCs w:val="28"/>
        </w:rPr>
        <w:t>colile</w:t>
      </w:r>
      <w:proofErr w:type="spellEnd"/>
      <w:r w:rsidR="005310E4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10E4" w:rsidRPr="00673EC1">
        <w:rPr>
          <w:rFonts w:ascii="Times New Roman" w:hAnsi="Times New Roman" w:cs="Times New Roman"/>
          <w:b/>
          <w:sz w:val="28"/>
          <w:szCs w:val="28"/>
        </w:rPr>
        <w:t>partenere:</w:t>
      </w:r>
      <w:r w:rsidR="00B50A55" w:rsidRPr="00673EC1">
        <w:rPr>
          <w:rFonts w:ascii="Times New Roman" w:hAnsi="Times New Roman" w:cs="Times New Roman"/>
          <w:b/>
          <w:sz w:val="28"/>
          <w:szCs w:val="28"/>
        </w:rPr>
        <w:t>G</w:t>
      </w:r>
      <w:r w:rsidR="00B50A55" w:rsidRPr="00673EC1">
        <w:rPr>
          <w:rFonts w:ascii="Times New Roman" w:hAnsi="Times New Roman" w:cs="Times New Roman"/>
          <w:b/>
          <w:sz w:val="28"/>
          <w:szCs w:val="28"/>
        </w:rPr>
        <w:t>ymnasio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Agrias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Volou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7B3" w:rsidRPr="00673EC1">
        <w:rPr>
          <w:rFonts w:ascii="Times New Roman" w:hAnsi="Times New Roman" w:cs="Times New Roman"/>
          <w:b/>
          <w:sz w:val="28"/>
          <w:szCs w:val="28"/>
        </w:rPr>
        <w:t>Grecia</w:t>
      </w:r>
      <w:r w:rsidR="00B50A55" w:rsidRPr="00673EC1">
        <w:rPr>
          <w:rFonts w:ascii="Times New Roman" w:hAnsi="Times New Roman" w:cs="Times New Roman"/>
          <w:b/>
          <w:sz w:val="28"/>
          <w:szCs w:val="28"/>
        </w:rPr>
        <w:t>,</w:t>
      </w:r>
      <w:r w:rsidR="009457B3" w:rsidRPr="00673EC1">
        <w:rPr>
          <w:rFonts w:ascii="Times New Roman" w:hAnsi="Times New Roman" w:cs="Times New Roman"/>
          <w:b/>
          <w:sz w:val="28"/>
          <w:szCs w:val="28"/>
        </w:rPr>
        <w:t>Scoala</w:t>
      </w:r>
      <w:proofErr w:type="spellEnd"/>
      <w:r w:rsidR="009457B3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7B3" w:rsidRPr="00673EC1">
        <w:rPr>
          <w:rFonts w:ascii="Times New Roman" w:hAnsi="Times New Roman" w:cs="Times New Roman"/>
          <w:b/>
          <w:sz w:val="28"/>
          <w:szCs w:val="28"/>
        </w:rPr>
        <w:t>Viceamiral</w:t>
      </w:r>
      <w:proofErr w:type="spellEnd"/>
      <w:r w:rsidR="009457B3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7B3" w:rsidRPr="00673EC1">
        <w:rPr>
          <w:rFonts w:ascii="Times New Roman" w:hAnsi="Times New Roman" w:cs="Times New Roman"/>
          <w:b/>
          <w:sz w:val="28"/>
          <w:szCs w:val="28"/>
        </w:rPr>
        <w:t>Ioan</w:t>
      </w:r>
      <w:proofErr w:type="spellEnd"/>
      <w:r w:rsidR="009457B3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7B3" w:rsidRPr="00673EC1">
        <w:rPr>
          <w:rFonts w:ascii="Times New Roman" w:hAnsi="Times New Roman" w:cs="Times New Roman"/>
          <w:b/>
          <w:sz w:val="28"/>
          <w:szCs w:val="28"/>
        </w:rPr>
        <w:t>Murgescu-România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>,</w:t>
      </w:r>
      <w:r w:rsidR="004539CF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Gimnazija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Metkovic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9457B3" w:rsidRPr="00673EC1">
        <w:rPr>
          <w:rFonts w:ascii="Times New Roman" w:hAnsi="Times New Roman" w:cs="Times New Roman"/>
          <w:b/>
          <w:sz w:val="28"/>
          <w:szCs w:val="28"/>
        </w:rPr>
        <w:t>Croația</w:t>
      </w:r>
      <w:r w:rsidR="00B50A55" w:rsidRPr="00673EC1">
        <w:rPr>
          <w:rFonts w:ascii="Times New Roman" w:hAnsi="Times New Roman" w:cs="Times New Roman"/>
          <w:b/>
          <w:sz w:val="28"/>
          <w:szCs w:val="28"/>
        </w:rPr>
        <w:t>,C</w:t>
      </w:r>
      <w:r w:rsidR="009457B3" w:rsidRPr="00673EC1">
        <w:rPr>
          <w:rFonts w:ascii="Times New Roman" w:hAnsi="Times New Roman" w:cs="Times New Roman"/>
          <w:b/>
          <w:sz w:val="28"/>
          <w:szCs w:val="28"/>
        </w:rPr>
        <w:t>ollege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T</w:t>
      </w:r>
      <w:r w:rsidR="009457B3" w:rsidRPr="00673EC1">
        <w:rPr>
          <w:rFonts w:ascii="Times New Roman" w:hAnsi="Times New Roman" w:cs="Times New Roman"/>
          <w:b/>
          <w:sz w:val="28"/>
          <w:szCs w:val="28"/>
        </w:rPr>
        <w:t>halassa</w:t>
      </w:r>
      <w:proofErr w:type="spellEnd"/>
      <w:r w:rsidR="009457B3" w:rsidRPr="00673EC1">
        <w:rPr>
          <w:rFonts w:ascii="Times New Roman" w:hAnsi="Times New Roman" w:cs="Times New Roman"/>
          <w:b/>
          <w:sz w:val="28"/>
          <w:szCs w:val="28"/>
        </w:rPr>
        <w:t>-</w:t>
      </w:r>
      <w:r w:rsidR="00810300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F</w:t>
      </w:r>
      <w:r w:rsidR="009457B3" w:rsidRPr="00673EC1">
        <w:rPr>
          <w:rFonts w:ascii="Times New Roman" w:hAnsi="Times New Roman" w:cs="Times New Roman"/>
          <w:b/>
          <w:sz w:val="28"/>
          <w:szCs w:val="28"/>
        </w:rPr>
        <w:t>ranta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Szkola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Podstawowa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nr 35 z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oddzialami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sportowymi</w:t>
      </w:r>
      <w:proofErr w:type="spellEnd"/>
      <w:r w:rsidR="00B50A55" w:rsidRPr="00673EC1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4539CF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A55" w:rsidRPr="00673EC1">
        <w:rPr>
          <w:rFonts w:ascii="Times New Roman" w:hAnsi="Times New Roman" w:cs="Times New Roman"/>
          <w:b/>
          <w:sz w:val="28"/>
          <w:szCs w:val="28"/>
        </w:rPr>
        <w:t>Polonia</w:t>
      </w:r>
      <w:proofErr w:type="spellEnd"/>
      <w:r w:rsidR="00810300" w:rsidRPr="00673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327" w:rsidRPr="00673EC1" w:rsidRDefault="00CB473F" w:rsidP="00CC0327">
      <w:pPr>
        <w:pStyle w:val="ListParagraph"/>
        <w:shd w:val="clear" w:color="auto" w:fill="FFFFFF"/>
        <w:spacing w:after="428" w:line="360" w:lineRule="auto"/>
        <w:ind w:left="0" w:firstLine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3CB4">
        <w:rPr>
          <w:rFonts w:ascii="Times New Roman" w:hAnsi="Times New Roman" w:cs="Times New Roman"/>
          <w:b/>
          <w:sz w:val="28"/>
          <w:szCs w:val="28"/>
        </w:rPr>
        <w:t xml:space="preserve">Agenda </w:t>
      </w:r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cuprins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sesiuni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bazate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67DE" w:rsidRPr="00673EC1">
        <w:rPr>
          <w:rFonts w:ascii="Times New Roman" w:hAnsi="Times New Roman" w:cs="Times New Roman"/>
          <w:b/>
          <w:sz w:val="28"/>
          <w:szCs w:val="28"/>
        </w:rPr>
        <w:t>metodologii</w:t>
      </w:r>
      <w:proofErr w:type="spellEnd"/>
      <w:r w:rsidR="005067DE" w:rsidRPr="00673EC1">
        <w:rPr>
          <w:rFonts w:ascii="Times New Roman" w:hAnsi="Times New Roman" w:cs="Times New Roman"/>
          <w:b/>
          <w:sz w:val="28"/>
          <w:szCs w:val="28"/>
        </w:rPr>
        <w:t xml:space="preserve"> active</w:t>
      </w:r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colaborare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4E29D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9D5" w:rsidRPr="00673EC1">
        <w:rPr>
          <w:rFonts w:ascii="Times New Roman" w:hAnsi="Times New Roman" w:cs="Times New Roman"/>
          <w:b/>
          <w:sz w:val="28"/>
          <w:szCs w:val="28"/>
        </w:rPr>
        <w:t>cazuri</w:t>
      </w:r>
      <w:proofErr w:type="spellEnd"/>
      <w:r w:rsidR="004E29D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9D5" w:rsidRPr="00673EC1">
        <w:rPr>
          <w:rFonts w:ascii="Times New Roman" w:hAnsi="Times New Roman" w:cs="Times New Roman"/>
          <w:b/>
          <w:sz w:val="28"/>
          <w:szCs w:val="28"/>
        </w:rPr>
        <w:t>teoretice</w:t>
      </w:r>
      <w:proofErr w:type="spellEnd"/>
      <w:r w:rsidR="004E29D5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9D5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4E29D5" w:rsidRPr="00673EC1">
        <w:rPr>
          <w:rFonts w:ascii="Times New Roman" w:hAnsi="Times New Roman" w:cs="Times New Roman"/>
          <w:b/>
          <w:sz w:val="28"/>
          <w:szCs w:val="28"/>
        </w:rPr>
        <w:t xml:space="preserve"> practice care</w:t>
      </w:r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4E29D5" w:rsidRPr="00673EC1">
        <w:rPr>
          <w:rFonts w:ascii="Times New Roman" w:hAnsi="Times New Roman" w:cs="Times New Roman"/>
          <w:b/>
          <w:sz w:val="28"/>
          <w:szCs w:val="28"/>
        </w:rPr>
        <w:t>u</w:t>
      </w:r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au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permis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tuturor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profesorilor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identifice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sarcinile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activitățile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vor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îmbunătăți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coeziunea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grupului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elevi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promoveze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învățarea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cooperare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aduce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relevanță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bună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predă</w:t>
      </w:r>
      <w:r w:rsidR="006C684B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="006C6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684B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6C6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684B">
        <w:rPr>
          <w:rFonts w:ascii="Times New Roman" w:hAnsi="Times New Roman" w:cs="Times New Roman"/>
          <w:b/>
          <w:sz w:val="28"/>
          <w:szCs w:val="28"/>
        </w:rPr>
        <w:t>diversitate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socială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lingvistică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culturală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elevilor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noștri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lastRenderedPageBreak/>
        <w:t>cele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două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asociații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locale „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Steredenn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Dinan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Intercultura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” au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diseminat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activități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promovează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cetățenia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egalitate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incluziune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socială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Aceste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sesiuni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4DE" w:rsidRPr="00673EC1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="004174DE" w:rsidRPr="00673EC1">
        <w:rPr>
          <w:rFonts w:ascii="Times New Roman" w:hAnsi="Times New Roman" w:cs="Times New Roman"/>
          <w:b/>
          <w:sz w:val="28"/>
          <w:szCs w:val="28"/>
        </w:rPr>
        <w:t>formare</w:t>
      </w:r>
      <w:proofErr w:type="spellEnd"/>
      <w:r w:rsidR="004174DE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au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fost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oportunitate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gram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afla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multe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despre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necesitatea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de a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adopta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noi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atitudini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strategii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metodologice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evita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discriminarea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327" w:rsidRPr="00673EC1">
        <w:rPr>
          <w:rFonts w:ascii="Times New Roman" w:hAnsi="Times New Roman" w:cs="Times New Roman"/>
          <w:b/>
          <w:sz w:val="28"/>
          <w:szCs w:val="28"/>
        </w:rPr>
        <w:t>dezavantajul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3F32" w:rsidRPr="00673EC1">
        <w:rPr>
          <w:rFonts w:ascii="Times New Roman" w:hAnsi="Times New Roman" w:cs="Times New Roman"/>
          <w:b/>
          <w:sz w:val="28"/>
          <w:szCs w:val="28"/>
        </w:rPr>
        <w:t>educaț</w:t>
      </w:r>
      <w:r w:rsidR="00CC0327" w:rsidRPr="00673EC1">
        <w:rPr>
          <w:rFonts w:ascii="Times New Roman" w:hAnsi="Times New Roman" w:cs="Times New Roman"/>
          <w:b/>
          <w:sz w:val="28"/>
          <w:szCs w:val="28"/>
        </w:rPr>
        <w:t>ional</w:t>
      </w:r>
      <w:proofErr w:type="spellEnd"/>
      <w:r w:rsidR="00CC0327" w:rsidRPr="00673EC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0327" w:rsidRPr="00673EC1" w:rsidRDefault="00CC0327" w:rsidP="00C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F32" w:rsidRPr="00673EC1" w:rsidRDefault="00903F32" w:rsidP="00C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F32" w:rsidRPr="00673EC1" w:rsidRDefault="00903F32" w:rsidP="00C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F32" w:rsidRPr="00673EC1" w:rsidRDefault="00903F32" w:rsidP="00673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73EC1">
        <w:rPr>
          <w:rFonts w:ascii="Times New Roman" w:eastAsia="Times New Roman" w:hAnsi="Times New Roman" w:cs="Times New Roman"/>
          <w:b/>
          <w:sz w:val="28"/>
          <w:szCs w:val="28"/>
        </w:rPr>
        <w:t>Coordonator</w:t>
      </w:r>
      <w:proofErr w:type="spellEnd"/>
      <w:r w:rsidRPr="00673EC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3EC1">
        <w:rPr>
          <w:rFonts w:ascii="Times New Roman" w:eastAsia="Times New Roman" w:hAnsi="Times New Roman" w:cs="Times New Roman"/>
          <w:b/>
          <w:sz w:val="28"/>
          <w:szCs w:val="28"/>
        </w:rPr>
        <w:t>proiect</w:t>
      </w:r>
      <w:proofErr w:type="spellEnd"/>
    </w:p>
    <w:p w:rsidR="00903F32" w:rsidRPr="00673EC1" w:rsidRDefault="00903F32" w:rsidP="00903F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F32" w:rsidRPr="00673EC1" w:rsidRDefault="00903F32" w:rsidP="00903F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EC1">
        <w:rPr>
          <w:rFonts w:ascii="Times New Roman" w:eastAsia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673EC1">
        <w:rPr>
          <w:rFonts w:ascii="Times New Roman" w:eastAsia="Times New Roman" w:hAnsi="Times New Roman" w:cs="Times New Roman"/>
          <w:b/>
          <w:sz w:val="28"/>
          <w:szCs w:val="28"/>
        </w:rPr>
        <w:t>Petroșan</w:t>
      </w:r>
      <w:proofErr w:type="spellEnd"/>
      <w:r w:rsidRPr="00673EC1">
        <w:rPr>
          <w:rFonts w:ascii="Times New Roman" w:eastAsia="Times New Roman" w:hAnsi="Times New Roman" w:cs="Times New Roman"/>
          <w:b/>
          <w:sz w:val="28"/>
          <w:szCs w:val="28"/>
        </w:rPr>
        <w:t xml:space="preserve"> Daniela</w:t>
      </w:r>
    </w:p>
    <w:p w:rsidR="00CC0327" w:rsidRPr="00673EC1" w:rsidRDefault="00CC0327" w:rsidP="00C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327" w:rsidRPr="00673EC1" w:rsidRDefault="00CC0327" w:rsidP="00CC0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9CF" w:rsidRPr="00673EC1" w:rsidRDefault="004539CF" w:rsidP="00CC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Acest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3EC1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finanțat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sprijinul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Comisiei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Europene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Aceasta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comunicare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reflectă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  <w:shd w:val="clear" w:color="auto" w:fill="F5F4F0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numai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punctul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vedere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autorului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iar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Comisia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nu </w:t>
      </w:r>
      <w:proofErr w:type="spellStart"/>
      <w:proofErr w:type="gramStart"/>
      <w:r w:rsidRPr="00673EC1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responsabilă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utilizarea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informațiilor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conținute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această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EC1">
        <w:rPr>
          <w:rFonts w:ascii="Times New Roman" w:hAnsi="Times New Roman" w:cs="Times New Roman"/>
          <w:b/>
          <w:sz w:val="28"/>
          <w:szCs w:val="28"/>
        </w:rPr>
        <w:t>comunicare</w:t>
      </w:r>
      <w:proofErr w:type="spellEnd"/>
      <w:r w:rsidRPr="00673EC1">
        <w:rPr>
          <w:rFonts w:ascii="Times New Roman" w:hAnsi="Times New Roman" w:cs="Times New Roman"/>
          <w:b/>
          <w:sz w:val="28"/>
          <w:szCs w:val="28"/>
        </w:rPr>
        <w:t>.</w:t>
      </w:r>
    </w:p>
    <w:p w:rsidR="004539CF" w:rsidRPr="00673EC1" w:rsidRDefault="004539CF" w:rsidP="00453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F91" w:rsidRPr="00673EC1" w:rsidRDefault="001F7F91" w:rsidP="001F7F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7F91" w:rsidRPr="00673EC1" w:rsidSect="004E77A5">
      <w:pgSz w:w="12240" w:h="15840"/>
      <w:pgMar w:top="63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76A"/>
    <w:multiLevelType w:val="hybridMultilevel"/>
    <w:tmpl w:val="884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D"/>
    <w:rsid w:val="000F1484"/>
    <w:rsid w:val="0019396F"/>
    <w:rsid w:val="001F7F91"/>
    <w:rsid w:val="00404A50"/>
    <w:rsid w:val="004174DE"/>
    <w:rsid w:val="004539CF"/>
    <w:rsid w:val="00466CFE"/>
    <w:rsid w:val="004E29D5"/>
    <w:rsid w:val="004E77A5"/>
    <w:rsid w:val="005067DE"/>
    <w:rsid w:val="005310E4"/>
    <w:rsid w:val="005A5703"/>
    <w:rsid w:val="005E53C9"/>
    <w:rsid w:val="0064155D"/>
    <w:rsid w:val="00673EC1"/>
    <w:rsid w:val="006A2065"/>
    <w:rsid w:val="006C684B"/>
    <w:rsid w:val="006F3CB4"/>
    <w:rsid w:val="00763273"/>
    <w:rsid w:val="00785732"/>
    <w:rsid w:val="00810300"/>
    <w:rsid w:val="008945F9"/>
    <w:rsid w:val="008F387F"/>
    <w:rsid w:val="0090283E"/>
    <w:rsid w:val="00903F32"/>
    <w:rsid w:val="009457B3"/>
    <w:rsid w:val="009775B8"/>
    <w:rsid w:val="00A93708"/>
    <w:rsid w:val="00B50A55"/>
    <w:rsid w:val="00B5196F"/>
    <w:rsid w:val="00C95C02"/>
    <w:rsid w:val="00CB41EE"/>
    <w:rsid w:val="00CB473F"/>
    <w:rsid w:val="00CC0327"/>
    <w:rsid w:val="00D916AA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18759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2019-11-28T06:51:00Z</dcterms:created>
  <dcterms:modified xsi:type="dcterms:W3CDTF">2019-11-28T08:16:00Z</dcterms:modified>
</cp:coreProperties>
</file>