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5C" w:rsidRPr="000E7717" w:rsidRDefault="00345B5C" w:rsidP="00995759">
      <w:pPr>
        <w:pStyle w:val="Ttulo3"/>
        <w:jc w:val="center"/>
        <w:rPr>
          <w:rFonts w:ascii="Arial" w:hAnsi="Arial" w:cs="Arial"/>
          <w:color w:val="auto"/>
          <w:sz w:val="32"/>
          <w:szCs w:val="32"/>
          <w:lang w:val="en-US"/>
        </w:rPr>
      </w:pPr>
      <w:r w:rsidRPr="000E7717">
        <w:rPr>
          <w:rFonts w:ascii="Arial" w:hAnsi="Arial" w:cs="Arial"/>
          <w:color w:val="auto"/>
          <w:sz w:val="32"/>
          <w:szCs w:val="32"/>
          <w:lang w:val="en-US"/>
        </w:rPr>
        <w:t>AVITAE</w:t>
      </w:r>
    </w:p>
    <w:p w:rsidR="00995759" w:rsidRPr="000E7717" w:rsidRDefault="006D7A47" w:rsidP="00995759">
      <w:pPr>
        <w:pStyle w:val="Ttulo3"/>
        <w:jc w:val="center"/>
        <w:rPr>
          <w:rFonts w:ascii="Arial" w:hAnsi="Arial" w:cs="Arial"/>
          <w:color w:val="auto"/>
          <w:sz w:val="32"/>
          <w:szCs w:val="32"/>
          <w:lang w:val="en-US"/>
        </w:rPr>
      </w:pPr>
      <w:r w:rsidRPr="000E7717">
        <w:rPr>
          <w:rFonts w:ascii="Arial" w:hAnsi="Arial" w:cs="Arial"/>
          <w:color w:val="auto"/>
          <w:sz w:val="32"/>
          <w:szCs w:val="32"/>
          <w:lang w:val="en-US"/>
        </w:rPr>
        <w:t>DISSEMINATION ACTIVITIES FEBRUARY - APRIL</w:t>
      </w:r>
    </w:p>
    <w:p w:rsidR="00345B5C" w:rsidRDefault="00345B5C" w:rsidP="00345B5C">
      <w:pPr>
        <w:pStyle w:val="normal0"/>
        <w:rPr>
          <w:lang w:val="en-US"/>
        </w:rPr>
      </w:pPr>
    </w:p>
    <w:p w:rsidR="00345B5C" w:rsidRDefault="00832FBE" w:rsidP="00345B5C">
      <w:pPr>
        <w:pStyle w:val="normal0"/>
        <w:rPr>
          <w:lang w:val="en-US"/>
        </w:rPr>
      </w:pPr>
      <w:r>
        <w:rPr>
          <w:lang w:val="en-US"/>
        </w:rPr>
        <w:t xml:space="preserve">Account </w:t>
      </w:r>
      <w:r w:rsidR="00345B5C">
        <w:rPr>
          <w:lang w:val="en-US"/>
        </w:rPr>
        <w:t xml:space="preserve">of dissemination activities </w:t>
      </w:r>
      <w:r>
        <w:rPr>
          <w:lang w:val="en-US"/>
        </w:rPr>
        <w:t>accomplished</w:t>
      </w:r>
      <w:r w:rsidR="00345B5C">
        <w:rPr>
          <w:lang w:val="en-US"/>
        </w:rPr>
        <w:t xml:space="preserve"> by the different countries during the period between Denmark and Greece </w:t>
      </w:r>
      <w:proofErr w:type="spellStart"/>
      <w:r>
        <w:rPr>
          <w:lang w:val="en-US"/>
        </w:rPr>
        <w:t>mobilities</w:t>
      </w:r>
      <w:proofErr w:type="spellEnd"/>
      <w:r w:rsidR="00345B5C">
        <w:rPr>
          <w:lang w:val="en-US"/>
        </w:rPr>
        <w:t>.</w:t>
      </w:r>
    </w:p>
    <w:p w:rsidR="006D7A47" w:rsidRDefault="006D7A47" w:rsidP="00345B5C">
      <w:pPr>
        <w:pStyle w:val="normal0"/>
        <w:rPr>
          <w:lang w:val="en-US"/>
        </w:rPr>
      </w:pPr>
    </w:p>
    <w:p w:rsidR="006D7A47" w:rsidRPr="00C0642A" w:rsidRDefault="006D7A47" w:rsidP="00345B5C">
      <w:pPr>
        <w:pStyle w:val="normal0"/>
        <w:rPr>
          <w:b/>
          <w:sz w:val="28"/>
          <w:szCs w:val="28"/>
          <w:lang w:val="en-US"/>
        </w:rPr>
      </w:pPr>
      <w:r w:rsidRPr="00C0642A">
        <w:rPr>
          <w:b/>
          <w:sz w:val="28"/>
          <w:szCs w:val="28"/>
          <w:lang w:val="en-US"/>
        </w:rPr>
        <w:t>DENMARK</w:t>
      </w:r>
    </w:p>
    <w:p w:rsidR="006D7A47" w:rsidRPr="0008462D" w:rsidRDefault="006D7A47" w:rsidP="002F37E3">
      <w:pPr>
        <w:pStyle w:val="normal0"/>
        <w:numPr>
          <w:ilvl w:val="0"/>
          <w:numId w:val="7"/>
        </w:numPr>
        <w:rPr>
          <w:lang w:val="en-US"/>
        </w:rPr>
      </w:pPr>
      <w:r w:rsidRPr="0008462D">
        <w:rPr>
          <w:lang w:val="en-US"/>
        </w:rPr>
        <w:t xml:space="preserve">March 3rd: Presentation of </w:t>
      </w:r>
      <w:proofErr w:type="spellStart"/>
      <w:r w:rsidRPr="0008462D">
        <w:rPr>
          <w:lang w:val="en-US"/>
        </w:rPr>
        <w:t>Avitae</w:t>
      </w:r>
      <w:proofErr w:type="spellEnd"/>
      <w:r w:rsidRPr="0008462D">
        <w:rPr>
          <w:lang w:val="en-US"/>
        </w:rPr>
        <w:t xml:space="preserve"> at the Danish Teaching Convention together with Danish NA</w:t>
      </w:r>
    </w:p>
    <w:p w:rsidR="006D7A47" w:rsidRPr="0008462D" w:rsidRDefault="006D7A47" w:rsidP="006D7A47">
      <w:pPr>
        <w:pStyle w:val="normal0"/>
        <w:rPr>
          <w:lang w:val="en-US"/>
        </w:rPr>
      </w:pPr>
      <w:hyperlink r:id="rId8">
        <w:r w:rsidRPr="0008462D">
          <w:rPr>
            <w:color w:val="1155CC"/>
            <w:u w:val="single"/>
            <w:lang w:val="en-US"/>
          </w:rPr>
          <w:t>https://prezi.com/3o_l_etrz2nh/partnere-og-rejser/</w:t>
        </w:r>
      </w:hyperlink>
      <w:r w:rsidRPr="0008462D">
        <w:rPr>
          <w:lang w:val="en-US"/>
        </w:rPr>
        <w:t xml:space="preserve"> </w:t>
      </w:r>
    </w:p>
    <w:p w:rsidR="006D7A47" w:rsidRPr="0008462D" w:rsidRDefault="006D7A47" w:rsidP="006D7A47">
      <w:pPr>
        <w:pStyle w:val="normal0"/>
        <w:rPr>
          <w:lang w:val="en-US"/>
        </w:rPr>
      </w:pPr>
    </w:p>
    <w:p w:rsidR="006D7A47" w:rsidRPr="0008462D" w:rsidRDefault="006D7A47" w:rsidP="002F37E3">
      <w:pPr>
        <w:pStyle w:val="normal0"/>
        <w:numPr>
          <w:ilvl w:val="0"/>
          <w:numId w:val="7"/>
        </w:numPr>
        <w:rPr>
          <w:lang w:val="en-US"/>
        </w:rPr>
      </w:pPr>
      <w:r w:rsidRPr="0008462D">
        <w:rPr>
          <w:lang w:val="en-US"/>
        </w:rPr>
        <w:t xml:space="preserve">March 5th: Presentation of the Copenhagen Visit to teachers at </w:t>
      </w:r>
      <w:proofErr w:type="spellStart"/>
      <w:r w:rsidRPr="0008462D">
        <w:rPr>
          <w:lang w:val="en-US"/>
        </w:rPr>
        <w:t>Ørestad</w:t>
      </w:r>
      <w:proofErr w:type="spellEnd"/>
      <w:r w:rsidRPr="0008462D">
        <w:rPr>
          <w:lang w:val="en-US"/>
        </w:rPr>
        <w:t xml:space="preserve">: </w:t>
      </w:r>
      <w:hyperlink r:id="rId9" w:anchor="slide=id.p3">
        <w:r w:rsidRPr="0008462D">
          <w:rPr>
            <w:color w:val="1155CC"/>
            <w:u w:val="single"/>
            <w:lang w:val="en-US"/>
          </w:rPr>
          <w:t xml:space="preserve">Presentation of </w:t>
        </w:r>
        <w:proofErr w:type="spellStart"/>
        <w:r w:rsidRPr="0008462D">
          <w:rPr>
            <w:color w:val="1155CC"/>
            <w:u w:val="single"/>
            <w:lang w:val="en-US"/>
          </w:rPr>
          <w:t>Cph</w:t>
        </w:r>
        <w:proofErr w:type="spellEnd"/>
        <w:r w:rsidRPr="0008462D">
          <w:rPr>
            <w:color w:val="1155CC"/>
            <w:u w:val="single"/>
            <w:lang w:val="en-US"/>
          </w:rPr>
          <w:t>-visit - teachers Denmark</w:t>
        </w:r>
      </w:hyperlink>
      <w:r w:rsidRPr="0008462D">
        <w:rPr>
          <w:lang w:val="en-US"/>
        </w:rPr>
        <w:t xml:space="preserve"> (in “things to be shared)</w:t>
      </w:r>
    </w:p>
    <w:p w:rsidR="006D7A47" w:rsidRPr="0008462D" w:rsidRDefault="006D7A47" w:rsidP="006D7A47">
      <w:pPr>
        <w:pStyle w:val="normal0"/>
        <w:rPr>
          <w:lang w:val="en-US"/>
        </w:rPr>
      </w:pPr>
    </w:p>
    <w:p w:rsidR="006D7A47" w:rsidRPr="0008462D" w:rsidRDefault="006D7A47" w:rsidP="002F37E3">
      <w:pPr>
        <w:pStyle w:val="normal0"/>
        <w:numPr>
          <w:ilvl w:val="0"/>
          <w:numId w:val="7"/>
        </w:numPr>
        <w:rPr>
          <w:lang w:val="en-US"/>
        </w:rPr>
      </w:pPr>
      <w:r w:rsidRPr="0008462D">
        <w:rPr>
          <w:lang w:val="en-US"/>
        </w:rPr>
        <w:t xml:space="preserve">March 26th: </w:t>
      </w:r>
      <w:proofErr w:type="spellStart"/>
      <w:r w:rsidRPr="0008462D">
        <w:rPr>
          <w:lang w:val="en-US"/>
        </w:rPr>
        <w:t>Avitae</w:t>
      </w:r>
      <w:proofErr w:type="spellEnd"/>
      <w:r w:rsidRPr="0008462D">
        <w:rPr>
          <w:lang w:val="en-US"/>
        </w:rPr>
        <w:t xml:space="preserve">-day: 1e (a first year class at </w:t>
      </w:r>
      <w:proofErr w:type="spellStart"/>
      <w:r w:rsidRPr="0008462D">
        <w:rPr>
          <w:lang w:val="en-US"/>
        </w:rPr>
        <w:t>Ørestad</w:t>
      </w:r>
      <w:proofErr w:type="spellEnd"/>
      <w:r w:rsidRPr="0008462D">
        <w:rPr>
          <w:lang w:val="en-US"/>
        </w:rPr>
        <w:t xml:space="preserve"> with a study program of innovation) with a group of teachers from primary school, </w:t>
      </w:r>
      <w:proofErr w:type="spellStart"/>
      <w:r w:rsidRPr="0008462D">
        <w:rPr>
          <w:lang w:val="en-US"/>
        </w:rPr>
        <w:t>Sydskolen</w:t>
      </w:r>
      <w:proofErr w:type="spellEnd"/>
      <w:r w:rsidRPr="0008462D">
        <w:rPr>
          <w:lang w:val="en-US"/>
        </w:rPr>
        <w:t xml:space="preserve"> </w:t>
      </w:r>
      <w:proofErr w:type="spellStart"/>
      <w:r w:rsidRPr="0008462D">
        <w:rPr>
          <w:lang w:val="en-US"/>
        </w:rPr>
        <w:t>i</w:t>
      </w:r>
      <w:proofErr w:type="spellEnd"/>
      <w:r w:rsidRPr="0008462D">
        <w:rPr>
          <w:lang w:val="en-US"/>
        </w:rPr>
        <w:t xml:space="preserve"> </w:t>
      </w:r>
      <w:proofErr w:type="spellStart"/>
      <w:r w:rsidRPr="0008462D">
        <w:rPr>
          <w:lang w:val="en-US"/>
        </w:rPr>
        <w:t>Fårevejle</w:t>
      </w:r>
      <w:proofErr w:type="spellEnd"/>
      <w:r w:rsidRPr="0008462D">
        <w:rPr>
          <w:lang w:val="en-US"/>
        </w:rPr>
        <w:t>, and teachers of our own - they all went through a course in innovation with some of the students from the project as assistant teachers.</w:t>
      </w:r>
    </w:p>
    <w:p w:rsidR="006D7A47" w:rsidRPr="0008462D" w:rsidRDefault="006D7A47" w:rsidP="006D7A47">
      <w:pPr>
        <w:pStyle w:val="normal0"/>
        <w:rPr>
          <w:lang w:val="en-US"/>
        </w:rPr>
      </w:pPr>
      <w:r w:rsidRPr="0008462D">
        <w:rPr>
          <w:lang w:val="en-US"/>
        </w:rPr>
        <w:t xml:space="preserve">In the afternoon we had a small reception where we told students from </w:t>
      </w:r>
      <w:proofErr w:type="spellStart"/>
      <w:r w:rsidRPr="0008462D">
        <w:rPr>
          <w:lang w:val="en-US"/>
        </w:rPr>
        <w:t>Ørestad</w:t>
      </w:r>
      <w:proofErr w:type="spellEnd"/>
      <w:r w:rsidRPr="0008462D">
        <w:rPr>
          <w:lang w:val="en-US"/>
        </w:rPr>
        <w:t xml:space="preserve"> about the project. </w:t>
      </w:r>
      <w:hyperlink r:id="rId10" w:anchor="slide=id.p">
        <w:r w:rsidRPr="0008462D">
          <w:rPr>
            <w:color w:val="1155CC"/>
            <w:u w:val="single"/>
            <w:lang w:val="en-US"/>
          </w:rPr>
          <w:t xml:space="preserve">The </w:t>
        </w:r>
        <w:proofErr w:type="spellStart"/>
        <w:r w:rsidRPr="0008462D">
          <w:rPr>
            <w:color w:val="1155CC"/>
            <w:u w:val="single"/>
            <w:lang w:val="en-US"/>
          </w:rPr>
          <w:t>Avitae</w:t>
        </w:r>
        <w:proofErr w:type="spellEnd"/>
        <w:r w:rsidRPr="0008462D">
          <w:rPr>
            <w:color w:val="1155CC"/>
            <w:u w:val="single"/>
            <w:lang w:val="en-US"/>
          </w:rPr>
          <w:t xml:space="preserve"> Day</w:t>
        </w:r>
      </w:hyperlink>
      <w:r w:rsidRPr="0008462D">
        <w:rPr>
          <w:lang w:val="en-US"/>
        </w:rPr>
        <w:t xml:space="preserve"> (in “Things to be shared”)</w:t>
      </w:r>
    </w:p>
    <w:p w:rsidR="006D7A47" w:rsidRPr="0008462D" w:rsidRDefault="006D7A47" w:rsidP="006D7A47">
      <w:pPr>
        <w:pStyle w:val="normal0"/>
        <w:rPr>
          <w:lang w:val="en-US"/>
        </w:rPr>
      </w:pPr>
    </w:p>
    <w:p w:rsidR="006D7A47" w:rsidRPr="0008462D" w:rsidRDefault="006D7A47" w:rsidP="00FF58C6">
      <w:pPr>
        <w:pStyle w:val="normal0"/>
        <w:numPr>
          <w:ilvl w:val="0"/>
          <w:numId w:val="9"/>
        </w:numPr>
        <w:rPr>
          <w:lang w:val="en-US"/>
        </w:rPr>
      </w:pPr>
      <w:r w:rsidRPr="0008462D">
        <w:rPr>
          <w:lang w:val="en-US"/>
        </w:rPr>
        <w:t>Here also a number of companies and organizations were invited and thus presented to the AVITAE-project, but they could not find the time.</w:t>
      </w:r>
    </w:p>
    <w:p w:rsidR="006D7A47" w:rsidRPr="0008462D" w:rsidRDefault="006D7A47" w:rsidP="006D7A47">
      <w:pPr>
        <w:pStyle w:val="normal0"/>
      </w:pPr>
      <w:proofErr w:type="spellStart"/>
      <w:r w:rsidRPr="0008462D">
        <w:t>These</w:t>
      </w:r>
      <w:proofErr w:type="spellEnd"/>
      <w:r w:rsidRPr="0008462D">
        <w:t xml:space="preserve"> </w:t>
      </w:r>
      <w:proofErr w:type="spellStart"/>
      <w:r w:rsidRPr="0008462D">
        <w:t>include</w:t>
      </w:r>
      <w:proofErr w:type="spellEnd"/>
    </w:p>
    <w:p w:rsidR="006D7A47" w:rsidRPr="0008462D" w:rsidRDefault="006D7A47" w:rsidP="00FF58C6">
      <w:pPr>
        <w:pStyle w:val="normal0"/>
        <w:numPr>
          <w:ilvl w:val="1"/>
          <w:numId w:val="9"/>
        </w:numPr>
        <w:contextualSpacing/>
        <w:rPr>
          <w:lang w:val="en-US"/>
        </w:rPr>
      </w:pPr>
      <w:proofErr w:type="spellStart"/>
      <w:r w:rsidRPr="0008462D">
        <w:rPr>
          <w:lang w:val="en-US"/>
        </w:rPr>
        <w:t>SkoleINorden</w:t>
      </w:r>
      <w:proofErr w:type="spellEnd"/>
      <w:r w:rsidRPr="0008462D">
        <w:rPr>
          <w:lang w:val="en-US"/>
        </w:rPr>
        <w:t xml:space="preserve"> - an </w:t>
      </w:r>
      <w:proofErr w:type="spellStart"/>
      <w:r w:rsidRPr="0008462D">
        <w:rPr>
          <w:lang w:val="en-US"/>
        </w:rPr>
        <w:t>organisation</w:t>
      </w:r>
      <w:proofErr w:type="spellEnd"/>
      <w:r w:rsidRPr="0008462D">
        <w:rPr>
          <w:lang w:val="en-US"/>
        </w:rPr>
        <w:t>, which produces pan-</w:t>
      </w:r>
      <w:proofErr w:type="spellStart"/>
      <w:r w:rsidRPr="0008462D">
        <w:rPr>
          <w:lang w:val="en-US"/>
        </w:rPr>
        <w:t>scandinavian</w:t>
      </w:r>
      <w:proofErr w:type="spellEnd"/>
      <w:r w:rsidRPr="0008462D">
        <w:rPr>
          <w:lang w:val="en-US"/>
        </w:rPr>
        <w:t xml:space="preserve"> learning materials. </w:t>
      </w:r>
    </w:p>
    <w:p w:rsidR="006D7A47" w:rsidRPr="0008462D" w:rsidRDefault="006D7A47" w:rsidP="00FF58C6">
      <w:pPr>
        <w:pStyle w:val="normal0"/>
        <w:numPr>
          <w:ilvl w:val="1"/>
          <w:numId w:val="9"/>
        </w:numPr>
        <w:contextualSpacing/>
        <w:rPr>
          <w:lang w:val="en-US"/>
        </w:rPr>
      </w:pPr>
      <w:r w:rsidRPr="0008462D">
        <w:rPr>
          <w:lang w:val="en-US"/>
        </w:rPr>
        <w:t xml:space="preserve">UCC - a large teacher training institution </w:t>
      </w:r>
      <w:proofErr w:type="spellStart"/>
      <w:r w:rsidRPr="0008462D">
        <w:rPr>
          <w:lang w:val="en-US"/>
        </w:rPr>
        <w:t>i</w:t>
      </w:r>
      <w:proofErr w:type="spellEnd"/>
      <w:r w:rsidRPr="0008462D">
        <w:rPr>
          <w:lang w:val="en-US"/>
        </w:rPr>
        <w:t xml:space="preserve"> Copenhagen</w:t>
      </w:r>
    </w:p>
    <w:p w:rsidR="006D7A47" w:rsidRPr="0008462D" w:rsidRDefault="006D7A47" w:rsidP="00FF58C6">
      <w:pPr>
        <w:pStyle w:val="normal0"/>
        <w:numPr>
          <w:ilvl w:val="1"/>
          <w:numId w:val="9"/>
        </w:numPr>
        <w:contextualSpacing/>
      </w:pPr>
      <w:proofErr w:type="spellStart"/>
      <w:r w:rsidRPr="0008462D">
        <w:t>IdeaNote</w:t>
      </w:r>
      <w:proofErr w:type="spellEnd"/>
      <w:r w:rsidRPr="0008462D">
        <w:t xml:space="preserve"> - a </w:t>
      </w:r>
      <w:proofErr w:type="spellStart"/>
      <w:r w:rsidRPr="0008462D">
        <w:t>app-development</w:t>
      </w:r>
      <w:proofErr w:type="spellEnd"/>
      <w:r w:rsidRPr="0008462D">
        <w:t xml:space="preserve"> </w:t>
      </w:r>
      <w:proofErr w:type="spellStart"/>
      <w:r w:rsidRPr="0008462D">
        <w:t>company</w:t>
      </w:r>
      <w:proofErr w:type="spellEnd"/>
    </w:p>
    <w:p w:rsidR="006D7A47" w:rsidRPr="0008462D" w:rsidRDefault="006D7A47" w:rsidP="006D7A47">
      <w:pPr>
        <w:pStyle w:val="normal0"/>
      </w:pPr>
    </w:p>
    <w:p w:rsidR="006D7A47" w:rsidRDefault="006D7A47" w:rsidP="00FF58C6">
      <w:pPr>
        <w:pStyle w:val="normal0"/>
        <w:numPr>
          <w:ilvl w:val="0"/>
          <w:numId w:val="8"/>
        </w:numPr>
      </w:pPr>
      <w:r w:rsidRPr="0008462D">
        <w:rPr>
          <w:lang w:val="en-US"/>
        </w:rPr>
        <w:t>AVITAE-</w:t>
      </w:r>
      <w:proofErr w:type="spellStart"/>
      <w:r w:rsidRPr="0008462D">
        <w:rPr>
          <w:lang w:val="en-US"/>
        </w:rPr>
        <w:t>bloggen</w:t>
      </w:r>
      <w:proofErr w:type="spellEnd"/>
      <w:r w:rsidRPr="0008462D">
        <w:rPr>
          <w:lang w:val="en-US"/>
        </w:rPr>
        <w:t xml:space="preserve">: we have started a blog in which we’ll  write about the project. It is newly started, so we don’t have many articles yet - but it will be on the school’s homepage with a link. </w:t>
      </w:r>
      <w:hyperlink r:id="rId11">
        <w:r w:rsidRPr="0008462D">
          <w:rPr>
            <w:color w:val="1155CC"/>
            <w:u w:val="single"/>
          </w:rPr>
          <w:t>http://avitaeoeg.blogspot.dk/</w:t>
        </w:r>
      </w:hyperlink>
      <w:r>
        <w:t xml:space="preserve"> </w:t>
      </w:r>
    </w:p>
    <w:p w:rsidR="006D7A47" w:rsidRDefault="006D7A47" w:rsidP="006D7A47">
      <w:pPr>
        <w:pStyle w:val="normal0"/>
      </w:pPr>
    </w:p>
    <w:p w:rsidR="00EB1D22" w:rsidRDefault="00EB1D22" w:rsidP="00EB1D22">
      <w:pPr>
        <w:pStyle w:val="normal0"/>
        <w:jc w:val="center"/>
      </w:pPr>
    </w:p>
    <w:p w:rsidR="00EB1D22" w:rsidRPr="00C0642A" w:rsidRDefault="00EB1D22" w:rsidP="00C0642A">
      <w:pPr>
        <w:pStyle w:val="normal0"/>
        <w:rPr>
          <w:sz w:val="28"/>
          <w:szCs w:val="28"/>
          <w:lang w:val="en-US"/>
        </w:rPr>
      </w:pPr>
      <w:r w:rsidRPr="00C0642A">
        <w:rPr>
          <w:b/>
          <w:sz w:val="28"/>
          <w:szCs w:val="28"/>
          <w:lang w:val="en-US"/>
        </w:rPr>
        <w:t>C</w:t>
      </w:r>
      <w:r w:rsidR="00C0642A">
        <w:rPr>
          <w:b/>
          <w:sz w:val="28"/>
          <w:szCs w:val="28"/>
          <w:lang w:val="en-US"/>
        </w:rPr>
        <w:t>YPRUS</w:t>
      </w:r>
      <w:r w:rsidRPr="00C0642A">
        <w:rPr>
          <w:b/>
          <w:sz w:val="28"/>
          <w:szCs w:val="28"/>
          <w:lang w:val="en-US"/>
        </w:rPr>
        <w:t xml:space="preserve"> </w:t>
      </w:r>
    </w:p>
    <w:p w:rsidR="00EB1D22" w:rsidRDefault="00EB1D22" w:rsidP="00EB1D22">
      <w:pPr>
        <w:pStyle w:val="normal0"/>
        <w:jc w:val="both"/>
        <w:rPr>
          <w:lang w:val="en-US"/>
        </w:rPr>
      </w:pPr>
      <w:r w:rsidRPr="00DF2D3F">
        <w:rPr>
          <w:lang w:val="en-US"/>
        </w:rPr>
        <w:t xml:space="preserve">The announcement of the beginning of this new EU project, the first year of ERASMUS+ projects (2014-2020) was made at a full staff meeting in September by Olympia </w:t>
      </w:r>
      <w:proofErr w:type="spellStart"/>
      <w:r w:rsidRPr="00DF2D3F">
        <w:rPr>
          <w:lang w:val="en-US"/>
        </w:rPr>
        <w:t>Orphanidou</w:t>
      </w:r>
      <w:proofErr w:type="spellEnd"/>
      <w:r w:rsidRPr="00DF2D3F">
        <w:rPr>
          <w:lang w:val="en-US"/>
        </w:rPr>
        <w:t xml:space="preserve"> the co-</w:t>
      </w:r>
      <w:proofErr w:type="spellStart"/>
      <w:r w:rsidRPr="00DF2D3F">
        <w:rPr>
          <w:lang w:val="en-US"/>
        </w:rPr>
        <w:t>ordinator</w:t>
      </w:r>
      <w:proofErr w:type="spellEnd"/>
      <w:r w:rsidRPr="00DF2D3F">
        <w:rPr>
          <w:lang w:val="en-US"/>
        </w:rPr>
        <w:t xml:space="preserve"> for the Cypriot school. Many teachers expressed an interest in this new venture which would cross Europe from the north, Finland and Denmark to the west Spain (Canary Islands) central Europe with Slovakia, the east with Greece and south east </w:t>
      </w:r>
      <w:proofErr w:type="spellStart"/>
      <w:r w:rsidRPr="00DF2D3F">
        <w:rPr>
          <w:lang w:val="en-US"/>
        </w:rPr>
        <w:t>Cyprus.The</w:t>
      </w:r>
      <w:proofErr w:type="spellEnd"/>
      <w:r w:rsidRPr="00DF2D3F">
        <w:rPr>
          <w:lang w:val="en-US"/>
        </w:rPr>
        <w:t xml:space="preserve"> project was also announced to the students during break time meetings, ICT and foreign language lessons.</w:t>
      </w:r>
    </w:p>
    <w:p w:rsidR="0037147D" w:rsidRPr="00DF2D3F" w:rsidRDefault="0037147D" w:rsidP="00EB1D22">
      <w:pPr>
        <w:pStyle w:val="normal0"/>
        <w:jc w:val="both"/>
        <w:rPr>
          <w:lang w:val="en-US"/>
        </w:rPr>
      </w:pPr>
    </w:p>
    <w:p w:rsidR="00EB1D22" w:rsidRPr="00DF2D3F" w:rsidRDefault="00EB1D22" w:rsidP="00EB1D22">
      <w:pPr>
        <w:pStyle w:val="normal0"/>
        <w:jc w:val="both"/>
        <w:rPr>
          <w:lang w:val="en-US"/>
        </w:rPr>
      </w:pPr>
      <w:r w:rsidRPr="00DF2D3F">
        <w:rPr>
          <w:lang w:val="en-US"/>
        </w:rPr>
        <w:lastRenderedPageBreak/>
        <w:t>After the first visit of the teachers to Finland in November we all started to prepare the dissemination of information about partners and the activities that would be innovative, creative and inspiring for our students.</w:t>
      </w:r>
    </w:p>
    <w:p w:rsidR="00EB1D22" w:rsidRPr="00DF2D3F" w:rsidRDefault="00EB1D22" w:rsidP="00EB1D22">
      <w:pPr>
        <w:pStyle w:val="normal0"/>
        <w:jc w:val="both"/>
        <w:rPr>
          <w:lang w:val="en-US"/>
        </w:rPr>
      </w:pPr>
    </w:p>
    <w:p w:rsidR="00EB1D22" w:rsidRPr="0077248C" w:rsidRDefault="00EB1D22" w:rsidP="00EB1D22">
      <w:pPr>
        <w:pStyle w:val="normal0"/>
        <w:jc w:val="both"/>
        <w:rPr>
          <w:lang w:val="en-US"/>
        </w:rPr>
      </w:pPr>
      <w:r w:rsidRPr="00DF2D3F">
        <w:rPr>
          <w:lang w:val="en-US"/>
        </w:rPr>
        <w:t>On the 3</w:t>
      </w:r>
      <w:r w:rsidRPr="00DF2D3F">
        <w:rPr>
          <w:vertAlign w:val="superscript"/>
          <w:lang w:val="en-US"/>
        </w:rPr>
        <w:t>rd</w:t>
      </w:r>
      <w:r w:rsidRPr="00DF2D3F">
        <w:rPr>
          <w:lang w:val="en-US"/>
        </w:rPr>
        <w:t xml:space="preserve"> December the National Agency IDEP for European </w:t>
      </w:r>
      <w:proofErr w:type="spellStart"/>
      <w:r w:rsidRPr="00DF2D3F">
        <w:rPr>
          <w:lang w:val="en-US"/>
        </w:rPr>
        <w:t>Programmes</w:t>
      </w:r>
      <w:proofErr w:type="spellEnd"/>
      <w:r w:rsidRPr="00DF2D3F">
        <w:rPr>
          <w:lang w:val="en-US"/>
        </w:rPr>
        <w:t xml:space="preserve"> Awards Annual Event took place in the </w:t>
      </w:r>
      <w:proofErr w:type="spellStart"/>
      <w:r w:rsidRPr="00DF2D3F">
        <w:rPr>
          <w:lang w:val="en-US"/>
        </w:rPr>
        <w:t>Filoxenia</w:t>
      </w:r>
      <w:proofErr w:type="spellEnd"/>
      <w:r w:rsidRPr="00DF2D3F">
        <w:rPr>
          <w:lang w:val="en-US"/>
        </w:rPr>
        <w:t xml:space="preserve"> Conference Centre in Nicosia, where members of the EU Erasmus+ club attended. The opening of the event was given by the Flute ensemble of our Music School “</w:t>
      </w:r>
      <w:proofErr w:type="spellStart"/>
      <w:r w:rsidRPr="00DF2D3F">
        <w:rPr>
          <w:lang w:val="en-US"/>
        </w:rPr>
        <w:t>MariosTokas</w:t>
      </w:r>
      <w:proofErr w:type="spellEnd"/>
      <w:r w:rsidRPr="00DF2D3F">
        <w:rPr>
          <w:lang w:val="en-US"/>
        </w:rPr>
        <w:t xml:space="preserve">”, part of the </w:t>
      </w:r>
      <w:proofErr w:type="spellStart"/>
      <w:r w:rsidRPr="00DF2D3F">
        <w:rPr>
          <w:lang w:val="en-US"/>
        </w:rPr>
        <w:t>Laniteio</w:t>
      </w:r>
      <w:proofErr w:type="spellEnd"/>
      <w:r w:rsidRPr="00DF2D3F">
        <w:rPr>
          <w:lang w:val="en-US"/>
        </w:rPr>
        <w:t xml:space="preserve"> Lyceum.</w:t>
      </w:r>
      <w:r w:rsidR="0077248C" w:rsidRPr="0077248C">
        <w:rPr>
          <w:noProof/>
          <w:lang w:val="en-US"/>
        </w:rPr>
        <w:t xml:space="preserve"> </w:t>
      </w:r>
    </w:p>
    <w:p w:rsidR="0077248C" w:rsidRDefault="0077248C" w:rsidP="00EB1D22">
      <w:pPr>
        <w:pStyle w:val="normal0"/>
        <w:jc w:val="both"/>
        <w:rPr>
          <w:lang w:val="en-US"/>
        </w:rPr>
      </w:pPr>
    </w:p>
    <w:p w:rsidR="00EB1D22" w:rsidRPr="00DF2D3F" w:rsidRDefault="00EB1D22" w:rsidP="00EB1D22">
      <w:pPr>
        <w:pStyle w:val="normal0"/>
        <w:jc w:val="both"/>
        <w:rPr>
          <w:lang w:val="en-US"/>
        </w:rPr>
      </w:pPr>
      <w:r w:rsidRPr="00DF2D3F">
        <w:rPr>
          <w:lang w:val="en-US"/>
        </w:rPr>
        <w:t xml:space="preserve">The Erasmus+ AVITAE Club was set up for students and teachers who would be the main student group to take part in the activities and mobility meetings of the project. </w:t>
      </w:r>
    </w:p>
    <w:p w:rsidR="00EB1D22" w:rsidRDefault="00EB1D22" w:rsidP="00EB1D22">
      <w:pPr>
        <w:pStyle w:val="normal0"/>
        <w:jc w:val="both"/>
        <w:rPr>
          <w:lang w:val="en-US"/>
        </w:rPr>
      </w:pPr>
      <w:r w:rsidRPr="00DF2D3F">
        <w:rPr>
          <w:lang w:val="en-US"/>
        </w:rPr>
        <w:t xml:space="preserve">As with all EU projects the first meeting with students in Copenhagen was a real stimulus and the five students who took part really expressed their enthusiasm when they returned. It was the first time they had presented their country to other European students and teachers. </w:t>
      </w:r>
    </w:p>
    <w:p w:rsidR="00B20F63" w:rsidRDefault="00B20F63" w:rsidP="00EB1D22">
      <w:pPr>
        <w:pStyle w:val="normal0"/>
        <w:jc w:val="both"/>
        <w:rPr>
          <w:lang w:val="en-US"/>
        </w:rPr>
      </w:pPr>
    </w:p>
    <w:p w:rsidR="00EB1D22" w:rsidRPr="00DF2D3F" w:rsidRDefault="00EB1D22" w:rsidP="00EB1D22">
      <w:pPr>
        <w:pStyle w:val="normal0"/>
        <w:jc w:val="both"/>
        <w:rPr>
          <w:lang w:val="en-US"/>
        </w:rPr>
      </w:pPr>
      <w:bookmarkStart w:id="0" w:name="h.gjdgxs" w:colFirst="0" w:colLast="0"/>
      <w:bookmarkEnd w:id="0"/>
      <w:r w:rsidRPr="00DF2D3F">
        <w:rPr>
          <w:lang w:val="en-US"/>
        </w:rPr>
        <w:t xml:space="preserve">On their return the five students </w:t>
      </w:r>
      <w:r w:rsidRPr="0051179C">
        <w:rPr>
          <w:lang w:val="en-US"/>
        </w:rPr>
        <w:t>presented their experiences and activities to the EU Erasmus+ club members on the 18.2.2015and shared</w:t>
      </w:r>
      <w:r w:rsidRPr="00DF2D3F">
        <w:rPr>
          <w:lang w:val="en-US"/>
        </w:rPr>
        <w:t xml:space="preserve"> the material they had produced. They also did a tour of the </w:t>
      </w:r>
      <w:proofErr w:type="spellStart"/>
      <w:r w:rsidRPr="00DF2D3F">
        <w:rPr>
          <w:lang w:val="en-US"/>
        </w:rPr>
        <w:t>twinspace</w:t>
      </w:r>
      <w:proofErr w:type="spellEnd"/>
      <w:r w:rsidRPr="00DF2D3F">
        <w:rPr>
          <w:lang w:val="en-US"/>
        </w:rPr>
        <w:t xml:space="preserve">, the website and </w:t>
      </w:r>
      <w:proofErr w:type="spellStart"/>
      <w:r w:rsidRPr="00DF2D3F">
        <w:rPr>
          <w:lang w:val="en-US"/>
        </w:rPr>
        <w:t>FaceBook</w:t>
      </w:r>
      <w:proofErr w:type="spellEnd"/>
      <w:r w:rsidRPr="00DF2D3F">
        <w:rPr>
          <w:lang w:val="en-US"/>
        </w:rPr>
        <w:t xml:space="preserve"> to show how the project was progressing. </w:t>
      </w:r>
    </w:p>
    <w:p w:rsidR="00EB1D22" w:rsidRPr="00DF2D3F" w:rsidRDefault="0075494B" w:rsidP="00EB1D22">
      <w:pPr>
        <w:pStyle w:val="normal0"/>
        <w:jc w:val="both"/>
        <w:rPr>
          <w:lang w:val="en-US"/>
        </w:rPr>
      </w:pPr>
      <w:r>
        <w:rPr>
          <w:noProof/>
        </w:rPr>
        <w:drawing>
          <wp:anchor distT="0" distB="0" distL="114300" distR="114300" simplePos="0" relativeHeight="251666432" behindDoc="0" locked="0" layoutInCell="0" allowOverlap="0">
            <wp:simplePos x="0" y="0"/>
            <wp:positionH relativeFrom="margin">
              <wp:posOffset>4848225</wp:posOffset>
            </wp:positionH>
            <wp:positionV relativeFrom="paragraph">
              <wp:posOffset>669925</wp:posOffset>
            </wp:positionV>
            <wp:extent cx="650240" cy="513715"/>
            <wp:effectExtent l="19050" t="0" r="0" b="0"/>
            <wp:wrapSquare wrapText="bothSides" distT="0" distB="0" distL="114300" distR="114300"/>
            <wp:docPr id="26" name="image45.jpg" descr="https://pbs.twimg.com/media/B79B2kVCcAA7qDd.jpg:large"/>
            <wp:cNvGraphicFramePr/>
            <a:graphic xmlns:a="http://schemas.openxmlformats.org/drawingml/2006/main">
              <a:graphicData uri="http://schemas.openxmlformats.org/drawingml/2006/picture">
                <pic:pic xmlns:pic="http://schemas.openxmlformats.org/drawingml/2006/picture">
                  <pic:nvPicPr>
                    <pic:cNvPr id="0" name="image45.jpg" descr="https://pbs.twimg.com/media/B79B2kVCcAA7qDd.jpg:large"/>
                    <pic:cNvPicPr preferRelativeResize="0"/>
                  </pic:nvPicPr>
                  <pic:blipFill>
                    <a:blip r:embed="rId12" cstate="print"/>
                    <a:srcRect/>
                    <a:stretch>
                      <a:fillRect/>
                    </a:stretch>
                  </pic:blipFill>
                  <pic:spPr>
                    <a:xfrm>
                      <a:off x="0" y="0"/>
                      <a:ext cx="650240" cy="513715"/>
                    </a:xfrm>
                    <a:prstGeom prst="rect">
                      <a:avLst/>
                    </a:prstGeom>
                    <a:ln/>
                  </pic:spPr>
                </pic:pic>
              </a:graphicData>
            </a:graphic>
          </wp:anchor>
        </w:drawing>
      </w:r>
      <w:r w:rsidR="00EB1D22" w:rsidRPr="00DF2D3F">
        <w:rPr>
          <w:lang w:val="en-US"/>
        </w:rPr>
        <w:t>The competition for the logo and mascot was open to all the students and the winners of the international competition were shown. We were very pleased that the mascot designed by a Cypriot student was chosen. It will appear with the logo produced by Denmark in areas and products of interest.</w:t>
      </w:r>
    </w:p>
    <w:p w:rsidR="00EB1D22" w:rsidRPr="00DF2D3F" w:rsidRDefault="00EB1D22" w:rsidP="00EB1D22">
      <w:pPr>
        <w:pStyle w:val="normal0"/>
        <w:jc w:val="both"/>
        <w:rPr>
          <w:lang w:val="en-US"/>
        </w:rPr>
      </w:pPr>
    </w:p>
    <w:p w:rsidR="00EB1D22" w:rsidRPr="00DF2D3F" w:rsidRDefault="00EB1D22" w:rsidP="00EB1D22">
      <w:pPr>
        <w:pStyle w:val="normal0"/>
        <w:jc w:val="both"/>
        <w:rPr>
          <w:lang w:val="en-US"/>
        </w:rPr>
      </w:pPr>
      <w:r w:rsidRPr="00DF2D3F">
        <w:rPr>
          <w:b/>
          <w:sz w:val="20"/>
          <w:lang w:val="en-US"/>
        </w:rPr>
        <w:t xml:space="preserve">For more information visit our </w:t>
      </w:r>
      <w:proofErr w:type="spellStart"/>
      <w:r w:rsidRPr="00DF2D3F">
        <w:rPr>
          <w:b/>
          <w:sz w:val="20"/>
          <w:lang w:val="en-US"/>
        </w:rPr>
        <w:t>Twinspace</w:t>
      </w:r>
      <w:proofErr w:type="spellEnd"/>
      <w:r w:rsidRPr="00DF2D3F">
        <w:rPr>
          <w:b/>
          <w:sz w:val="20"/>
          <w:lang w:val="en-US"/>
        </w:rPr>
        <w:t>:</w:t>
      </w:r>
    </w:p>
    <w:p w:rsidR="00EB1D22" w:rsidRPr="00DF2D3F" w:rsidRDefault="00EB1D22" w:rsidP="00EB1D22">
      <w:pPr>
        <w:pStyle w:val="normal0"/>
        <w:ind w:right="-720"/>
        <w:rPr>
          <w:lang w:val="en-US"/>
        </w:rPr>
      </w:pPr>
      <w:hyperlink r:id="rId13">
        <w:r w:rsidRPr="00DF2D3F">
          <w:rPr>
            <w:b/>
            <w:color w:val="0000FF"/>
            <w:sz w:val="20"/>
            <w:u w:val="single"/>
            <w:lang w:val="en-US"/>
          </w:rPr>
          <w:t>http://twinspace.etwinning.net/2441/welcome</w:t>
        </w:r>
      </w:hyperlink>
      <w:hyperlink r:id="rId14"/>
    </w:p>
    <w:p w:rsidR="00EB1D22" w:rsidRPr="00DF2D3F" w:rsidRDefault="00EB1D22" w:rsidP="00EB1D22">
      <w:pPr>
        <w:pStyle w:val="normal0"/>
        <w:tabs>
          <w:tab w:val="left" w:pos="8280"/>
        </w:tabs>
        <w:ind w:left="-810" w:right="-1170"/>
        <w:rPr>
          <w:lang w:val="en-US"/>
        </w:rPr>
      </w:pPr>
      <w:hyperlink r:id="rId15"/>
    </w:p>
    <w:p w:rsidR="00EB1D22" w:rsidRPr="000E7717" w:rsidRDefault="00EB1D22" w:rsidP="00EB1D22">
      <w:pPr>
        <w:pStyle w:val="normal0"/>
        <w:jc w:val="center"/>
        <w:rPr>
          <w:sz w:val="16"/>
          <w:szCs w:val="16"/>
          <w:lang w:val="en-US"/>
        </w:rPr>
      </w:pPr>
      <w:r w:rsidRPr="000E7717">
        <w:rPr>
          <w:b/>
          <w:sz w:val="16"/>
          <w:szCs w:val="16"/>
          <w:lang w:val="en-US"/>
        </w:rPr>
        <w:t xml:space="preserve">Erasmus+ and European Projects Club </w:t>
      </w:r>
    </w:p>
    <w:p w:rsidR="00EB1D22" w:rsidRPr="000E7717" w:rsidRDefault="00EB1D22" w:rsidP="00EB1D22">
      <w:pPr>
        <w:pStyle w:val="normal0"/>
        <w:jc w:val="center"/>
        <w:rPr>
          <w:sz w:val="16"/>
          <w:szCs w:val="16"/>
          <w:lang w:val="en-US"/>
        </w:rPr>
      </w:pPr>
      <w:r w:rsidRPr="000E7717">
        <w:rPr>
          <w:b/>
          <w:sz w:val="16"/>
          <w:szCs w:val="16"/>
          <w:lang w:val="en-US"/>
        </w:rPr>
        <w:t xml:space="preserve">The Erasmus+ and European Projects Club of the </w:t>
      </w:r>
      <w:proofErr w:type="spellStart"/>
      <w:r w:rsidRPr="000E7717">
        <w:rPr>
          <w:b/>
          <w:sz w:val="16"/>
          <w:szCs w:val="16"/>
          <w:lang w:val="en-US"/>
        </w:rPr>
        <w:t>Laniteio</w:t>
      </w:r>
      <w:proofErr w:type="spellEnd"/>
      <w:r w:rsidRPr="000E7717">
        <w:rPr>
          <w:b/>
          <w:sz w:val="16"/>
          <w:szCs w:val="16"/>
          <w:lang w:val="en-US"/>
        </w:rPr>
        <w:t xml:space="preserve"> Lyceum presents the</w:t>
      </w:r>
    </w:p>
    <w:p w:rsidR="00EB1D22" w:rsidRPr="000E7717" w:rsidRDefault="00EB1D22" w:rsidP="00EB1D22">
      <w:pPr>
        <w:pStyle w:val="normal0"/>
        <w:jc w:val="center"/>
        <w:rPr>
          <w:sz w:val="16"/>
          <w:szCs w:val="16"/>
          <w:lang w:val="en-US"/>
        </w:rPr>
      </w:pPr>
      <w:r w:rsidRPr="000E7717">
        <w:rPr>
          <w:b/>
          <w:sz w:val="16"/>
          <w:szCs w:val="16"/>
          <w:lang w:val="en-US"/>
        </w:rPr>
        <w:t xml:space="preserve"> «Erasmus+ and European </w:t>
      </w:r>
      <w:proofErr w:type="spellStart"/>
      <w:r w:rsidRPr="000E7717">
        <w:rPr>
          <w:b/>
          <w:sz w:val="16"/>
          <w:szCs w:val="16"/>
          <w:lang w:val="en-US"/>
        </w:rPr>
        <w:t>Programmes</w:t>
      </w:r>
      <w:proofErr w:type="spellEnd"/>
      <w:r w:rsidRPr="000E7717">
        <w:rPr>
          <w:b/>
          <w:sz w:val="16"/>
          <w:szCs w:val="16"/>
          <w:lang w:val="en-US"/>
        </w:rPr>
        <w:t xml:space="preserve"> Week 2014-2015»</w:t>
      </w:r>
    </w:p>
    <w:p w:rsidR="00EB1D22" w:rsidRPr="000E7717" w:rsidRDefault="00EB1D22" w:rsidP="00EB1D22">
      <w:pPr>
        <w:pStyle w:val="normal0"/>
        <w:jc w:val="center"/>
        <w:rPr>
          <w:sz w:val="16"/>
          <w:szCs w:val="16"/>
          <w:lang w:val="en-US"/>
        </w:rPr>
      </w:pPr>
      <w:r w:rsidRPr="000E7717">
        <w:rPr>
          <w:b/>
          <w:sz w:val="16"/>
          <w:szCs w:val="16"/>
          <w:lang w:val="en-US"/>
        </w:rPr>
        <w:t>from Monday 4</w:t>
      </w:r>
      <w:r w:rsidRPr="000E7717">
        <w:rPr>
          <w:b/>
          <w:sz w:val="16"/>
          <w:szCs w:val="16"/>
          <w:vertAlign w:val="superscript"/>
          <w:lang w:val="en-US"/>
        </w:rPr>
        <w:t>th</w:t>
      </w:r>
      <w:r w:rsidRPr="000E7717">
        <w:rPr>
          <w:b/>
          <w:sz w:val="16"/>
          <w:szCs w:val="16"/>
          <w:lang w:val="en-US"/>
        </w:rPr>
        <w:t xml:space="preserve"> May to Wednesday 6</w:t>
      </w:r>
      <w:r w:rsidRPr="000E7717">
        <w:rPr>
          <w:b/>
          <w:sz w:val="16"/>
          <w:szCs w:val="16"/>
          <w:vertAlign w:val="superscript"/>
          <w:lang w:val="en-US"/>
        </w:rPr>
        <w:t>th</w:t>
      </w:r>
      <w:r w:rsidRPr="000E7717">
        <w:rPr>
          <w:b/>
          <w:sz w:val="16"/>
          <w:szCs w:val="16"/>
          <w:lang w:val="en-US"/>
        </w:rPr>
        <w:t xml:space="preserve"> May 2015 </w:t>
      </w:r>
    </w:p>
    <w:p w:rsidR="00EB1D22" w:rsidRPr="000E7717" w:rsidRDefault="00EB1D22" w:rsidP="00EB1D22">
      <w:pPr>
        <w:pStyle w:val="normal0"/>
        <w:jc w:val="center"/>
        <w:rPr>
          <w:sz w:val="16"/>
          <w:szCs w:val="16"/>
          <w:lang w:val="en-US"/>
        </w:rPr>
      </w:pPr>
      <w:r w:rsidRPr="000E7717">
        <w:rPr>
          <w:b/>
          <w:sz w:val="16"/>
          <w:szCs w:val="16"/>
          <w:lang w:val="en-US"/>
        </w:rPr>
        <w:t>and the 10</w:t>
      </w:r>
      <w:r w:rsidRPr="000E7717">
        <w:rPr>
          <w:b/>
          <w:sz w:val="16"/>
          <w:szCs w:val="16"/>
          <w:vertAlign w:val="superscript"/>
          <w:lang w:val="en-US"/>
        </w:rPr>
        <w:t>th</w:t>
      </w:r>
      <w:r w:rsidRPr="000E7717">
        <w:rPr>
          <w:b/>
          <w:sz w:val="16"/>
          <w:szCs w:val="16"/>
          <w:lang w:val="en-US"/>
        </w:rPr>
        <w:t xml:space="preserve"> birthday celebration of </w:t>
      </w:r>
      <w:proofErr w:type="spellStart"/>
      <w:r w:rsidRPr="000E7717">
        <w:rPr>
          <w:b/>
          <w:sz w:val="16"/>
          <w:szCs w:val="16"/>
          <w:lang w:val="en-US"/>
        </w:rPr>
        <w:t>eTwinning</w:t>
      </w:r>
      <w:proofErr w:type="spellEnd"/>
    </w:p>
    <w:p w:rsidR="00EB1D22" w:rsidRPr="00DF2D3F" w:rsidRDefault="00EB1D22" w:rsidP="00EB1D22">
      <w:pPr>
        <w:pStyle w:val="normal0"/>
        <w:jc w:val="center"/>
        <w:rPr>
          <w:lang w:val="en-US"/>
        </w:rPr>
      </w:pPr>
    </w:p>
    <w:p w:rsidR="00EB1D22" w:rsidRPr="000E7717" w:rsidRDefault="00EB1D22" w:rsidP="00EB1D22">
      <w:pPr>
        <w:pStyle w:val="normal0"/>
        <w:jc w:val="center"/>
        <w:rPr>
          <w:szCs w:val="22"/>
        </w:rPr>
      </w:pPr>
      <w:proofErr w:type="spellStart"/>
      <w:r w:rsidRPr="000E7717">
        <w:rPr>
          <w:b/>
          <w:szCs w:val="22"/>
        </w:rPr>
        <w:t>European</w:t>
      </w:r>
      <w:proofErr w:type="spellEnd"/>
      <w:r w:rsidRPr="000E7717">
        <w:rPr>
          <w:b/>
          <w:szCs w:val="22"/>
        </w:rPr>
        <w:t xml:space="preserve"> </w:t>
      </w:r>
      <w:proofErr w:type="spellStart"/>
      <w:r w:rsidRPr="000E7717">
        <w:rPr>
          <w:b/>
          <w:szCs w:val="22"/>
        </w:rPr>
        <w:t>Programmes</w:t>
      </w:r>
      <w:proofErr w:type="spellEnd"/>
      <w:r w:rsidRPr="000E7717">
        <w:rPr>
          <w:b/>
          <w:szCs w:val="22"/>
        </w:rPr>
        <w:t>:</w:t>
      </w:r>
    </w:p>
    <w:p w:rsidR="00EB1D22" w:rsidRPr="000E7717" w:rsidRDefault="00EB1D22" w:rsidP="00EB1D22">
      <w:pPr>
        <w:pStyle w:val="normal0"/>
        <w:numPr>
          <w:ilvl w:val="0"/>
          <w:numId w:val="2"/>
        </w:numPr>
        <w:ind w:left="360" w:right="-810" w:hanging="360"/>
        <w:contextualSpacing/>
        <w:rPr>
          <w:szCs w:val="22"/>
          <w:lang w:val="en-US"/>
        </w:rPr>
      </w:pPr>
      <w:r w:rsidRPr="000E7717">
        <w:rPr>
          <w:szCs w:val="22"/>
          <w:lang w:val="en-US"/>
        </w:rPr>
        <w:t xml:space="preserve">ERASMUS+ </w:t>
      </w:r>
      <w:r w:rsidRPr="000E7717">
        <w:rPr>
          <w:rFonts w:ascii="Wingdings" w:eastAsia="Wingdings" w:hAnsi="Wingdings" w:cs="Wingdings"/>
          <w:szCs w:val="22"/>
          <w:lang w:val="en-US"/>
        </w:rPr>
        <w:t>❧</w:t>
      </w:r>
      <w:r w:rsidRPr="000E7717">
        <w:rPr>
          <w:szCs w:val="22"/>
          <w:lang w:val="en-US"/>
        </w:rPr>
        <w:t xml:space="preserve"> A.V.I.T.A.E. A Virtual </w:t>
      </w:r>
      <w:proofErr w:type="spellStart"/>
      <w:r w:rsidRPr="000E7717">
        <w:rPr>
          <w:szCs w:val="22"/>
          <w:lang w:val="en-US"/>
        </w:rPr>
        <w:t>Intertextual</w:t>
      </w:r>
      <w:proofErr w:type="spellEnd"/>
      <w:r w:rsidRPr="000E7717">
        <w:rPr>
          <w:szCs w:val="22"/>
          <w:lang w:val="en-US"/>
        </w:rPr>
        <w:t xml:space="preserve"> Tour across Ancient </w:t>
      </w:r>
      <w:proofErr w:type="spellStart"/>
      <w:r w:rsidRPr="000E7717">
        <w:rPr>
          <w:szCs w:val="22"/>
          <w:lang w:val="en-US"/>
        </w:rPr>
        <w:t>Entrepeneurship</w:t>
      </w:r>
      <w:proofErr w:type="spellEnd"/>
    </w:p>
    <w:p w:rsidR="00EB1D22" w:rsidRPr="000E7717" w:rsidRDefault="00EB1D22" w:rsidP="00EB1D22">
      <w:pPr>
        <w:pStyle w:val="normal0"/>
        <w:numPr>
          <w:ilvl w:val="0"/>
          <w:numId w:val="3"/>
        </w:numPr>
        <w:ind w:left="360" w:hanging="360"/>
        <w:contextualSpacing/>
        <w:rPr>
          <w:szCs w:val="22"/>
          <w:lang w:val="en-US"/>
        </w:rPr>
      </w:pPr>
      <w:r w:rsidRPr="000E7717">
        <w:rPr>
          <w:szCs w:val="22"/>
          <w:lang w:val="en-US"/>
        </w:rPr>
        <w:t xml:space="preserve">Comenius </w:t>
      </w:r>
      <w:r w:rsidRPr="000E7717">
        <w:rPr>
          <w:rFonts w:ascii="Wingdings" w:eastAsia="Wingdings" w:hAnsi="Wingdings" w:cs="Wingdings"/>
          <w:szCs w:val="22"/>
          <w:lang w:val="en-US"/>
        </w:rPr>
        <w:t>❧</w:t>
      </w:r>
      <w:r w:rsidRPr="000E7717">
        <w:rPr>
          <w:szCs w:val="22"/>
          <w:lang w:val="en-US"/>
        </w:rPr>
        <w:t xml:space="preserve"> S.H.A.R.E.S.</w:t>
      </w:r>
    </w:p>
    <w:p w:rsidR="00EB1D22" w:rsidRPr="000E7717" w:rsidRDefault="00EB1D22" w:rsidP="00EB1D22">
      <w:pPr>
        <w:pStyle w:val="normal0"/>
        <w:numPr>
          <w:ilvl w:val="0"/>
          <w:numId w:val="3"/>
        </w:numPr>
        <w:ind w:left="360" w:hanging="360"/>
        <w:contextualSpacing/>
        <w:rPr>
          <w:szCs w:val="22"/>
          <w:lang w:val="en-US"/>
        </w:rPr>
      </w:pPr>
      <w:proofErr w:type="spellStart"/>
      <w:r w:rsidRPr="000E7717">
        <w:rPr>
          <w:szCs w:val="22"/>
        </w:rPr>
        <w:t>Χρυσοπράσινο</w:t>
      </w:r>
      <w:proofErr w:type="spellEnd"/>
      <w:r w:rsidRPr="000E7717">
        <w:rPr>
          <w:szCs w:val="22"/>
          <w:lang w:val="en-US"/>
        </w:rPr>
        <w:t xml:space="preserve"> </w:t>
      </w:r>
      <w:proofErr w:type="spellStart"/>
      <w:r w:rsidRPr="000E7717">
        <w:rPr>
          <w:szCs w:val="22"/>
        </w:rPr>
        <w:t>Φύλλο</w:t>
      </w:r>
      <w:proofErr w:type="spellEnd"/>
      <w:r w:rsidRPr="000E7717">
        <w:rPr>
          <w:szCs w:val="22"/>
          <w:lang w:val="en-US"/>
        </w:rPr>
        <w:t xml:space="preserve"> </w:t>
      </w:r>
      <w:r w:rsidRPr="000E7717">
        <w:rPr>
          <w:rFonts w:ascii="Wingdings" w:eastAsia="Wingdings" w:hAnsi="Wingdings" w:cs="Wingdings"/>
          <w:szCs w:val="22"/>
          <w:lang w:val="en-US"/>
        </w:rPr>
        <w:t>❧</w:t>
      </w:r>
      <w:r w:rsidRPr="000E7717">
        <w:rPr>
          <w:szCs w:val="22"/>
          <w:lang w:val="en-US"/>
        </w:rPr>
        <w:t xml:space="preserve"> </w:t>
      </w:r>
      <w:proofErr w:type="spellStart"/>
      <w:r w:rsidRPr="000E7717">
        <w:rPr>
          <w:szCs w:val="22"/>
          <w:lang w:val="en-US"/>
        </w:rPr>
        <w:t>GoldenGreen</w:t>
      </w:r>
      <w:proofErr w:type="spellEnd"/>
      <w:r w:rsidRPr="000E7717">
        <w:rPr>
          <w:szCs w:val="22"/>
          <w:lang w:val="en-US"/>
        </w:rPr>
        <w:t xml:space="preserve"> Leaf Environmental Project</w:t>
      </w:r>
    </w:p>
    <w:p w:rsidR="00EB1D22" w:rsidRPr="000E7717" w:rsidRDefault="00EB1D22" w:rsidP="00EB1D22">
      <w:pPr>
        <w:pStyle w:val="normal0"/>
        <w:numPr>
          <w:ilvl w:val="0"/>
          <w:numId w:val="4"/>
        </w:numPr>
        <w:ind w:left="360" w:hanging="360"/>
        <w:contextualSpacing/>
        <w:rPr>
          <w:szCs w:val="22"/>
        </w:rPr>
      </w:pPr>
      <w:proofErr w:type="spellStart"/>
      <w:r w:rsidRPr="000E7717">
        <w:rPr>
          <w:szCs w:val="22"/>
        </w:rPr>
        <w:t>eTwinning</w:t>
      </w:r>
      <w:proofErr w:type="spellEnd"/>
      <w:r w:rsidRPr="000E7717">
        <w:rPr>
          <w:rFonts w:ascii="Wingdings" w:eastAsia="Wingdings" w:hAnsi="Wingdings" w:cs="Wingdings"/>
          <w:szCs w:val="22"/>
        </w:rPr>
        <w:t>❧</w:t>
      </w:r>
      <w:r w:rsidRPr="000E7717">
        <w:rPr>
          <w:szCs w:val="22"/>
        </w:rPr>
        <w:t xml:space="preserve"> “LES VOYAGES FORMENT LA JEUNESSE 2013-2014 et LES VOYAGES FORMENT DE JEUNES PROFESSIONNELS EN EUROPE 2014-2015”</w:t>
      </w:r>
    </w:p>
    <w:p w:rsidR="00EB1D22" w:rsidRPr="000E7717" w:rsidRDefault="00EB1D22" w:rsidP="00EB1D22">
      <w:pPr>
        <w:pStyle w:val="normal0"/>
        <w:numPr>
          <w:ilvl w:val="0"/>
          <w:numId w:val="4"/>
        </w:numPr>
        <w:ind w:left="360" w:hanging="360"/>
        <w:contextualSpacing/>
        <w:rPr>
          <w:szCs w:val="22"/>
          <w:lang w:val="en-US"/>
        </w:rPr>
      </w:pPr>
      <w:proofErr w:type="spellStart"/>
      <w:r w:rsidRPr="000E7717">
        <w:rPr>
          <w:szCs w:val="22"/>
        </w:rPr>
        <w:t>eTwinning</w:t>
      </w:r>
      <w:r w:rsidRPr="000E7717">
        <w:rPr>
          <w:rFonts w:ascii="Wingdings" w:eastAsia="Wingdings" w:hAnsi="Wingdings" w:cs="Wingdings"/>
          <w:szCs w:val="22"/>
        </w:rPr>
        <w:t>❧</w:t>
      </w:r>
      <w:r w:rsidRPr="000E7717">
        <w:rPr>
          <w:szCs w:val="22"/>
        </w:rPr>
        <w:t>Paesaggi</w:t>
      </w:r>
      <w:proofErr w:type="spellEnd"/>
      <w:r w:rsidRPr="000E7717">
        <w:rPr>
          <w:szCs w:val="22"/>
        </w:rPr>
        <w:t xml:space="preserve"> da </w:t>
      </w:r>
      <w:proofErr w:type="spellStart"/>
      <w:r w:rsidRPr="000E7717">
        <w:rPr>
          <w:szCs w:val="22"/>
        </w:rPr>
        <w:t>esplorare</w:t>
      </w:r>
      <w:proofErr w:type="spellEnd"/>
      <w:r w:rsidRPr="000E7717">
        <w:rPr>
          <w:szCs w:val="22"/>
        </w:rPr>
        <w:t xml:space="preserve">, </w:t>
      </w:r>
      <w:proofErr w:type="spellStart"/>
      <w:r w:rsidRPr="000E7717">
        <w:rPr>
          <w:szCs w:val="22"/>
        </w:rPr>
        <w:t>panorami</w:t>
      </w:r>
      <w:proofErr w:type="spellEnd"/>
      <w:r w:rsidRPr="000E7717">
        <w:rPr>
          <w:szCs w:val="22"/>
        </w:rPr>
        <w:t xml:space="preserve"> da </w:t>
      </w:r>
      <w:proofErr w:type="spellStart"/>
      <w:r w:rsidRPr="000E7717">
        <w:rPr>
          <w:szCs w:val="22"/>
        </w:rPr>
        <w:t>fotografare</w:t>
      </w:r>
      <w:proofErr w:type="spellEnd"/>
      <w:r w:rsidRPr="000E7717">
        <w:rPr>
          <w:szCs w:val="22"/>
        </w:rPr>
        <w:t xml:space="preserve">. </w:t>
      </w:r>
      <w:proofErr w:type="spellStart"/>
      <w:r w:rsidRPr="000E7717">
        <w:rPr>
          <w:szCs w:val="22"/>
          <w:lang w:val="en-US"/>
        </w:rPr>
        <w:t>Paysages</w:t>
      </w:r>
      <w:proofErr w:type="spellEnd"/>
      <w:r w:rsidRPr="000E7717">
        <w:rPr>
          <w:szCs w:val="22"/>
          <w:lang w:val="en-US"/>
        </w:rPr>
        <w:t xml:space="preserve"> à explorer, panoramas à </w:t>
      </w:r>
      <w:proofErr w:type="spellStart"/>
      <w:r w:rsidRPr="000E7717">
        <w:rPr>
          <w:szCs w:val="22"/>
          <w:lang w:val="en-US"/>
        </w:rPr>
        <w:t>photographier</w:t>
      </w:r>
      <w:proofErr w:type="spellEnd"/>
    </w:p>
    <w:p w:rsidR="00EB1D22" w:rsidRPr="0037147D" w:rsidRDefault="00EB1D22" w:rsidP="0037147D">
      <w:pPr>
        <w:pStyle w:val="normal0"/>
        <w:numPr>
          <w:ilvl w:val="0"/>
          <w:numId w:val="4"/>
        </w:numPr>
        <w:spacing w:after="200"/>
        <w:ind w:left="360" w:hanging="360"/>
        <w:contextualSpacing/>
        <w:rPr>
          <w:szCs w:val="22"/>
        </w:rPr>
      </w:pPr>
      <w:proofErr w:type="spellStart"/>
      <w:r w:rsidRPr="0037147D">
        <w:rPr>
          <w:szCs w:val="22"/>
        </w:rPr>
        <w:t>eTwinning</w:t>
      </w:r>
      <w:r w:rsidRPr="0037147D">
        <w:rPr>
          <w:rFonts w:ascii="Wingdings" w:eastAsia="Wingdings" w:hAnsi="Wingdings" w:cs="Wingdings"/>
          <w:szCs w:val="22"/>
        </w:rPr>
        <w:t>❧</w:t>
      </w:r>
      <w:r w:rsidRPr="0037147D">
        <w:rPr>
          <w:szCs w:val="22"/>
        </w:rPr>
        <w:t>scambio</w:t>
      </w:r>
      <w:proofErr w:type="spellEnd"/>
      <w:r w:rsidRPr="0037147D">
        <w:rPr>
          <w:szCs w:val="22"/>
        </w:rPr>
        <w:t xml:space="preserve"> cultural </w:t>
      </w:r>
      <w:proofErr w:type="spellStart"/>
      <w:r w:rsidRPr="0037147D">
        <w:rPr>
          <w:szCs w:val="22"/>
        </w:rPr>
        <w:t>Cipro_Italia</w:t>
      </w:r>
      <w:proofErr w:type="spellEnd"/>
    </w:p>
    <w:p w:rsidR="006D7A47" w:rsidRDefault="006D7A47" w:rsidP="00345B5C">
      <w:pPr>
        <w:pStyle w:val="normal0"/>
      </w:pPr>
    </w:p>
    <w:p w:rsidR="002F37E3" w:rsidRPr="00C0642A" w:rsidRDefault="002F37E3" w:rsidP="00995759">
      <w:pPr>
        <w:pStyle w:val="normal0"/>
        <w:rPr>
          <w:b/>
          <w:sz w:val="28"/>
          <w:szCs w:val="28"/>
        </w:rPr>
      </w:pPr>
      <w:r w:rsidRPr="00C0642A">
        <w:rPr>
          <w:b/>
          <w:sz w:val="28"/>
          <w:szCs w:val="28"/>
        </w:rPr>
        <w:t>ITALY</w:t>
      </w:r>
    </w:p>
    <w:p w:rsidR="002F37E3" w:rsidRPr="000D758A" w:rsidRDefault="002F37E3" w:rsidP="002F37E3">
      <w:pPr>
        <w:pStyle w:val="normal0"/>
        <w:numPr>
          <w:ilvl w:val="0"/>
          <w:numId w:val="6"/>
        </w:numPr>
        <w:spacing w:after="200"/>
        <w:contextualSpacing/>
        <w:rPr>
          <w:lang w:val="en-US"/>
        </w:rPr>
      </w:pPr>
      <w:r w:rsidRPr="000D758A">
        <w:rPr>
          <w:lang w:val="en-US"/>
        </w:rPr>
        <w:t xml:space="preserve">The one below  is the link to a very famous Italian </w:t>
      </w:r>
      <w:proofErr w:type="spellStart"/>
      <w:r w:rsidRPr="000D758A">
        <w:rPr>
          <w:lang w:val="en-US"/>
        </w:rPr>
        <w:t>tv</w:t>
      </w:r>
      <w:proofErr w:type="spellEnd"/>
      <w:r w:rsidRPr="000D758A">
        <w:rPr>
          <w:lang w:val="en-US"/>
        </w:rPr>
        <w:t xml:space="preserve"> program (like a talk show; its name is “</w:t>
      </w:r>
      <w:proofErr w:type="spellStart"/>
      <w:r w:rsidRPr="000D758A">
        <w:rPr>
          <w:lang w:val="en-US"/>
        </w:rPr>
        <w:t>Porta</w:t>
      </w:r>
      <w:proofErr w:type="spellEnd"/>
      <w:r w:rsidRPr="000D758A">
        <w:rPr>
          <w:lang w:val="en-US"/>
        </w:rPr>
        <w:t xml:space="preserve"> a </w:t>
      </w:r>
      <w:proofErr w:type="spellStart"/>
      <w:r w:rsidRPr="000D758A">
        <w:rPr>
          <w:lang w:val="en-US"/>
        </w:rPr>
        <w:t>porta</w:t>
      </w:r>
      <w:proofErr w:type="spellEnd"/>
      <w:r w:rsidRPr="000D758A">
        <w:rPr>
          <w:lang w:val="en-US"/>
        </w:rPr>
        <w:t xml:space="preserve">”) aired on April 8, 2015 on Italy’s main national TV channel, RAI </w:t>
      </w:r>
      <w:r>
        <w:rPr>
          <w:lang w:val="en-US"/>
        </w:rPr>
        <w:t>1</w:t>
      </w:r>
    </w:p>
    <w:p w:rsidR="002F37E3" w:rsidRPr="000D758A" w:rsidRDefault="002F37E3" w:rsidP="002F37E3">
      <w:pPr>
        <w:pStyle w:val="normal0"/>
        <w:rPr>
          <w:lang w:val="en-US"/>
        </w:rPr>
      </w:pPr>
    </w:p>
    <w:p w:rsidR="002F37E3" w:rsidRPr="002F37E3" w:rsidRDefault="002F37E3" w:rsidP="002F37E3">
      <w:pPr>
        <w:pStyle w:val="normal0"/>
        <w:rPr>
          <w:lang w:val="en-US"/>
        </w:rPr>
      </w:pPr>
      <w:hyperlink r:id="rId16" w:anchor="p=0">
        <w:r w:rsidRPr="002F37E3">
          <w:rPr>
            <w:color w:val="0000FF"/>
            <w:u w:val="single"/>
            <w:lang w:val="en-US"/>
          </w:rPr>
          <w:t>http://www.rai.tv/dl/RaiTV/programmi/media/ContentItem-e071fd43-ca1a-47ee-8f58-1b99d0563b1b.html#p=0</w:t>
        </w:r>
      </w:hyperlink>
      <w:hyperlink r:id="rId17" w:anchor="p=0"/>
    </w:p>
    <w:p w:rsidR="002F37E3" w:rsidRPr="002F37E3" w:rsidRDefault="002F37E3" w:rsidP="002F37E3">
      <w:pPr>
        <w:pStyle w:val="normal0"/>
        <w:rPr>
          <w:lang w:val="en-US"/>
        </w:rPr>
      </w:pPr>
      <w:hyperlink r:id="rId18" w:anchor="p=0"/>
    </w:p>
    <w:p w:rsidR="002F37E3" w:rsidRDefault="002F37E3" w:rsidP="002F37E3">
      <w:pPr>
        <w:pStyle w:val="normal0"/>
        <w:rPr>
          <w:lang w:val="en-US"/>
        </w:rPr>
      </w:pPr>
      <w:r w:rsidRPr="000D758A">
        <w:rPr>
          <w:lang w:val="en-US"/>
        </w:rPr>
        <w:t xml:space="preserve">The Italian Minister of Education </w:t>
      </w:r>
      <w:proofErr w:type="spellStart"/>
      <w:r w:rsidRPr="000D758A">
        <w:rPr>
          <w:lang w:val="en-US"/>
        </w:rPr>
        <w:t>Stefania</w:t>
      </w:r>
      <w:proofErr w:type="spellEnd"/>
      <w:r w:rsidRPr="000D758A">
        <w:rPr>
          <w:lang w:val="en-US"/>
        </w:rPr>
        <w:t xml:space="preserve"> </w:t>
      </w:r>
      <w:proofErr w:type="spellStart"/>
      <w:r w:rsidRPr="000D758A">
        <w:rPr>
          <w:lang w:val="en-US"/>
        </w:rPr>
        <w:t>Giannini</w:t>
      </w:r>
      <w:proofErr w:type="spellEnd"/>
      <w:r w:rsidRPr="000D758A">
        <w:rPr>
          <w:lang w:val="en-US"/>
        </w:rPr>
        <w:t xml:space="preserve"> is the special guest. She attended our school as a student, (</w:t>
      </w:r>
      <w:proofErr w:type="spellStart"/>
      <w:r w:rsidRPr="000D758A">
        <w:rPr>
          <w:lang w:val="en-US"/>
        </w:rPr>
        <w:t>Liceo</w:t>
      </w:r>
      <w:proofErr w:type="spellEnd"/>
      <w:r w:rsidRPr="000D758A">
        <w:rPr>
          <w:lang w:val="en-US"/>
        </w:rPr>
        <w:t xml:space="preserve"> N. Machiavelli). So, the first three minutes of the episode show our school and the Head Teacher, </w:t>
      </w:r>
      <w:proofErr w:type="spellStart"/>
      <w:r w:rsidRPr="000D758A">
        <w:rPr>
          <w:lang w:val="en-US"/>
        </w:rPr>
        <w:t>Mrs</w:t>
      </w:r>
      <w:proofErr w:type="spellEnd"/>
      <w:r w:rsidRPr="000D758A">
        <w:rPr>
          <w:lang w:val="en-US"/>
        </w:rPr>
        <w:t xml:space="preserve">, </w:t>
      </w:r>
      <w:proofErr w:type="spellStart"/>
      <w:r w:rsidRPr="000D758A">
        <w:rPr>
          <w:lang w:val="en-US"/>
        </w:rPr>
        <w:t>Bocci</w:t>
      </w:r>
      <w:proofErr w:type="spellEnd"/>
      <w:r w:rsidRPr="000D758A">
        <w:rPr>
          <w:lang w:val="en-US"/>
        </w:rPr>
        <w:t>, mentioning our Erasmus+ AVITAE as our main school project to achieve  excellence in Education. In the video you can also see shots of our Erasmus+/AVITAE DAY of March 16, 2015 (see point 2)</w:t>
      </w:r>
    </w:p>
    <w:p w:rsidR="002F37E3" w:rsidRDefault="002F37E3" w:rsidP="002F37E3">
      <w:pPr>
        <w:pStyle w:val="normal0"/>
        <w:spacing w:after="200"/>
        <w:ind w:left="720"/>
        <w:contextualSpacing/>
        <w:rPr>
          <w:lang w:val="en-US"/>
        </w:rPr>
      </w:pPr>
    </w:p>
    <w:p w:rsidR="002F37E3" w:rsidRPr="000D758A" w:rsidRDefault="002F37E3" w:rsidP="002F37E3">
      <w:pPr>
        <w:pStyle w:val="normal0"/>
        <w:numPr>
          <w:ilvl w:val="0"/>
          <w:numId w:val="6"/>
        </w:numPr>
        <w:spacing w:after="200"/>
        <w:contextualSpacing/>
        <w:rPr>
          <w:lang w:val="en-US"/>
        </w:rPr>
      </w:pPr>
      <w:r w:rsidRPr="000D758A">
        <w:rPr>
          <w:lang w:val="en-US"/>
        </w:rPr>
        <w:t xml:space="preserve">This second link shows a video of our Erasmus+/AVITAE Day of March 16, 2015, which aimed at encouraging mutual knowledge between us and our AVITAE partner school </w:t>
      </w:r>
      <w:proofErr w:type="spellStart"/>
      <w:r w:rsidRPr="000D758A">
        <w:rPr>
          <w:lang w:val="en-US"/>
        </w:rPr>
        <w:t>Oerestad</w:t>
      </w:r>
      <w:proofErr w:type="spellEnd"/>
      <w:r w:rsidRPr="000D758A">
        <w:rPr>
          <w:lang w:val="en-US"/>
        </w:rPr>
        <w:t xml:space="preserve"> Gymnasium (Copenhagen). The AVITAE Day was organized during a school trip to Tuscany of a group of students from </w:t>
      </w:r>
      <w:proofErr w:type="spellStart"/>
      <w:r w:rsidRPr="000D758A">
        <w:rPr>
          <w:lang w:val="en-US"/>
        </w:rPr>
        <w:t>Oerestad</w:t>
      </w:r>
      <w:proofErr w:type="spellEnd"/>
      <w:r w:rsidRPr="000D758A">
        <w:rPr>
          <w:lang w:val="en-US"/>
        </w:rPr>
        <w:t xml:space="preserve"> Gym, last month.</w:t>
      </w:r>
    </w:p>
    <w:p w:rsidR="002F37E3" w:rsidRPr="000D758A" w:rsidRDefault="002F37E3" w:rsidP="002F37E3">
      <w:pPr>
        <w:pStyle w:val="normal0"/>
        <w:ind w:left="720"/>
        <w:contextualSpacing/>
        <w:rPr>
          <w:lang w:val="en-US"/>
        </w:rPr>
      </w:pPr>
    </w:p>
    <w:p w:rsidR="002F37E3" w:rsidRPr="009E748E" w:rsidRDefault="002F37E3" w:rsidP="002F37E3">
      <w:pPr>
        <w:pStyle w:val="normal0"/>
        <w:rPr>
          <w:lang w:val="en-US"/>
        </w:rPr>
      </w:pPr>
      <w:hyperlink r:id="rId19">
        <w:r w:rsidRPr="000D758A">
          <w:rPr>
            <w:color w:val="0000FF"/>
            <w:u w:val="single"/>
            <w:lang w:val="en-US"/>
          </w:rPr>
          <w:t>https://www.youtube.com/watch?v=vosdExksf3E</w:t>
        </w:r>
      </w:hyperlink>
      <w:hyperlink r:id="rId20"/>
    </w:p>
    <w:p w:rsidR="002F37E3" w:rsidRDefault="002F37E3" w:rsidP="00995759">
      <w:pPr>
        <w:pStyle w:val="normal0"/>
        <w:rPr>
          <w:b/>
          <w:lang w:val="en-US"/>
        </w:rPr>
      </w:pPr>
    </w:p>
    <w:p w:rsidR="00C0642A" w:rsidRPr="002F37E3" w:rsidRDefault="00C0642A" w:rsidP="00995759">
      <w:pPr>
        <w:pStyle w:val="normal0"/>
        <w:rPr>
          <w:b/>
          <w:lang w:val="en-US"/>
        </w:rPr>
      </w:pPr>
    </w:p>
    <w:p w:rsidR="00995759" w:rsidRDefault="006D7A47" w:rsidP="00995759">
      <w:pPr>
        <w:pStyle w:val="normal0"/>
        <w:rPr>
          <w:b/>
          <w:sz w:val="28"/>
          <w:szCs w:val="28"/>
        </w:rPr>
      </w:pPr>
      <w:r w:rsidRPr="00C0642A">
        <w:rPr>
          <w:b/>
          <w:sz w:val="28"/>
          <w:szCs w:val="28"/>
        </w:rPr>
        <w:t>SPAIN</w:t>
      </w:r>
    </w:p>
    <w:p w:rsidR="00995759" w:rsidRPr="00FF58C6" w:rsidRDefault="00995759" w:rsidP="00FF58C6">
      <w:pPr>
        <w:pStyle w:val="Prrafodelista"/>
        <w:numPr>
          <w:ilvl w:val="0"/>
          <w:numId w:val="6"/>
        </w:numPr>
        <w:rPr>
          <w:lang w:val="en-US"/>
        </w:rPr>
      </w:pPr>
      <w:r w:rsidRPr="00FF58C6">
        <w:rPr>
          <w:lang w:val="en-US"/>
        </w:rPr>
        <w:t xml:space="preserve">AVITAE in an article in the official blog of regional </w:t>
      </w:r>
      <w:r w:rsidR="00345B5C" w:rsidRPr="00FF58C6">
        <w:rPr>
          <w:lang w:val="en-US"/>
        </w:rPr>
        <w:t>government</w:t>
      </w:r>
      <w:r w:rsidRPr="00FF58C6">
        <w:rPr>
          <w:lang w:val="en-US"/>
        </w:rPr>
        <w:t xml:space="preserve"> for European Projects </w:t>
      </w:r>
    </w:p>
    <w:p w:rsidR="00995759" w:rsidRPr="00345B5C" w:rsidRDefault="00121A82" w:rsidP="00995759">
      <w:pPr>
        <w:rPr>
          <w:lang w:val="en-US"/>
        </w:rPr>
      </w:pPr>
      <w:hyperlink r:id="rId21" w:tgtFrame="_blank" w:history="1">
        <w:r w:rsidR="00995759" w:rsidRPr="00345B5C">
          <w:rPr>
            <w:rStyle w:val="Hipervnculo"/>
            <w:lang w:val="en-US"/>
          </w:rPr>
          <w:t>http://www3.gobiernodecanarias.org/medusa/ecoescuela/opeec/avitae-a-virtual-intertextual-tour-across-ancient-entrepreneurship-asociacion-estrategica-ka2-entre-centros-escolares/</w:t>
        </w:r>
      </w:hyperlink>
    </w:p>
    <w:p w:rsidR="00995759" w:rsidRPr="00345B5C" w:rsidRDefault="00995759" w:rsidP="00995759">
      <w:pPr>
        <w:rPr>
          <w:lang w:val="en-US"/>
        </w:rPr>
      </w:pPr>
    </w:p>
    <w:p w:rsidR="00995759" w:rsidRPr="00FF58C6" w:rsidRDefault="00995759" w:rsidP="00C0642A">
      <w:pPr>
        <w:pStyle w:val="Prrafodelista"/>
        <w:numPr>
          <w:ilvl w:val="0"/>
          <w:numId w:val="6"/>
        </w:numPr>
        <w:ind w:left="357" w:hanging="357"/>
        <w:rPr>
          <w:lang w:val="en-US"/>
        </w:rPr>
      </w:pPr>
      <w:r w:rsidRPr="00FF58C6">
        <w:rPr>
          <w:lang w:val="en-US"/>
        </w:rPr>
        <w:t xml:space="preserve">Visit to the House-Museum of wine in El </w:t>
      </w:r>
      <w:proofErr w:type="spellStart"/>
      <w:r w:rsidRPr="00FF58C6">
        <w:rPr>
          <w:lang w:val="en-US"/>
        </w:rPr>
        <w:t>Sauzal</w:t>
      </w:r>
      <w:proofErr w:type="spellEnd"/>
      <w:r w:rsidRPr="00FF58C6">
        <w:rPr>
          <w:lang w:val="en-US"/>
        </w:rPr>
        <w:t xml:space="preserve"> to look for information about our case study and inform about our AVITAE project </w:t>
      </w:r>
    </w:p>
    <w:p w:rsidR="00995759" w:rsidRPr="00345B5C" w:rsidRDefault="00995759" w:rsidP="00995759">
      <w:pPr>
        <w:rPr>
          <w:lang w:val="en-US"/>
        </w:rPr>
      </w:pPr>
    </w:p>
    <w:p w:rsidR="00995759" w:rsidRPr="00FF58C6" w:rsidRDefault="00995759" w:rsidP="00FF58C6">
      <w:pPr>
        <w:pStyle w:val="Prrafodelista"/>
        <w:numPr>
          <w:ilvl w:val="0"/>
          <w:numId w:val="6"/>
        </w:numPr>
        <w:rPr>
          <w:lang w:val="en-US"/>
        </w:rPr>
      </w:pPr>
      <w:r w:rsidRPr="00FF58C6">
        <w:rPr>
          <w:lang w:val="en-US"/>
        </w:rPr>
        <w:t>Visit to the Royal Economic Society of Friends of The Country of Tenerife (RSEAPT) to</w:t>
      </w:r>
      <w:r w:rsidR="00F144D6" w:rsidRPr="00FF58C6">
        <w:rPr>
          <w:lang w:val="en-US"/>
        </w:rPr>
        <w:t xml:space="preserve"> look for information about, to</w:t>
      </w:r>
      <w:r w:rsidRPr="00FF58C6">
        <w:rPr>
          <w:lang w:val="en-US"/>
        </w:rPr>
        <w:t xml:space="preserve"> see their coins collection</w:t>
      </w:r>
      <w:r w:rsidR="00F144D6" w:rsidRPr="00FF58C6">
        <w:rPr>
          <w:lang w:val="en-US"/>
        </w:rPr>
        <w:t xml:space="preserve"> and inform about the Erasmus+ project</w:t>
      </w:r>
    </w:p>
    <w:p w:rsidR="00F144D6" w:rsidRPr="00345B5C" w:rsidRDefault="00F144D6" w:rsidP="00995759">
      <w:pPr>
        <w:rPr>
          <w:lang w:val="en-US"/>
        </w:rPr>
      </w:pPr>
    </w:p>
    <w:p w:rsidR="00F144D6" w:rsidRPr="00FF58C6" w:rsidRDefault="00F144D6" w:rsidP="00FF58C6">
      <w:pPr>
        <w:pStyle w:val="Prrafodelista"/>
        <w:numPr>
          <w:ilvl w:val="0"/>
          <w:numId w:val="6"/>
        </w:numPr>
        <w:rPr>
          <w:lang w:val="en-US"/>
        </w:rPr>
      </w:pPr>
      <w:r w:rsidRPr="00FF58C6">
        <w:rPr>
          <w:lang w:val="en-US"/>
        </w:rPr>
        <w:t>Presentation of the project to a teacher of the Classical Department of La Laguna University</w:t>
      </w:r>
      <w:r w:rsidR="00A84DE4" w:rsidRPr="00FF58C6">
        <w:rPr>
          <w:lang w:val="en-US"/>
        </w:rPr>
        <w:t xml:space="preserve"> and to the masters students in practice in our school.</w:t>
      </w:r>
    </w:p>
    <w:p w:rsidR="00A84DE4" w:rsidRPr="00345B5C" w:rsidRDefault="00A84DE4" w:rsidP="00995759">
      <w:pPr>
        <w:rPr>
          <w:lang w:val="en-US"/>
        </w:rPr>
      </w:pPr>
    </w:p>
    <w:p w:rsidR="00A84DE4" w:rsidRPr="00FF58C6" w:rsidRDefault="00A84DE4" w:rsidP="00FF58C6">
      <w:pPr>
        <w:pStyle w:val="Prrafodelista"/>
        <w:numPr>
          <w:ilvl w:val="0"/>
          <w:numId w:val="6"/>
        </w:numPr>
        <w:rPr>
          <w:lang w:val="en-US"/>
        </w:rPr>
      </w:pPr>
      <w:r w:rsidRPr="00FF58C6">
        <w:rPr>
          <w:lang w:val="en-US"/>
        </w:rPr>
        <w:t xml:space="preserve">Celebration of </w:t>
      </w:r>
      <w:proofErr w:type="spellStart"/>
      <w:r w:rsidRPr="00FF58C6">
        <w:rPr>
          <w:lang w:val="en-US"/>
        </w:rPr>
        <w:t>Avitae</w:t>
      </w:r>
      <w:proofErr w:type="spellEnd"/>
      <w:r w:rsidRPr="00FF58C6">
        <w:rPr>
          <w:lang w:val="en-US"/>
        </w:rPr>
        <w:t xml:space="preserve"> Day during the Cultural Week of the school:</w:t>
      </w:r>
    </w:p>
    <w:p w:rsidR="00A84DE4" w:rsidRPr="00345B5C" w:rsidRDefault="00A84DE4" w:rsidP="00FF58C6">
      <w:pPr>
        <w:ind w:left="360"/>
        <w:rPr>
          <w:lang w:val="en-US"/>
        </w:rPr>
      </w:pPr>
      <w:r w:rsidRPr="00345B5C">
        <w:rPr>
          <w:lang w:val="en-US"/>
        </w:rPr>
        <w:tab/>
        <w:t xml:space="preserve">Students explained their experience in Denmark to other students of </w:t>
      </w:r>
      <w:r w:rsidR="00A06EB3" w:rsidRPr="00345B5C">
        <w:rPr>
          <w:lang w:val="en-US"/>
        </w:rPr>
        <w:t>different</w:t>
      </w:r>
      <w:r w:rsidRPr="00345B5C">
        <w:rPr>
          <w:lang w:val="en-US"/>
        </w:rPr>
        <w:t xml:space="preserve"> levels</w:t>
      </w:r>
      <w:r w:rsidR="00A06EB3" w:rsidRPr="00345B5C">
        <w:rPr>
          <w:lang w:val="en-US"/>
        </w:rPr>
        <w:t>.</w:t>
      </w:r>
    </w:p>
    <w:p w:rsidR="00A84DE4" w:rsidRPr="00345B5C" w:rsidRDefault="00A06EB3" w:rsidP="00FF58C6">
      <w:pPr>
        <w:ind w:left="360"/>
        <w:rPr>
          <w:lang w:val="en-US"/>
        </w:rPr>
      </w:pPr>
      <w:r w:rsidRPr="00345B5C">
        <w:rPr>
          <w:lang w:val="en-US"/>
        </w:rPr>
        <w:tab/>
      </w:r>
      <w:r w:rsidR="00A84DE4" w:rsidRPr="00345B5C">
        <w:rPr>
          <w:lang w:val="en-US"/>
        </w:rPr>
        <w:t>We showed some posters</w:t>
      </w:r>
      <w:r w:rsidRPr="00345B5C">
        <w:rPr>
          <w:lang w:val="en-US"/>
        </w:rPr>
        <w:t xml:space="preserve"> </w:t>
      </w:r>
      <w:r w:rsidR="00AF766D" w:rsidRPr="00345B5C">
        <w:rPr>
          <w:lang w:val="en-US"/>
        </w:rPr>
        <w:t xml:space="preserve">and panels </w:t>
      </w:r>
      <w:r w:rsidRPr="00345B5C">
        <w:rPr>
          <w:lang w:val="en-US"/>
        </w:rPr>
        <w:t>in the hall of the school.</w:t>
      </w:r>
    </w:p>
    <w:p w:rsidR="00A95FB1" w:rsidRPr="00345B5C" w:rsidRDefault="00A06EB3" w:rsidP="00FF58C6">
      <w:pPr>
        <w:ind w:left="360"/>
        <w:rPr>
          <w:lang w:val="en-US"/>
        </w:rPr>
      </w:pPr>
      <w:r w:rsidRPr="00345B5C">
        <w:rPr>
          <w:lang w:val="en-US"/>
        </w:rPr>
        <w:tab/>
        <w:t xml:space="preserve">We present the project to the primary schools of the area that visited </w:t>
      </w:r>
      <w:r w:rsidR="00A95FB1" w:rsidRPr="00345B5C">
        <w:rPr>
          <w:lang w:val="en-US"/>
        </w:rPr>
        <w:t>us.</w:t>
      </w:r>
    </w:p>
    <w:p w:rsidR="00A06EB3" w:rsidRPr="00995759" w:rsidRDefault="00A95FB1" w:rsidP="00FF58C6">
      <w:pPr>
        <w:ind w:left="360"/>
        <w:rPr>
          <w:lang w:val="en-US"/>
        </w:rPr>
      </w:pPr>
      <w:r w:rsidRPr="00345B5C">
        <w:rPr>
          <w:lang w:val="en-US"/>
        </w:rPr>
        <w:tab/>
        <w:t>We saw a puppets show about Aeneas Journey</w:t>
      </w:r>
      <w:r w:rsidR="00A06EB3">
        <w:rPr>
          <w:lang w:val="en-US"/>
        </w:rPr>
        <w:t xml:space="preserve"> </w:t>
      </w:r>
    </w:p>
    <w:p w:rsidR="00C0642A" w:rsidRDefault="00C0642A">
      <w:pPr>
        <w:rPr>
          <w:b/>
          <w:lang w:val="en-US"/>
        </w:rPr>
      </w:pPr>
    </w:p>
    <w:p w:rsidR="00C0642A" w:rsidRPr="00C0642A" w:rsidRDefault="00FF58C6">
      <w:pPr>
        <w:rPr>
          <w:b/>
          <w:sz w:val="28"/>
          <w:szCs w:val="28"/>
          <w:lang w:val="en-US"/>
        </w:rPr>
      </w:pPr>
      <w:r w:rsidRPr="00C0642A">
        <w:rPr>
          <w:b/>
          <w:sz w:val="28"/>
          <w:szCs w:val="28"/>
          <w:lang w:val="en-US"/>
        </w:rPr>
        <w:t>GREECE</w:t>
      </w:r>
    </w:p>
    <w:p w:rsidR="00FF58C6" w:rsidRPr="00D63FC9" w:rsidRDefault="00FF58C6" w:rsidP="00C0642A">
      <w:pPr>
        <w:pStyle w:val="normal0"/>
        <w:numPr>
          <w:ilvl w:val="0"/>
          <w:numId w:val="10"/>
        </w:numPr>
        <w:spacing w:after="120"/>
        <w:ind w:left="357" w:hanging="357"/>
        <w:rPr>
          <w:lang w:val="en-US"/>
        </w:rPr>
      </w:pPr>
      <w:r w:rsidRPr="00D63FC9">
        <w:rPr>
          <w:lang w:val="en-US"/>
        </w:rPr>
        <w:t>We informed staff and students about the Denmark visit. 2/2</w:t>
      </w:r>
    </w:p>
    <w:p w:rsidR="00FF58C6" w:rsidRPr="00D63FC9" w:rsidRDefault="00FF58C6" w:rsidP="00C0642A">
      <w:pPr>
        <w:pStyle w:val="normal0"/>
        <w:numPr>
          <w:ilvl w:val="0"/>
          <w:numId w:val="10"/>
        </w:numPr>
        <w:spacing w:after="120"/>
        <w:ind w:left="357" w:hanging="357"/>
        <w:rPr>
          <w:lang w:val="en-US"/>
        </w:rPr>
      </w:pPr>
      <w:r w:rsidRPr="00D63FC9">
        <w:rPr>
          <w:lang w:val="en-US"/>
        </w:rPr>
        <w:t>We had our second meeting in the municipality to arrange repairs for school.  11/2</w:t>
      </w:r>
    </w:p>
    <w:p w:rsidR="00FF58C6" w:rsidRPr="00D63FC9" w:rsidRDefault="00FF58C6" w:rsidP="00C0642A">
      <w:pPr>
        <w:pStyle w:val="normal0"/>
        <w:numPr>
          <w:ilvl w:val="0"/>
          <w:numId w:val="10"/>
        </w:numPr>
        <w:spacing w:after="120"/>
        <w:ind w:left="357" w:hanging="357"/>
        <w:rPr>
          <w:lang w:val="en-US"/>
        </w:rPr>
      </w:pPr>
      <w:r w:rsidRPr="00D63FC9">
        <w:rPr>
          <w:lang w:val="en-US"/>
        </w:rPr>
        <w:t>We met with the Head of Educational Affairs in the Prefecture to inform her about the project.  3/2</w:t>
      </w:r>
    </w:p>
    <w:p w:rsidR="00FF58C6" w:rsidRPr="00D63FC9" w:rsidRDefault="00FF58C6" w:rsidP="00C0642A">
      <w:pPr>
        <w:pStyle w:val="normal0"/>
        <w:numPr>
          <w:ilvl w:val="0"/>
          <w:numId w:val="10"/>
        </w:numPr>
        <w:spacing w:after="120"/>
        <w:ind w:left="357" w:hanging="357"/>
        <w:rPr>
          <w:lang w:val="en-US"/>
        </w:rPr>
      </w:pPr>
      <w:r w:rsidRPr="00D63FC9">
        <w:rPr>
          <w:lang w:val="en-US"/>
        </w:rPr>
        <w:t>We visited the secretary of the Vice Prefect to be supplied with leaflets and other information material for the region to be distributed during the partner schools visit. 27/2, 7/4</w:t>
      </w:r>
    </w:p>
    <w:p w:rsidR="00FF58C6" w:rsidRPr="00D63FC9" w:rsidRDefault="00FF58C6" w:rsidP="00C0642A">
      <w:pPr>
        <w:pStyle w:val="normal0"/>
        <w:numPr>
          <w:ilvl w:val="0"/>
          <w:numId w:val="10"/>
        </w:numPr>
        <w:spacing w:after="120"/>
        <w:ind w:left="357" w:hanging="357"/>
        <w:rPr>
          <w:lang w:val="en-US"/>
        </w:rPr>
      </w:pPr>
      <w:r w:rsidRPr="00D63FC9">
        <w:rPr>
          <w:lang w:val="en-US"/>
        </w:rPr>
        <w:lastRenderedPageBreak/>
        <w:t>We visited the archaeological museum for consultation and booked the guided tour 13,19,25/2 and  went there again with the students to inspect the coins exhibited as part of their project. 27/3. Once more we had the opportunity to talk to the archaeologists about the project and get their advice</w:t>
      </w:r>
    </w:p>
    <w:p w:rsidR="00FF58C6" w:rsidRPr="00D63FC9" w:rsidRDefault="00FF58C6" w:rsidP="00C0642A">
      <w:pPr>
        <w:pStyle w:val="normal0"/>
        <w:numPr>
          <w:ilvl w:val="0"/>
          <w:numId w:val="10"/>
        </w:numPr>
        <w:spacing w:after="120"/>
        <w:ind w:left="357" w:hanging="357"/>
        <w:rPr>
          <w:lang w:val="en-US"/>
        </w:rPr>
      </w:pPr>
      <w:r w:rsidRPr="00D63FC9">
        <w:rPr>
          <w:lang w:val="en-US"/>
        </w:rPr>
        <w:t>We had the opportunity to talk about the project during an English teachers’ meeting organized by our School Advisor. 20/2</w:t>
      </w:r>
    </w:p>
    <w:p w:rsidR="00FF58C6" w:rsidRPr="00D63FC9" w:rsidRDefault="00FF58C6" w:rsidP="00C0642A">
      <w:pPr>
        <w:pStyle w:val="normal0"/>
        <w:numPr>
          <w:ilvl w:val="0"/>
          <w:numId w:val="10"/>
        </w:numPr>
        <w:spacing w:after="120"/>
        <w:ind w:left="357" w:hanging="357"/>
        <w:rPr>
          <w:lang w:val="en-US"/>
        </w:rPr>
      </w:pPr>
      <w:r w:rsidRPr="00D63FC9">
        <w:rPr>
          <w:lang w:val="en-US"/>
        </w:rPr>
        <w:t xml:space="preserve">We contacted the university of </w:t>
      </w:r>
      <w:proofErr w:type="spellStart"/>
      <w:r w:rsidRPr="00D63FC9">
        <w:rPr>
          <w:lang w:val="en-US"/>
        </w:rPr>
        <w:t>Ioannina</w:t>
      </w:r>
      <w:proofErr w:type="spellEnd"/>
      <w:r w:rsidRPr="00D63FC9">
        <w:rPr>
          <w:lang w:val="en-US"/>
        </w:rPr>
        <w:t>, ICT faculty, to ask for a 3D printer access. 28/2</w:t>
      </w:r>
    </w:p>
    <w:p w:rsidR="00FF58C6" w:rsidRPr="00D63FC9" w:rsidRDefault="00FF58C6" w:rsidP="00C0642A">
      <w:pPr>
        <w:pStyle w:val="normal0"/>
        <w:numPr>
          <w:ilvl w:val="0"/>
          <w:numId w:val="10"/>
        </w:numPr>
        <w:spacing w:after="120"/>
        <w:ind w:left="357" w:hanging="357"/>
        <w:rPr>
          <w:lang w:val="en-US"/>
        </w:rPr>
      </w:pPr>
      <w:r w:rsidRPr="00D63FC9">
        <w:rPr>
          <w:lang w:val="en-US"/>
        </w:rPr>
        <w:t>We met with the teacher in charge of Projects and Cultural Education.  6/3</w:t>
      </w:r>
    </w:p>
    <w:p w:rsidR="00FF58C6" w:rsidRPr="00D63FC9" w:rsidRDefault="00FF58C6" w:rsidP="00C0642A">
      <w:pPr>
        <w:pStyle w:val="normal0"/>
        <w:numPr>
          <w:ilvl w:val="0"/>
          <w:numId w:val="10"/>
        </w:numPr>
        <w:spacing w:after="120"/>
        <w:ind w:left="357" w:hanging="357"/>
        <w:rPr>
          <w:lang w:val="en-US"/>
        </w:rPr>
      </w:pPr>
      <w:r w:rsidRPr="00D63FC9">
        <w:rPr>
          <w:lang w:val="en-US"/>
        </w:rPr>
        <w:t>We visited the TEI (Technological Institution)to get informed on how me create 3D models. 13/3</w:t>
      </w:r>
    </w:p>
    <w:p w:rsidR="00FF58C6" w:rsidRPr="00D63FC9" w:rsidRDefault="00FF58C6" w:rsidP="00C0642A">
      <w:pPr>
        <w:pStyle w:val="normal0"/>
        <w:numPr>
          <w:ilvl w:val="0"/>
          <w:numId w:val="10"/>
        </w:numPr>
        <w:spacing w:after="120"/>
        <w:ind w:left="357" w:hanging="357"/>
        <w:rPr>
          <w:lang w:val="en-US"/>
        </w:rPr>
      </w:pPr>
      <w:r w:rsidRPr="00D63FC9">
        <w:rPr>
          <w:lang w:val="en-US"/>
        </w:rPr>
        <w:t xml:space="preserve">We informed the archaeologist in charge in the </w:t>
      </w:r>
      <w:proofErr w:type="spellStart"/>
      <w:r w:rsidRPr="00D63FC9">
        <w:rPr>
          <w:lang w:val="en-US"/>
        </w:rPr>
        <w:t>Nikopolis</w:t>
      </w:r>
      <w:proofErr w:type="spellEnd"/>
      <w:r w:rsidRPr="00D63FC9">
        <w:rPr>
          <w:lang w:val="en-US"/>
        </w:rPr>
        <w:t xml:space="preserve"> museum, in </w:t>
      </w:r>
      <w:proofErr w:type="spellStart"/>
      <w:r w:rsidRPr="00D63FC9">
        <w:rPr>
          <w:lang w:val="en-US"/>
        </w:rPr>
        <w:t>Preveza</w:t>
      </w:r>
      <w:proofErr w:type="spellEnd"/>
      <w:r w:rsidRPr="00D63FC9">
        <w:rPr>
          <w:lang w:val="en-US"/>
        </w:rPr>
        <w:t>, about our project and our visit there. 27/3</w:t>
      </w:r>
    </w:p>
    <w:p w:rsidR="00FF58C6" w:rsidRPr="00D63FC9" w:rsidRDefault="00FF58C6" w:rsidP="00C0642A">
      <w:pPr>
        <w:pStyle w:val="normal0"/>
        <w:numPr>
          <w:ilvl w:val="0"/>
          <w:numId w:val="10"/>
        </w:numPr>
        <w:spacing w:after="120"/>
        <w:ind w:left="357" w:hanging="357"/>
        <w:rPr>
          <w:lang w:val="en-US"/>
        </w:rPr>
      </w:pPr>
      <w:r w:rsidRPr="00D63FC9">
        <w:rPr>
          <w:lang w:val="en-US"/>
        </w:rPr>
        <w:t>We informed the Acropolis museum about our project and our intention to visit them. 6/3</w:t>
      </w:r>
    </w:p>
    <w:p w:rsidR="00FF58C6" w:rsidRPr="00634353" w:rsidRDefault="00FF58C6" w:rsidP="00C0642A">
      <w:pPr>
        <w:pStyle w:val="normal0"/>
        <w:numPr>
          <w:ilvl w:val="0"/>
          <w:numId w:val="10"/>
        </w:numPr>
        <w:spacing w:after="120"/>
        <w:ind w:left="357" w:hanging="357"/>
        <w:rPr>
          <w:lang w:val="en-US"/>
        </w:rPr>
      </w:pPr>
      <w:r w:rsidRPr="00D63FC9">
        <w:rPr>
          <w:lang w:val="en-US"/>
        </w:rPr>
        <w:t xml:space="preserve">We will launch a press release about the group’s on coming visit to </w:t>
      </w:r>
      <w:proofErr w:type="spellStart"/>
      <w:r w:rsidRPr="00D63FC9">
        <w:rPr>
          <w:lang w:val="en-US"/>
        </w:rPr>
        <w:t>Arta</w:t>
      </w:r>
      <w:proofErr w:type="spellEnd"/>
      <w:r w:rsidRPr="00D63FC9">
        <w:rPr>
          <w:lang w:val="en-US"/>
        </w:rPr>
        <w:t>. 24/4</w:t>
      </w:r>
    </w:p>
    <w:p w:rsidR="00C0642A" w:rsidRPr="00C0642A" w:rsidRDefault="000E7717" w:rsidP="00C0642A">
      <w:pPr>
        <w:rPr>
          <w:b/>
          <w:sz w:val="28"/>
          <w:szCs w:val="28"/>
          <w:lang w:val="en-US"/>
        </w:rPr>
      </w:pPr>
      <w:r w:rsidRPr="00C0642A">
        <w:rPr>
          <w:b/>
          <w:sz w:val="28"/>
          <w:szCs w:val="28"/>
          <w:lang w:val="en-US"/>
        </w:rPr>
        <w:t>SLOVAQUIA</w:t>
      </w:r>
    </w:p>
    <w:p w:rsidR="000E7717" w:rsidRPr="000E7717" w:rsidRDefault="000E7717" w:rsidP="00C0642A">
      <w:pPr>
        <w:pStyle w:val="normal0"/>
        <w:numPr>
          <w:ilvl w:val="0"/>
          <w:numId w:val="11"/>
        </w:numPr>
        <w:spacing w:after="120"/>
        <w:rPr>
          <w:lang w:val="en-US"/>
        </w:rPr>
      </w:pPr>
      <w:r w:rsidRPr="000E7717">
        <w:rPr>
          <w:rFonts w:eastAsia="Times New Roman"/>
          <w:lang w:val="en-US"/>
        </w:rPr>
        <w:t xml:space="preserve">We informed staff and students about the Denmark visit. </w:t>
      </w:r>
    </w:p>
    <w:p w:rsidR="000E7717" w:rsidRPr="000E7717" w:rsidRDefault="000E7717" w:rsidP="00C0642A">
      <w:pPr>
        <w:pStyle w:val="normal0"/>
        <w:numPr>
          <w:ilvl w:val="0"/>
          <w:numId w:val="11"/>
        </w:numPr>
        <w:spacing w:after="120"/>
        <w:rPr>
          <w:lang w:val="en-US"/>
        </w:rPr>
      </w:pPr>
      <w:r w:rsidRPr="000E7717">
        <w:rPr>
          <w:rFonts w:eastAsia="Times New Roman"/>
          <w:lang w:val="en-US"/>
        </w:rPr>
        <w:t>We published two articles about AVITAE project and Denmark visit.</w:t>
      </w:r>
    </w:p>
    <w:p w:rsidR="000E7717" w:rsidRPr="000E7717" w:rsidRDefault="000E7717" w:rsidP="00C0642A">
      <w:pPr>
        <w:pStyle w:val="normal0"/>
        <w:spacing w:after="120"/>
        <w:rPr>
          <w:lang w:val="en-US"/>
        </w:rPr>
      </w:pPr>
      <w:hyperlink r:id="rId22">
        <w:r w:rsidRPr="000E7717">
          <w:rPr>
            <w:rFonts w:eastAsia="Times New Roman"/>
            <w:color w:val="0000FF"/>
            <w:u w:val="single"/>
            <w:lang w:val="en-US"/>
          </w:rPr>
          <w:t>http://skolskyservis.teraz.sk/stredne-skoly/avitae-medzinarodny-projekt/16765-clanok.html</w:t>
        </w:r>
      </w:hyperlink>
      <w:hyperlink r:id="rId23"/>
    </w:p>
    <w:p w:rsidR="000E7717" w:rsidRPr="000E7717" w:rsidRDefault="000E7717" w:rsidP="00C0642A">
      <w:pPr>
        <w:pStyle w:val="normal0"/>
        <w:spacing w:after="120"/>
        <w:rPr>
          <w:lang w:val="en-US"/>
        </w:rPr>
      </w:pPr>
      <w:hyperlink r:id="rId24">
        <w:r w:rsidRPr="000E7717">
          <w:rPr>
            <w:rFonts w:eastAsia="Times New Roman"/>
            <w:color w:val="0000FF"/>
            <w:u w:val="single"/>
            <w:lang w:val="en-US"/>
          </w:rPr>
          <w:t>http://www.region-bsk.sk/clanok/a-v-i-t-a-e-a-virtual-intertextual-tour-across-ancient-enterpreneurship-160702.aspx</w:t>
        </w:r>
      </w:hyperlink>
      <w:hyperlink r:id="rId25"/>
    </w:p>
    <w:p w:rsidR="000E7717" w:rsidRPr="000E7717" w:rsidRDefault="000E7717" w:rsidP="00C0642A">
      <w:pPr>
        <w:pStyle w:val="normal0"/>
        <w:spacing w:after="120"/>
        <w:rPr>
          <w:lang w:val="en-US"/>
        </w:rPr>
      </w:pPr>
      <w:hyperlink r:id="rId26"/>
    </w:p>
    <w:p w:rsidR="000E7717" w:rsidRPr="000E7717" w:rsidRDefault="000E7717" w:rsidP="00C0642A">
      <w:pPr>
        <w:pStyle w:val="normal0"/>
        <w:numPr>
          <w:ilvl w:val="0"/>
          <w:numId w:val="12"/>
        </w:numPr>
        <w:spacing w:after="120"/>
        <w:rPr>
          <w:lang w:val="en-US"/>
        </w:rPr>
      </w:pPr>
      <w:r w:rsidRPr="000E7717">
        <w:rPr>
          <w:rFonts w:eastAsia="Times New Roman"/>
          <w:lang w:val="en-US"/>
        </w:rPr>
        <w:t xml:space="preserve">We visited Town </w:t>
      </w:r>
      <w:proofErr w:type="spellStart"/>
      <w:r w:rsidRPr="000E7717">
        <w:rPr>
          <w:rFonts w:eastAsia="Times New Roman"/>
          <w:lang w:val="en-US"/>
        </w:rPr>
        <w:t>Kremnica</w:t>
      </w:r>
      <w:proofErr w:type="spellEnd"/>
      <w:r w:rsidRPr="000E7717">
        <w:rPr>
          <w:rFonts w:eastAsia="Times New Roman"/>
          <w:lang w:val="en-US"/>
        </w:rPr>
        <w:t xml:space="preserve"> and the oldest mint in Europe to explore its history and importance for trade. We consulted coins with experts of the Mint.  </w:t>
      </w:r>
    </w:p>
    <w:p w:rsidR="000E7717" w:rsidRPr="00C0642A" w:rsidRDefault="000E7717" w:rsidP="00C0642A">
      <w:pPr>
        <w:pStyle w:val="normal0"/>
        <w:numPr>
          <w:ilvl w:val="0"/>
          <w:numId w:val="12"/>
        </w:numPr>
        <w:spacing w:after="120"/>
        <w:rPr>
          <w:lang w:val="en-US"/>
        </w:rPr>
      </w:pPr>
      <w:r w:rsidRPr="000E7717">
        <w:rPr>
          <w:rFonts w:eastAsia="Times New Roman"/>
          <w:lang w:val="en-US"/>
        </w:rPr>
        <w:t>We informed regional government about our project.</w:t>
      </w:r>
    </w:p>
    <w:p w:rsidR="00C0642A" w:rsidRDefault="00C0642A" w:rsidP="00C0642A">
      <w:pPr>
        <w:pStyle w:val="normal0"/>
        <w:spacing w:after="120"/>
        <w:rPr>
          <w:b/>
          <w:sz w:val="28"/>
          <w:szCs w:val="28"/>
          <w:lang w:val="en-US"/>
        </w:rPr>
      </w:pPr>
      <w:r w:rsidRPr="00C0642A">
        <w:rPr>
          <w:b/>
          <w:sz w:val="28"/>
          <w:szCs w:val="28"/>
          <w:lang w:val="en-US"/>
        </w:rPr>
        <w:t>FINLAND</w:t>
      </w:r>
    </w:p>
    <w:p w:rsidR="00C0642A" w:rsidRPr="0031550E" w:rsidRDefault="00C0642A" w:rsidP="00C0642A">
      <w:pPr>
        <w:pStyle w:val="normal0"/>
        <w:numPr>
          <w:ilvl w:val="0"/>
          <w:numId w:val="13"/>
        </w:numPr>
        <w:rPr>
          <w:lang w:val="en-US"/>
        </w:rPr>
      </w:pPr>
      <w:r w:rsidRPr="0031550E">
        <w:rPr>
          <w:lang w:val="en-US"/>
        </w:rPr>
        <w:t>We informed the staff and the students of the visit to Denmark in January.</w:t>
      </w:r>
    </w:p>
    <w:p w:rsidR="00C0642A" w:rsidRPr="0031550E" w:rsidRDefault="00C0642A" w:rsidP="00C0642A">
      <w:pPr>
        <w:pStyle w:val="normal0"/>
        <w:rPr>
          <w:lang w:val="en-US"/>
        </w:rPr>
      </w:pPr>
    </w:p>
    <w:p w:rsidR="00C0642A" w:rsidRDefault="00C0642A" w:rsidP="00C0642A">
      <w:pPr>
        <w:pStyle w:val="normal0"/>
        <w:numPr>
          <w:ilvl w:val="0"/>
          <w:numId w:val="13"/>
        </w:numPr>
        <w:rPr>
          <w:lang w:val="en-US"/>
        </w:rPr>
      </w:pPr>
      <w:r w:rsidRPr="0031550E">
        <w:rPr>
          <w:lang w:val="en-US"/>
        </w:rPr>
        <w:t xml:space="preserve">Our local </w:t>
      </w:r>
      <w:proofErr w:type="spellStart"/>
      <w:r w:rsidRPr="0031550E">
        <w:rPr>
          <w:lang w:val="en-US"/>
        </w:rPr>
        <w:t>Pyhäjoen</w:t>
      </w:r>
      <w:proofErr w:type="spellEnd"/>
      <w:r w:rsidRPr="0031550E">
        <w:rPr>
          <w:lang w:val="en-US"/>
        </w:rPr>
        <w:t xml:space="preserve"> </w:t>
      </w:r>
      <w:proofErr w:type="spellStart"/>
      <w:r w:rsidRPr="0031550E">
        <w:rPr>
          <w:lang w:val="en-US"/>
        </w:rPr>
        <w:t>kuulumiset</w:t>
      </w:r>
      <w:proofErr w:type="spellEnd"/>
      <w:r w:rsidRPr="0031550E">
        <w:rPr>
          <w:lang w:val="en-US"/>
        </w:rPr>
        <w:t xml:space="preserve"> newspaper, which distributed to every household in the area,  contained the AVITAE newspaper in English on January 17 and March 28. In addition there was an article about AVITAE in Finnish in the 17/1 newspaper.</w:t>
      </w:r>
    </w:p>
    <w:p w:rsidR="00C0642A" w:rsidRPr="0031550E" w:rsidRDefault="00C0642A" w:rsidP="00C0642A">
      <w:pPr>
        <w:pStyle w:val="normal0"/>
        <w:rPr>
          <w:lang w:val="en-US"/>
        </w:rPr>
      </w:pPr>
    </w:p>
    <w:p w:rsidR="00C0642A" w:rsidRPr="0031550E" w:rsidRDefault="00C0642A" w:rsidP="00C0642A">
      <w:pPr>
        <w:pStyle w:val="normal0"/>
        <w:ind w:left="360"/>
        <w:rPr>
          <w:lang w:val="en-US"/>
        </w:rPr>
      </w:pPr>
      <w:hyperlink r:id="rId27">
        <w:r w:rsidRPr="0031550E">
          <w:rPr>
            <w:color w:val="1155CC"/>
            <w:u w:val="single"/>
            <w:lang w:val="en-US"/>
          </w:rPr>
          <w:t>http://kuulumiset.pyhajoki.fi/arkisto/pdf/2015/pyhajoenkuulumiset-3.pdf</w:t>
        </w:r>
      </w:hyperlink>
    </w:p>
    <w:p w:rsidR="00C0642A" w:rsidRPr="0031550E" w:rsidRDefault="00C0642A" w:rsidP="00C0642A">
      <w:pPr>
        <w:pStyle w:val="normal0"/>
        <w:ind w:left="360"/>
        <w:rPr>
          <w:lang w:val="en-US"/>
        </w:rPr>
      </w:pPr>
      <w:hyperlink r:id="rId28">
        <w:r w:rsidRPr="0031550E">
          <w:rPr>
            <w:color w:val="1155CC"/>
            <w:u w:val="single"/>
            <w:lang w:val="en-US"/>
          </w:rPr>
          <w:t>http://kuulumiset.pyhajoki.fi/arkisto/pdf/2015/pyhajoenkuulumiset-14.pdf</w:t>
        </w:r>
      </w:hyperlink>
    </w:p>
    <w:p w:rsidR="00C0642A" w:rsidRPr="0031550E" w:rsidRDefault="00C0642A" w:rsidP="00C0642A">
      <w:pPr>
        <w:pStyle w:val="normal0"/>
        <w:rPr>
          <w:lang w:val="en-US"/>
        </w:rPr>
      </w:pPr>
    </w:p>
    <w:p w:rsidR="00C0642A" w:rsidRDefault="00C0642A" w:rsidP="00C0642A">
      <w:pPr>
        <w:pStyle w:val="normal0"/>
        <w:numPr>
          <w:ilvl w:val="0"/>
          <w:numId w:val="14"/>
        </w:numPr>
        <w:rPr>
          <w:lang w:val="en-US"/>
        </w:rPr>
      </w:pPr>
      <w:r w:rsidRPr="0031550E">
        <w:rPr>
          <w:lang w:val="en-US"/>
        </w:rPr>
        <w:t>There was also a long article in Finnish on the visit to Denmark in the 21/2 newspaper</w:t>
      </w:r>
    </w:p>
    <w:p w:rsidR="00C0642A" w:rsidRPr="0031550E" w:rsidRDefault="00C0642A" w:rsidP="00C0642A">
      <w:pPr>
        <w:pStyle w:val="normal0"/>
        <w:rPr>
          <w:lang w:val="en-US"/>
        </w:rPr>
      </w:pPr>
    </w:p>
    <w:p w:rsidR="00C0642A" w:rsidRPr="004450E4" w:rsidRDefault="00C0642A" w:rsidP="00C0642A">
      <w:pPr>
        <w:pStyle w:val="normal0"/>
        <w:ind w:left="360"/>
        <w:rPr>
          <w:lang w:val="en-US"/>
        </w:rPr>
      </w:pPr>
      <w:hyperlink r:id="rId29">
        <w:r w:rsidRPr="0031550E">
          <w:rPr>
            <w:color w:val="1155CC"/>
            <w:u w:val="single"/>
            <w:lang w:val="en-US"/>
          </w:rPr>
          <w:t>http://kuulumiset.pyhajoki.fi/arkisto/pdf/2015/pyhajoenkuulumiset-8.pdf</w:t>
        </w:r>
      </w:hyperlink>
    </w:p>
    <w:p w:rsidR="00C0642A" w:rsidRPr="004450E4" w:rsidRDefault="00C0642A" w:rsidP="00C0642A">
      <w:pPr>
        <w:pStyle w:val="normal0"/>
        <w:rPr>
          <w:lang w:val="en-US"/>
        </w:rPr>
      </w:pPr>
    </w:p>
    <w:sectPr w:rsidR="00C0642A" w:rsidRPr="004450E4" w:rsidSect="00C97503">
      <w:headerReference w:type="default" r:id="rId30"/>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7CB" w:rsidRDefault="00AB47CB" w:rsidP="00315637">
      <w:pPr>
        <w:spacing w:line="240" w:lineRule="auto"/>
      </w:pPr>
      <w:r>
        <w:separator/>
      </w:r>
    </w:p>
  </w:endnote>
  <w:endnote w:type="continuationSeparator" w:id="0">
    <w:p w:rsidR="00AB47CB" w:rsidRDefault="00AB47CB" w:rsidP="003156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7CB" w:rsidRDefault="00AB47CB" w:rsidP="00315637">
      <w:pPr>
        <w:spacing w:line="240" w:lineRule="auto"/>
      </w:pPr>
      <w:r>
        <w:separator/>
      </w:r>
    </w:p>
  </w:footnote>
  <w:footnote w:type="continuationSeparator" w:id="0">
    <w:p w:rsidR="00AB47CB" w:rsidRDefault="00AB47CB" w:rsidP="003156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37" w:rsidRDefault="00A94E74">
    <w:pPr>
      <w:pStyle w:val="Encabezado"/>
    </w:pPr>
    <w:r>
      <w:rPr>
        <w:noProof/>
      </w:rPr>
      <w:drawing>
        <wp:anchor distT="0" distB="0" distL="114300" distR="114300" simplePos="0" relativeHeight="251659264" behindDoc="0" locked="0" layoutInCell="0" allowOverlap="0">
          <wp:simplePos x="0" y="0"/>
          <wp:positionH relativeFrom="margin">
            <wp:posOffset>-708025</wp:posOffset>
          </wp:positionH>
          <wp:positionV relativeFrom="paragraph">
            <wp:posOffset>-52705</wp:posOffset>
          </wp:positionV>
          <wp:extent cx="1468120" cy="415290"/>
          <wp:effectExtent l="19050" t="0" r="0" b="0"/>
          <wp:wrapSquare wrapText="bothSides" distT="0" distB="0" distL="114300" distR="114300"/>
          <wp:docPr id="10" name="image23.jpg" descr="http://erasmus-plus.ro/wp-content/uploads/2013/11/erasmus+logo_mic.jpg"/>
          <wp:cNvGraphicFramePr/>
          <a:graphic xmlns:a="http://schemas.openxmlformats.org/drawingml/2006/main">
            <a:graphicData uri="http://schemas.openxmlformats.org/drawingml/2006/picture">
              <pic:pic xmlns:pic="http://schemas.openxmlformats.org/drawingml/2006/picture">
                <pic:nvPicPr>
                  <pic:cNvPr id="0" name="image23.jpg" descr="http://erasmus-plus.ro/wp-content/uploads/2013/11/erasmus+logo_mic.jpg"/>
                  <pic:cNvPicPr preferRelativeResize="0"/>
                </pic:nvPicPr>
                <pic:blipFill>
                  <a:blip r:embed="rId1"/>
                  <a:srcRect/>
                  <a:stretch>
                    <a:fillRect/>
                  </a:stretch>
                </pic:blipFill>
                <pic:spPr>
                  <a:xfrm>
                    <a:off x="0" y="0"/>
                    <a:ext cx="1468120" cy="415290"/>
                  </a:xfrm>
                  <a:prstGeom prst="rect">
                    <a:avLst/>
                  </a:prstGeom>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5466080</wp:posOffset>
          </wp:positionH>
          <wp:positionV relativeFrom="paragraph">
            <wp:posOffset>-34290</wp:posOffset>
          </wp:positionV>
          <wp:extent cx="541655" cy="394335"/>
          <wp:effectExtent l="19050" t="0" r="0" b="0"/>
          <wp:wrapTight wrapText="bothSides">
            <wp:wrapPolygon edited="0">
              <wp:start x="6077" y="0"/>
              <wp:lineTo x="-760" y="5217"/>
              <wp:lineTo x="6077" y="19826"/>
              <wp:lineTo x="6837" y="19826"/>
              <wp:lineTo x="12914" y="19826"/>
              <wp:lineTo x="17472" y="19826"/>
              <wp:lineTo x="19751" y="18783"/>
              <wp:lineTo x="20511" y="10435"/>
              <wp:lineTo x="17472" y="4174"/>
              <wp:lineTo x="10635" y="0"/>
              <wp:lineTo x="6077" y="0"/>
            </wp:wrapPolygon>
          </wp:wrapTight>
          <wp:docPr id="2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 cstate="print"/>
                  <a:srcRect/>
                  <a:stretch>
                    <a:fillRect/>
                  </a:stretch>
                </pic:blipFill>
                <pic:spPr>
                  <a:xfrm>
                    <a:off x="0" y="0"/>
                    <a:ext cx="541655" cy="394335"/>
                  </a:xfrm>
                  <a:prstGeom prst="rect">
                    <a:avLst/>
                  </a:prstGeom>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4614545</wp:posOffset>
          </wp:positionH>
          <wp:positionV relativeFrom="paragraph">
            <wp:posOffset>-180340</wp:posOffset>
          </wp:positionV>
          <wp:extent cx="583565" cy="539750"/>
          <wp:effectExtent l="19050" t="0" r="6985" b="0"/>
          <wp:wrapTight wrapText="bothSides">
            <wp:wrapPolygon edited="0">
              <wp:start x="-705" y="0"/>
              <wp:lineTo x="-705" y="20584"/>
              <wp:lineTo x="21859" y="20584"/>
              <wp:lineTo x="21859" y="0"/>
              <wp:lineTo x="-705" y="0"/>
            </wp:wrapPolygon>
          </wp:wrapTight>
          <wp:docPr id="2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 cstate="print"/>
                  <a:srcRect/>
                  <a:stretch>
                    <a:fillRect/>
                  </a:stretch>
                </pic:blipFill>
                <pic:spPr>
                  <a:xfrm>
                    <a:off x="0" y="0"/>
                    <a:ext cx="583565" cy="5397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0EEE"/>
    <w:multiLevelType w:val="hybridMultilevel"/>
    <w:tmpl w:val="2F320F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77F36"/>
    <w:multiLevelType w:val="multilevel"/>
    <w:tmpl w:val="D6CAB3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A94600B"/>
    <w:multiLevelType w:val="hybridMultilevel"/>
    <w:tmpl w:val="14C4F9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0AB6E2A"/>
    <w:multiLevelType w:val="hybridMultilevel"/>
    <w:tmpl w:val="34CC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01295"/>
    <w:multiLevelType w:val="multilevel"/>
    <w:tmpl w:val="B6881E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CBE41C6"/>
    <w:multiLevelType w:val="multilevel"/>
    <w:tmpl w:val="0E08B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12568BA"/>
    <w:multiLevelType w:val="hybridMultilevel"/>
    <w:tmpl w:val="03B488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247CA8"/>
    <w:multiLevelType w:val="hybridMultilevel"/>
    <w:tmpl w:val="E9E6B5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A1E779B"/>
    <w:multiLevelType w:val="hybridMultilevel"/>
    <w:tmpl w:val="82C074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B7C72D9"/>
    <w:multiLevelType w:val="hybridMultilevel"/>
    <w:tmpl w:val="602AA4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9930CF0"/>
    <w:multiLevelType w:val="multilevel"/>
    <w:tmpl w:val="189096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9CD1DE7"/>
    <w:multiLevelType w:val="multilevel"/>
    <w:tmpl w:val="98848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62833B4"/>
    <w:multiLevelType w:val="hybridMultilevel"/>
    <w:tmpl w:val="94C858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6C254C4"/>
    <w:multiLevelType w:val="hybridMultilevel"/>
    <w:tmpl w:val="1FD69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1"/>
  </w:num>
  <w:num w:numId="6">
    <w:abstractNumId w:val="13"/>
  </w:num>
  <w:num w:numId="7">
    <w:abstractNumId w:val="9"/>
  </w:num>
  <w:num w:numId="8">
    <w:abstractNumId w:val="12"/>
  </w:num>
  <w:num w:numId="9">
    <w:abstractNumId w:val="0"/>
  </w:num>
  <w:num w:numId="10">
    <w:abstractNumId w:val="6"/>
  </w:num>
  <w:num w:numId="11">
    <w:abstractNumId w:val="7"/>
  </w:num>
  <w:num w:numId="12">
    <w:abstractNumId w:val="8"/>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995759"/>
    <w:rsid w:val="000E7717"/>
    <w:rsid w:val="00121A82"/>
    <w:rsid w:val="002C36BE"/>
    <w:rsid w:val="002F37E3"/>
    <w:rsid w:val="002F4849"/>
    <w:rsid w:val="00315637"/>
    <w:rsid w:val="00345B5C"/>
    <w:rsid w:val="0037147D"/>
    <w:rsid w:val="006D7A47"/>
    <w:rsid w:val="0075494B"/>
    <w:rsid w:val="0077248C"/>
    <w:rsid w:val="00832FBE"/>
    <w:rsid w:val="008C0940"/>
    <w:rsid w:val="00955FF9"/>
    <w:rsid w:val="00995759"/>
    <w:rsid w:val="009F3452"/>
    <w:rsid w:val="00A06EB3"/>
    <w:rsid w:val="00A84561"/>
    <w:rsid w:val="00A84DE4"/>
    <w:rsid w:val="00A86529"/>
    <w:rsid w:val="00A94E74"/>
    <w:rsid w:val="00A95FB1"/>
    <w:rsid w:val="00AB47CB"/>
    <w:rsid w:val="00AF766D"/>
    <w:rsid w:val="00B20F63"/>
    <w:rsid w:val="00B52587"/>
    <w:rsid w:val="00BB05FB"/>
    <w:rsid w:val="00C0642A"/>
    <w:rsid w:val="00C67445"/>
    <w:rsid w:val="00C97503"/>
    <w:rsid w:val="00E6673D"/>
    <w:rsid w:val="00EB1D22"/>
    <w:rsid w:val="00F144D6"/>
    <w:rsid w:val="00FF58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59"/>
    <w:rPr>
      <w:rFonts w:ascii="Arial" w:eastAsia="Arial" w:hAnsi="Arial" w:cs="Arial"/>
      <w:color w:val="000000"/>
      <w:sz w:val="22"/>
      <w:szCs w:val="20"/>
      <w:lang w:eastAsia="es-ES"/>
    </w:rPr>
  </w:style>
  <w:style w:type="paragraph" w:styleId="Ttulo3">
    <w:name w:val="heading 3"/>
    <w:basedOn w:val="normal0"/>
    <w:next w:val="normal0"/>
    <w:link w:val="Ttulo3Car"/>
    <w:rsid w:val="00995759"/>
    <w:pPr>
      <w:keepNext/>
      <w:keepLines/>
      <w:spacing w:before="200"/>
      <w:outlineLvl w:val="2"/>
    </w:pPr>
    <w:rPr>
      <w:rFonts w:ascii="Cambria" w:eastAsia="Cambria" w:hAnsi="Cambria" w:cs="Cambria"/>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95759"/>
    <w:rPr>
      <w:rFonts w:ascii="Arial" w:eastAsia="Arial" w:hAnsi="Arial" w:cs="Arial"/>
      <w:color w:val="000000"/>
      <w:sz w:val="22"/>
      <w:szCs w:val="20"/>
      <w:lang w:eastAsia="es-ES"/>
    </w:rPr>
  </w:style>
  <w:style w:type="character" w:styleId="Hipervnculo">
    <w:name w:val="Hyperlink"/>
    <w:basedOn w:val="Fuentedeprrafopredeter"/>
    <w:uiPriority w:val="99"/>
    <w:unhideWhenUsed/>
    <w:rsid w:val="00995759"/>
    <w:rPr>
      <w:color w:val="0000FF" w:themeColor="hyperlink"/>
      <w:u w:val="single"/>
    </w:rPr>
  </w:style>
  <w:style w:type="character" w:customStyle="1" w:styleId="Ttulo3Car">
    <w:name w:val="Título 3 Car"/>
    <w:basedOn w:val="Fuentedeprrafopredeter"/>
    <w:link w:val="Ttulo3"/>
    <w:rsid w:val="00995759"/>
    <w:rPr>
      <w:rFonts w:ascii="Cambria" w:eastAsia="Cambria" w:hAnsi="Cambria" w:cs="Cambria"/>
      <w:b/>
      <w:color w:val="4F81BD"/>
      <w:sz w:val="22"/>
      <w:szCs w:val="20"/>
      <w:lang w:eastAsia="es-ES"/>
    </w:rPr>
  </w:style>
  <w:style w:type="paragraph" w:styleId="Encabezado">
    <w:name w:val="header"/>
    <w:basedOn w:val="Normal"/>
    <w:link w:val="EncabezadoCar"/>
    <w:uiPriority w:val="99"/>
    <w:semiHidden/>
    <w:unhideWhenUsed/>
    <w:rsid w:val="00315637"/>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315637"/>
    <w:rPr>
      <w:rFonts w:ascii="Arial" w:eastAsia="Arial" w:hAnsi="Arial" w:cs="Arial"/>
      <w:color w:val="000000"/>
      <w:sz w:val="22"/>
      <w:szCs w:val="20"/>
      <w:lang w:eastAsia="es-ES"/>
    </w:rPr>
  </w:style>
  <w:style w:type="paragraph" w:styleId="Piedepgina">
    <w:name w:val="footer"/>
    <w:basedOn w:val="Normal"/>
    <w:link w:val="PiedepginaCar"/>
    <w:uiPriority w:val="99"/>
    <w:semiHidden/>
    <w:unhideWhenUsed/>
    <w:rsid w:val="00315637"/>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315637"/>
    <w:rPr>
      <w:rFonts w:ascii="Arial" w:eastAsia="Arial" w:hAnsi="Arial" w:cs="Arial"/>
      <w:color w:val="000000"/>
      <w:sz w:val="22"/>
      <w:szCs w:val="20"/>
      <w:lang w:eastAsia="es-ES"/>
    </w:rPr>
  </w:style>
  <w:style w:type="paragraph" w:styleId="Textodeglobo">
    <w:name w:val="Balloon Text"/>
    <w:basedOn w:val="Normal"/>
    <w:link w:val="TextodegloboCar"/>
    <w:uiPriority w:val="99"/>
    <w:semiHidden/>
    <w:unhideWhenUsed/>
    <w:rsid w:val="003156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637"/>
    <w:rPr>
      <w:rFonts w:ascii="Tahoma" w:eastAsia="Arial" w:hAnsi="Tahoma" w:cs="Tahoma"/>
      <w:color w:val="000000"/>
      <w:sz w:val="16"/>
      <w:szCs w:val="16"/>
      <w:lang w:eastAsia="es-ES"/>
    </w:rPr>
  </w:style>
  <w:style w:type="paragraph" w:styleId="Prrafodelista">
    <w:name w:val="List Paragraph"/>
    <w:basedOn w:val="Normal"/>
    <w:uiPriority w:val="34"/>
    <w:qFormat/>
    <w:rsid w:val="00FF5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zi.com/3o_l_etrz2nh/partnere-og-rejser/" TargetMode="External"/><Relationship Id="rId13" Type="http://schemas.openxmlformats.org/officeDocument/2006/relationships/hyperlink" Target="http://twinspace.etwinning.net/2441/welcome" TargetMode="External"/><Relationship Id="rId18" Type="http://schemas.openxmlformats.org/officeDocument/2006/relationships/hyperlink" Target="http://www.rai.tv/dl/RaiTV/programmi/media/ContentItem-e071fd43-ca1a-47ee-8f58-1b99d0563b1b.html" TargetMode="External"/><Relationship Id="rId26" Type="http://schemas.openxmlformats.org/officeDocument/2006/relationships/hyperlink" Target="http://www.region-bsk.sk/clanok/a-v-i-t-a-e-a-virtual-intertextual-tour-across-ancient-enterpreneurship-160702.aspx" TargetMode="External"/><Relationship Id="rId3" Type="http://schemas.openxmlformats.org/officeDocument/2006/relationships/styles" Target="styles.xml"/><Relationship Id="rId21" Type="http://schemas.openxmlformats.org/officeDocument/2006/relationships/hyperlink" Target="http://www3.gobiernodecanarias.org/medusa/ecoescuela/opeec/avitae-a-virtual-intertextual-tour-across-ancient-entrepreneurship-asociacion-estrategica-ka2-entre-centros-escolare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rai.tv/dl/RaiTV/programmi/media/ContentItem-e071fd43-ca1a-47ee-8f58-1b99d0563b1b.html" TargetMode="External"/><Relationship Id="rId25" Type="http://schemas.openxmlformats.org/officeDocument/2006/relationships/hyperlink" Target="http://www.region-bsk.sk/clanok/a-v-i-t-a-e-a-virtual-intertextual-tour-across-ancient-enterpreneurship-160702.aspx" TargetMode="External"/><Relationship Id="rId2" Type="http://schemas.openxmlformats.org/officeDocument/2006/relationships/numbering" Target="numbering.xml"/><Relationship Id="rId16" Type="http://schemas.openxmlformats.org/officeDocument/2006/relationships/hyperlink" Target="http://www.rai.tv/dl/RaiTV/programmi/media/ContentItem-e071fd43-ca1a-47ee-8f58-1b99d0563b1b.html" TargetMode="External"/><Relationship Id="rId20" Type="http://schemas.openxmlformats.org/officeDocument/2006/relationships/hyperlink" Target="https://www.youtube.com/watch?v=vosdExksf3E" TargetMode="External"/><Relationship Id="rId29" Type="http://schemas.openxmlformats.org/officeDocument/2006/relationships/hyperlink" Target="http://kuulumiset.pyhajoki.fi/arkisto/pdf/2015/pyhajoenkuulumiset-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taeoeg.blogspot.dk/" TargetMode="External"/><Relationship Id="rId24" Type="http://schemas.openxmlformats.org/officeDocument/2006/relationships/hyperlink" Target="http://www.region-bsk.sk/clanok/a-v-i-t-a-e-a-virtual-intertextual-tour-across-ancient-enterpreneurship-160702.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nspace.etwinning.net/2441/welcome" TargetMode="External"/><Relationship Id="rId23" Type="http://schemas.openxmlformats.org/officeDocument/2006/relationships/hyperlink" Target="http://skolskyservis.teraz.sk/stredne-skoly/avitae-medzinarodny-projekt/16765-clanok.html" TargetMode="External"/><Relationship Id="rId28" Type="http://schemas.openxmlformats.org/officeDocument/2006/relationships/hyperlink" Target="http://kuulumiset.pyhajoki.fi/arkisto/pdf/2015/pyhajoenkuulumiset-14.pdf" TargetMode="External"/><Relationship Id="rId10" Type="http://schemas.openxmlformats.org/officeDocument/2006/relationships/hyperlink" Target="https://docs.google.com/presentation/d/1OOubMLQm1S2mnhmfrF4YKsCqYNQuqJuqupC6dZ5timw/edit" TargetMode="External"/><Relationship Id="rId19" Type="http://schemas.openxmlformats.org/officeDocument/2006/relationships/hyperlink" Target="https://www.youtube.com/watch?v=vosdExksf3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a/oegnet.dk/presentation/d/1TSdwMEeZ4W_4CeYLcSUOi3y_bgl9kpzzlFKIeHlDAkQ/edit" TargetMode="External"/><Relationship Id="rId14" Type="http://schemas.openxmlformats.org/officeDocument/2006/relationships/hyperlink" Target="http://twinspace.etwinning.net/2441/welcome" TargetMode="External"/><Relationship Id="rId22" Type="http://schemas.openxmlformats.org/officeDocument/2006/relationships/hyperlink" Target="http://skolskyservis.teraz.sk/stredne-skoly/avitae-medzinarodny-projekt/16765-clanok.html" TargetMode="External"/><Relationship Id="rId27" Type="http://schemas.openxmlformats.org/officeDocument/2006/relationships/hyperlink" Target="http://kuulumiset.pyhajoki.fi/arkisto/pdf/2015/pyhajoenkuulumiset-3.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179D-6880-4368-84FE-7E83FB12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Rodríguez Álvarez</dc:creator>
  <cp:lastModifiedBy>Lola Rodríguez Álvarez</cp:lastModifiedBy>
  <cp:revision>2</cp:revision>
  <dcterms:created xsi:type="dcterms:W3CDTF">2015-04-23T20:00:00Z</dcterms:created>
  <dcterms:modified xsi:type="dcterms:W3CDTF">2015-04-23T20:00:00Z</dcterms:modified>
</cp:coreProperties>
</file>