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67" w:rsidRPr="0067211D" w:rsidRDefault="005B3167" w:rsidP="0067211D">
      <w:pPr>
        <w:pStyle w:val="Tittel"/>
        <w:rPr>
          <w:rStyle w:val="Sterk"/>
          <w:sz w:val="36"/>
          <w:szCs w:val="36"/>
        </w:rPr>
      </w:pPr>
      <w:bookmarkStart w:id="0" w:name="_GoBack"/>
      <w:bookmarkEnd w:id="0"/>
      <w:proofErr w:type="spellStart"/>
      <w:r w:rsidRPr="0067211D">
        <w:rPr>
          <w:rStyle w:val="Sterk"/>
          <w:sz w:val="36"/>
          <w:szCs w:val="36"/>
        </w:rPr>
        <w:t>Coding</w:t>
      </w:r>
      <w:proofErr w:type="spellEnd"/>
      <w:r w:rsidRPr="0067211D">
        <w:rPr>
          <w:rStyle w:val="Sterk"/>
          <w:sz w:val="36"/>
          <w:szCs w:val="36"/>
        </w:rPr>
        <w:t xml:space="preserve"> and </w:t>
      </w:r>
      <w:proofErr w:type="spellStart"/>
      <w:r w:rsidRPr="0067211D">
        <w:rPr>
          <w:rStyle w:val="Sterk"/>
          <w:sz w:val="36"/>
          <w:szCs w:val="36"/>
        </w:rPr>
        <w:t>computational</w:t>
      </w:r>
      <w:proofErr w:type="spellEnd"/>
      <w:r w:rsidRPr="0067211D">
        <w:rPr>
          <w:rStyle w:val="Sterk"/>
          <w:sz w:val="36"/>
          <w:szCs w:val="36"/>
        </w:rPr>
        <w:t xml:space="preserve"> </w:t>
      </w:r>
      <w:proofErr w:type="spellStart"/>
      <w:r w:rsidRPr="0067211D">
        <w:rPr>
          <w:rStyle w:val="Sterk"/>
          <w:sz w:val="36"/>
          <w:szCs w:val="36"/>
        </w:rPr>
        <w:t>thinking</w:t>
      </w:r>
      <w:proofErr w:type="spellEnd"/>
      <w:r w:rsidRPr="0067211D">
        <w:rPr>
          <w:rStyle w:val="Sterk"/>
          <w:sz w:val="36"/>
          <w:szCs w:val="36"/>
        </w:rPr>
        <w:t xml:space="preserve"> in a maker </w:t>
      </w:r>
      <w:proofErr w:type="spellStart"/>
      <w:r w:rsidRPr="0067211D">
        <w:rPr>
          <w:rStyle w:val="Sterk"/>
          <w:sz w:val="36"/>
          <w:szCs w:val="36"/>
        </w:rPr>
        <w:t>perspectiv</w:t>
      </w:r>
      <w:r w:rsidR="00910603" w:rsidRPr="0067211D">
        <w:rPr>
          <w:rStyle w:val="Sterk"/>
          <w:sz w:val="36"/>
          <w:szCs w:val="36"/>
        </w:rPr>
        <w:t>e</w:t>
      </w:r>
      <w:proofErr w:type="spellEnd"/>
    </w:p>
    <w:p w:rsidR="00910603" w:rsidRDefault="00910603" w:rsidP="00910603">
      <w:pPr>
        <w:pStyle w:val="Normalweb"/>
        <w:rPr>
          <w:rFonts w:ascii="Verdana" w:hAnsi="Verdana"/>
          <w:sz w:val="20"/>
          <w:szCs w:val="20"/>
          <w:lang w:val="en-US"/>
        </w:rPr>
      </w:pPr>
      <w:r>
        <w:rPr>
          <w:rFonts w:ascii="Verdana" w:hAnsi="Verdana"/>
          <w:sz w:val="20"/>
          <w:szCs w:val="20"/>
          <w:lang w:val="en-US"/>
        </w:rPr>
        <w:t xml:space="preserve">Welcome to this hands-on </w:t>
      </w:r>
      <w:proofErr w:type="spellStart"/>
      <w:r>
        <w:rPr>
          <w:rFonts w:ascii="Verdana" w:hAnsi="Verdana"/>
          <w:sz w:val="20"/>
          <w:szCs w:val="20"/>
          <w:lang w:val="en-US"/>
        </w:rPr>
        <w:t>e</w:t>
      </w:r>
      <w:r w:rsidR="00771197">
        <w:rPr>
          <w:rFonts w:ascii="Verdana" w:hAnsi="Verdana"/>
          <w:sz w:val="20"/>
          <w:szCs w:val="20"/>
          <w:lang w:val="en-US"/>
        </w:rPr>
        <w:t>T</w:t>
      </w:r>
      <w:r>
        <w:rPr>
          <w:rFonts w:ascii="Verdana" w:hAnsi="Verdana"/>
          <w:sz w:val="20"/>
          <w:szCs w:val="20"/>
          <w:lang w:val="en-US"/>
        </w:rPr>
        <w:t>winning</w:t>
      </w:r>
      <w:proofErr w:type="spellEnd"/>
      <w:r>
        <w:rPr>
          <w:rFonts w:ascii="Verdana" w:hAnsi="Verdana"/>
          <w:sz w:val="20"/>
          <w:szCs w:val="20"/>
          <w:lang w:val="en-US"/>
        </w:rPr>
        <w:t xml:space="preserve"> seminar on coding and computational thinking. The seminar will be all about creating and making, using the maker approach to problem solving and learning. We sometimes refer to this as computational tinkering. </w:t>
      </w:r>
    </w:p>
    <w:p w:rsidR="00910603" w:rsidRDefault="00910603" w:rsidP="00910603">
      <w:pPr>
        <w:pStyle w:val="Normalweb"/>
        <w:rPr>
          <w:rFonts w:ascii="Verdana" w:hAnsi="Verdana"/>
          <w:sz w:val="20"/>
          <w:szCs w:val="20"/>
          <w:lang w:val="en-US"/>
        </w:rPr>
      </w:pPr>
      <w:r>
        <w:rPr>
          <w:rFonts w:ascii="Verdana" w:hAnsi="Verdana"/>
          <w:sz w:val="20"/>
          <w:szCs w:val="20"/>
          <w:lang w:val="en-US"/>
        </w:rPr>
        <w:t xml:space="preserve">The following </w:t>
      </w:r>
      <w:r w:rsidR="00771197">
        <w:rPr>
          <w:rFonts w:ascii="Verdana" w:hAnsi="Verdana"/>
          <w:sz w:val="20"/>
          <w:szCs w:val="20"/>
          <w:lang w:val="en-US"/>
        </w:rPr>
        <w:t xml:space="preserve">paragraphs will introduce some of the key concepts, and hopefully inspire you to come up with some great ideas for projects. </w:t>
      </w:r>
    </w:p>
    <w:p w:rsidR="00910603" w:rsidRPr="00910603" w:rsidRDefault="00910603" w:rsidP="00910603">
      <w:pPr>
        <w:pStyle w:val="Normalweb"/>
        <w:rPr>
          <w:rFonts w:ascii="Verdana" w:hAnsi="Verdana"/>
          <w:b/>
          <w:sz w:val="20"/>
          <w:szCs w:val="20"/>
          <w:lang w:val="en-US"/>
        </w:rPr>
      </w:pPr>
      <w:r w:rsidRPr="00910603">
        <w:rPr>
          <w:rFonts w:ascii="Verdana" w:hAnsi="Verdana"/>
          <w:b/>
          <w:sz w:val="20"/>
          <w:szCs w:val="20"/>
          <w:lang w:val="en-US"/>
        </w:rPr>
        <w:t>What is computational thinking?</w:t>
      </w:r>
    </w:p>
    <w:p w:rsidR="00910603" w:rsidRPr="00910603" w:rsidRDefault="00910603" w:rsidP="00910603">
      <w:pPr>
        <w:pStyle w:val="Normalweb"/>
        <w:rPr>
          <w:lang w:val="en-US"/>
        </w:rPr>
      </w:pPr>
      <w:r w:rsidRPr="00910603">
        <w:rPr>
          <w:rFonts w:ascii="Verdana" w:hAnsi="Verdana"/>
          <w:sz w:val="20"/>
          <w:szCs w:val="20"/>
          <w:lang w:val="en-US"/>
        </w:rPr>
        <w:t xml:space="preserve">In recent years, Computational Thinking (CT) and related concepts (e.g. coding, programming, algorithmic thinking) have been promoted by educational stakeholders as skills that are as fundamental for all as numeracy and literacy. </w:t>
      </w:r>
    </w:p>
    <w:p w:rsidR="00910603" w:rsidRPr="00910603" w:rsidRDefault="00910603" w:rsidP="00910603">
      <w:pPr>
        <w:pStyle w:val="Normalweb"/>
        <w:rPr>
          <w:rFonts w:ascii="Verdana" w:hAnsi="Verdana"/>
          <w:sz w:val="20"/>
          <w:szCs w:val="20"/>
          <w:lang w:val="en-US"/>
        </w:rPr>
      </w:pPr>
      <w:r w:rsidRPr="00910603">
        <w:rPr>
          <w:rFonts w:ascii="Verdana" w:hAnsi="Verdana"/>
          <w:sz w:val="20"/>
          <w:szCs w:val="20"/>
          <w:lang w:val="en-US"/>
        </w:rPr>
        <w:t xml:space="preserve">A number of initiatives addressing CT and coding/programing have been carried out, both at international (e.g. </w:t>
      </w:r>
      <w:proofErr w:type="spellStart"/>
      <w:r w:rsidRPr="00910603">
        <w:rPr>
          <w:rFonts w:ascii="Verdana" w:hAnsi="Verdana"/>
          <w:sz w:val="20"/>
          <w:szCs w:val="20"/>
          <w:lang w:val="en-US"/>
        </w:rPr>
        <w:t>EUCode</w:t>
      </w:r>
      <w:proofErr w:type="spellEnd"/>
      <w:r w:rsidRPr="00910603">
        <w:rPr>
          <w:rFonts w:ascii="Verdana" w:hAnsi="Verdana"/>
          <w:sz w:val="20"/>
          <w:szCs w:val="20"/>
          <w:lang w:val="en-US"/>
        </w:rPr>
        <w:t xml:space="preserve"> week) and national levels (e.g. introducing programming into the statutory curriculum). </w:t>
      </w:r>
    </w:p>
    <w:p w:rsidR="000C2066" w:rsidRPr="00910603" w:rsidRDefault="00910603" w:rsidP="00910603">
      <w:pPr>
        <w:pStyle w:val="Normalweb"/>
        <w:rPr>
          <w:lang w:val="en-US"/>
        </w:rPr>
      </w:pPr>
      <w:r w:rsidRPr="00910603">
        <w:rPr>
          <w:rFonts w:ascii="Verdana,Italic" w:hAnsi="Verdana,Italic"/>
          <w:sz w:val="20"/>
          <w:szCs w:val="20"/>
          <w:lang w:val="en-US"/>
        </w:rPr>
        <w:t xml:space="preserve"> </w:t>
      </w:r>
      <w:r w:rsidR="000C2066" w:rsidRPr="00910603">
        <w:rPr>
          <w:rFonts w:ascii="Verdana,Italic" w:hAnsi="Verdana,Italic"/>
          <w:sz w:val="20"/>
          <w:szCs w:val="20"/>
          <w:lang w:val="en-US"/>
        </w:rPr>
        <w:t xml:space="preserve">“Computational thinking is the thought processes involved in formulating problems and their solutions so that the solutions are represented in a form that can be effectively carried out by an information-processing agent” </w:t>
      </w:r>
      <w:r w:rsidR="000C2066" w:rsidRPr="00910603">
        <w:rPr>
          <w:rFonts w:ascii="Verdana" w:hAnsi="Verdana"/>
          <w:sz w:val="20"/>
          <w:szCs w:val="20"/>
          <w:lang w:val="en-US"/>
        </w:rPr>
        <w:t>(</w:t>
      </w:r>
      <w:r>
        <w:rPr>
          <w:rFonts w:ascii="Verdana" w:hAnsi="Verdana"/>
          <w:sz w:val="20"/>
          <w:szCs w:val="20"/>
          <w:lang w:val="en-US"/>
        </w:rPr>
        <w:t>Wing, 2011)</w:t>
      </w:r>
      <w:r w:rsidR="000C2066" w:rsidRPr="00910603">
        <w:rPr>
          <w:rFonts w:ascii="Verdana" w:hAnsi="Verdana"/>
          <w:sz w:val="20"/>
          <w:szCs w:val="20"/>
          <w:lang w:val="en-US"/>
        </w:rPr>
        <w:t xml:space="preserve">. </w:t>
      </w:r>
    </w:p>
    <w:p w:rsidR="000C2066" w:rsidRDefault="000C2066" w:rsidP="000C2066">
      <w:pPr>
        <w:pStyle w:val="Normalweb"/>
        <w:rPr>
          <w:rFonts w:ascii="Verdana" w:hAnsi="Verdana"/>
          <w:sz w:val="20"/>
          <w:szCs w:val="20"/>
          <w:lang w:val="en-US"/>
        </w:rPr>
      </w:pPr>
      <w:r w:rsidRPr="00910603">
        <w:rPr>
          <w:rFonts w:ascii="Verdana" w:hAnsi="Verdana"/>
          <w:sz w:val="20"/>
          <w:szCs w:val="20"/>
          <w:lang w:val="en-US"/>
        </w:rPr>
        <w:t xml:space="preserve">Two aspects emerge from this definition that are particularly significant for education: </w:t>
      </w:r>
    </w:p>
    <w:p w:rsidR="00910603" w:rsidRPr="00910603" w:rsidRDefault="00910603" w:rsidP="000C2066">
      <w:pPr>
        <w:pStyle w:val="Normalweb"/>
        <w:rPr>
          <w:lang w:val="en-US"/>
        </w:rPr>
      </w:pPr>
      <w:r w:rsidRPr="00910603">
        <w:rPr>
          <w:rFonts w:ascii="Verdana" w:hAnsi="Verdana"/>
          <w:sz w:val="20"/>
          <w:szCs w:val="20"/>
          <w:lang w:val="en-US"/>
        </w:rPr>
        <w:t>1. CT is a thought process, thus independent from technology</w:t>
      </w:r>
      <w:proofErr w:type="gramStart"/>
      <w:r w:rsidRPr="00910603">
        <w:rPr>
          <w:rFonts w:ascii="Verdana" w:hAnsi="Verdana"/>
          <w:sz w:val="20"/>
          <w:szCs w:val="20"/>
          <w:lang w:val="en-US"/>
        </w:rPr>
        <w:t>;</w:t>
      </w:r>
      <w:proofErr w:type="gramEnd"/>
      <w:r w:rsidRPr="00910603">
        <w:rPr>
          <w:rFonts w:ascii="Verdana" w:hAnsi="Verdana"/>
          <w:sz w:val="20"/>
          <w:szCs w:val="20"/>
          <w:lang w:val="en-US"/>
        </w:rPr>
        <w:br/>
        <w:t xml:space="preserve">2. CT is a specific type of </w:t>
      </w:r>
      <w:proofErr w:type="gramStart"/>
      <w:r w:rsidRPr="00910603">
        <w:rPr>
          <w:rFonts w:ascii="Verdana" w:hAnsi="Verdana"/>
          <w:sz w:val="20"/>
          <w:szCs w:val="20"/>
          <w:lang w:val="en-US"/>
        </w:rPr>
        <w:t>problem-solving</w:t>
      </w:r>
      <w:proofErr w:type="gramEnd"/>
      <w:r w:rsidRPr="00910603">
        <w:rPr>
          <w:rFonts w:ascii="Verdana" w:hAnsi="Verdana"/>
          <w:sz w:val="20"/>
          <w:szCs w:val="20"/>
          <w:lang w:val="en-US"/>
        </w:rPr>
        <w:t xml:space="preserve"> that entails distinct abilities, e.g. being able to design solutions that can be executed by a computer, a human, or a combination of both. </w:t>
      </w:r>
    </w:p>
    <w:p w:rsidR="00910603" w:rsidRDefault="00910603" w:rsidP="00910603">
      <w:pPr>
        <w:pStyle w:val="Normalweb"/>
        <w:rPr>
          <w:lang w:val="en-US"/>
        </w:rPr>
      </w:pPr>
      <w:r w:rsidRPr="00910603">
        <w:rPr>
          <w:lang w:val="en-US"/>
        </w:rPr>
        <w:t xml:space="preserve">Computational Thinking (CT) is a </w:t>
      </w:r>
      <w:r w:rsidRPr="00910603">
        <w:rPr>
          <w:b/>
          <w:lang w:val="en-US"/>
        </w:rPr>
        <w:t>problem-solving process</w:t>
      </w:r>
      <w:r w:rsidRPr="00910603">
        <w:rPr>
          <w:lang w:val="en-US"/>
        </w:rPr>
        <w:t xml:space="preserve"> that includes (but is not limited to) the following characteristics:</w:t>
      </w:r>
    </w:p>
    <w:p w:rsidR="00910603" w:rsidRDefault="00910603" w:rsidP="00910603">
      <w:pPr>
        <w:pStyle w:val="Normalweb"/>
        <w:numPr>
          <w:ilvl w:val="0"/>
          <w:numId w:val="1"/>
        </w:numPr>
        <w:rPr>
          <w:lang w:val="en-US"/>
        </w:rPr>
      </w:pPr>
      <w:r w:rsidRPr="00910603">
        <w:rPr>
          <w:lang w:val="en-US"/>
        </w:rPr>
        <w:t>Formulating problems in a way that enables us to use a computer and other tools to help solve them;</w:t>
      </w:r>
    </w:p>
    <w:p w:rsidR="00910603" w:rsidRDefault="00910603" w:rsidP="00910603">
      <w:pPr>
        <w:pStyle w:val="Normalweb"/>
        <w:numPr>
          <w:ilvl w:val="0"/>
          <w:numId w:val="1"/>
        </w:numPr>
        <w:rPr>
          <w:lang w:val="en-US"/>
        </w:rPr>
      </w:pPr>
      <w:r w:rsidRPr="00910603">
        <w:rPr>
          <w:lang w:val="en-US"/>
        </w:rPr>
        <w:t xml:space="preserve">Logically organizing and </w:t>
      </w:r>
      <w:proofErr w:type="spellStart"/>
      <w:r w:rsidRPr="00910603">
        <w:rPr>
          <w:lang w:val="en-US"/>
        </w:rPr>
        <w:t>analysing</w:t>
      </w:r>
      <w:proofErr w:type="spellEnd"/>
      <w:r w:rsidRPr="00910603">
        <w:rPr>
          <w:lang w:val="en-US"/>
        </w:rPr>
        <w:t xml:space="preserve"> data;</w:t>
      </w:r>
    </w:p>
    <w:p w:rsidR="00910603" w:rsidRDefault="00910603" w:rsidP="00910603">
      <w:pPr>
        <w:pStyle w:val="Normalweb"/>
        <w:numPr>
          <w:ilvl w:val="0"/>
          <w:numId w:val="1"/>
        </w:numPr>
        <w:rPr>
          <w:lang w:val="en-US"/>
        </w:rPr>
      </w:pPr>
      <w:r w:rsidRPr="00910603">
        <w:rPr>
          <w:lang w:val="en-US"/>
        </w:rPr>
        <w:t>Representing data through abstractions such as models and simulations;</w:t>
      </w:r>
    </w:p>
    <w:p w:rsidR="00910603" w:rsidRDefault="00910603" w:rsidP="00910603">
      <w:pPr>
        <w:pStyle w:val="Normalweb"/>
        <w:numPr>
          <w:ilvl w:val="0"/>
          <w:numId w:val="1"/>
        </w:numPr>
        <w:rPr>
          <w:lang w:val="en-US"/>
        </w:rPr>
      </w:pPr>
      <w:r w:rsidRPr="00910603">
        <w:rPr>
          <w:lang w:val="en-US"/>
        </w:rPr>
        <w:t>Automating solutions through algorithmic thinking (a series of ordere</w:t>
      </w:r>
      <w:r>
        <w:rPr>
          <w:lang w:val="en-US"/>
        </w:rPr>
        <w:t xml:space="preserve">d </w:t>
      </w:r>
      <w:r w:rsidRPr="00910603">
        <w:rPr>
          <w:lang w:val="en-US"/>
        </w:rPr>
        <w:t>steps);</w:t>
      </w:r>
    </w:p>
    <w:p w:rsidR="00910603" w:rsidRDefault="00910603" w:rsidP="00910603">
      <w:pPr>
        <w:pStyle w:val="Normalweb"/>
        <w:numPr>
          <w:ilvl w:val="0"/>
          <w:numId w:val="1"/>
        </w:numPr>
        <w:rPr>
          <w:lang w:val="en-US"/>
        </w:rPr>
      </w:pPr>
      <w:r w:rsidRPr="00910603">
        <w:rPr>
          <w:lang w:val="en-US"/>
        </w:rPr>
        <w:t xml:space="preserve">Identifying, </w:t>
      </w:r>
      <w:proofErr w:type="spellStart"/>
      <w:r w:rsidRPr="00910603">
        <w:rPr>
          <w:lang w:val="en-US"/>
        </w:rPr>
        <w:t>analysing</w:t>
      </w:r>
      <w:proofErr w:type="spellEnd"/>
      <w:r w:rsidRPr="00910603">
        <w:rPr>
          <w:lang w:val="en-US"/>
        </w:rPr>
        <w:t>, and implementing possible solutions with the goal of</w:t>
      </w:r>
      <w:r>
        <w:rPr>
          <w:lang w:val="en-US"/>
        </w:rPr>
        <w:t xml:space="preserve"> </w:t>
      </w:r>
      <w:r w:rsidRPr="00910603">
        <w:rPr>
          <w:lang w:val="en-US"/>
        </w:rPr>
        <w:t>achieving the most efficient and effective combination of steps and resources;</w:t>
      </w:r>
    </w:p>
    <w:p w:rsidR="00910603" w:rsidRPr="00910603" w:rsidRDefault="00910603" w:rsidP="00910603">
      <w:pPr>
        <w:pStyle w:val="Normalweb"/>
        <w:numPr>
          <w:ilvl w:val="0"/>
          <w:numId w:val="1"/>
        </w:numPr>
        <w:rPr>
          <w:lang w:val="en-US"/>
        </w:rPr>
      </w:pPr>
      <w:r w:rsidRPr="00910603">
        <w:rPr>
          <w:lang w:val="en-US"/>
        </w:rPr>
        <w:t>Generalizing and transferring this problem-solving process to a wide variety of problems.</w:t>
      </w:r>
    </w:p>
    <w:p w:rsidR="005B3167" w:rsidRPr="000C2066" w:rsidRDefault="00910603" w:rsidP="005B3167">
      <w:pPr>
        <w:rPr>
          <w:rFonts w:eastAsia="Times New Roman" w:cstheme="minorHAnsi"/>
          <w:color w:val="3F3F3F"/>
          <w:shd w:val="clear" w:color="auto" w:fill="FFFFFF"/>
          <w:lang w:val="en-US" w:eastAsia="nb-NO"/>
        </w:rPr>
      </w:pPr>
      <w:r>
        <w:rPr>
          <w:rFonts w:ascii="Verdana" w:hAnsi="Verdana"/>
          <w:sz w:val="20"/>
          <w:szCs w:val="20"/>
          <w:lang w:val="en-US"/>
        </w:rPr>
        <w:t>(</w:t>
      </w:r>
      <w:hyperlink r:id="rId6" w:history="1">
        <w:r w:rsidRPr="002B07A3">
          <w:rPr>
            <w:rStyle w:val="Hyperkobling"/>
            <w:rFonts w:ascii="Verdana" w:hAnsi="Verdana"/>
            <w:sz w:val="20"/>
            <w:szCs w:val="20"/>
            <w:lang w:val="en-US"/>
          </w:rPr>
          <w:t>http://publications.jrc.ec.europa.eu/repository/bitstream/JRC104188/jrc104188_computhinkreport.pdf</w:t>
        </w:r>
      </w:hyperlink>
      <w:r>
        <w:rPr>
          <w:rFonts w:ascii="Verdana" w:hAnsi="Verdana"/>
          <w:sz w:val="20"/>
          <w:szCs w:val="20"/>
          <w:lang w:val="en-US"/>
        </w:rPr>
        <w:t>)</w:t>
      </w:r>
    </w:p>
    <w:p w:rsidR="000C2066" w:rsidRPr="000C2066" w:rsidRDefault="000C2066" w:rsidP="000C2066">
      <w:pPr>
        <w:pStyle w:val="Overskrift3"/>
        <w:rPr>
          <w:rFonts w:asciiTheme="minorHAnsi" w:hAnsiTheme="minorHAnsi" w:cstheme="minorHAnsi"/>
          <w:sz w:val="24"/>
          <w:szCs w:val="24"/>
          <w:shd w:val="clear" w:color="auto" w:fill="FFFFFF"/>
          <w:lang w:val="en-US"/>
        </w:rPr>
      </w:pPr>
      <w:r w:rsidRPr="000C2066">
        <w:rPr>
          <w:rFonts w:asciiTheme="minorHAnsi" w:hAnsiTheme="minorHAnsi" w:cstheme="minorHAnsi"/>
          <w:sz w:val="24"/>
          <w:szCs w:val="24"/>
          <w:shd w:val="clear" w:color="auto" w:fill="FFFFFF"/>
          <w:lang w:val="en-US"/>
        </w:rPr>
        <w:t xml:space="preserve">What is a </w:t>
      </w:r>
      <w:proofErr w:type="spellStart"/>
      <w:r w:rsidRPr="000C2066">
        <w:rPr>
          <w:rFonts w:asciiTheme="minorHAnsi" w:hAnsiTheme="minorHAnsi" w:cstheme="minorHAnsi"/>
          <w:sz w:val="24"/>
          <w:szCs w:val="24"/>
          <w:shd w:val="clear" w:color="auto" w:fill="FFFFFF"/>
          <w:lang w:val="en-US"/>
        </w:rPr>
        <w:t>makerspace</w:t>
      </w:r>
      <w:proofErr w:type="spellEnd"/>
      <w:r w:rsidRPr="000C2066">
        <w:rPr>
          <w:rFonts w:asciiTheme="minorHAnsi" w:hAnsiTheme="minorHAnsi" w:cstheme="minorHAnsi"/>
          <w:sz w:val="24"/>
          <w:szCs w:val="24"/>
          <w:shd w:val="clear" w:color="auto" w:fill="FFFFFF"/>
          <w:lang w:val="en-US"/>
        </w:rPr>
        <w:t>?</w:t>
      </w:r>
    </w:p>
    <w:p w:rsidR="000C2066" w:rsidRPr="000C2066" w:rsidRDefault="000C2066" w:rsidP="000C2066">
      <w:pPr>
        <w:rPr>
          <w:rFonts w:eastAsia="Times New Roman" w:cstheme="minorHAnsi"/>
          <w:color w:val="000000" w:themeColor="text1"/>
          <w:lang w:val="en-US" w:eastAsia="nb-NO"/>
        </w:rPr>
      </w:pPr>
      <w:proofErr w:type="spellStart"/>
      <w:r w:rsidRPr="000C2066">
        <w:rPr>
          <w:rFonts w:eastAsia="Times New Roman" w:cstheme="minorHAnsi"/>
          <w:color w:val="000000" w:themeColor="text1"/>
          <w:lang w:val="en-US" w:eastAsia="nb-NO"/>
        </w:rPr>
        <w:t>Makerspaces</w:t>
      </w:r>
      <w:proofErr w:type="spellEnd"/>
      <w:r w:rsidRPr="000C2066">
        <w:rPr>
          <w:rFonts w:eastAsia="Times New Roman" w:cstheme="minorHAnsi"/>
          <w:color w:val="000000" w:themeColor="text1"/>
          <w:lang w:val="en-US" w:eastAsia="nb-NO"/>
        </w:rPr>
        <w:t xml:space="preserve"> allows us to combine traditional arts and craft subjects with digital fabrication, programmable electronics, microcontrollers, e-textiles etc. It is about working </w:t>
      </w:r>
      <w:proofErr w:type="gramStart"/>
      <w:r w:rsidRPr="000C2066">
        <w:rPr>
          <w:rFonts w:eastAsia="Times New Roman" w:cstheme="minorHAnsi"/>
          <w:color w:val="000000" w:themeColor="text1"/>
          <w:lang w:val="en-US" w:eastAsia="nb-NO"/>
        </w:rPr>
        <w:t>cross-curricular</w:t>
      </w:r>
      <w:proofErr w:type="gramEnd"/>
      <w:r w:rsidRPr="000C2066">
        <w:rPr>
          <w:rFonts w:eastAsia="Times New Roman" w:cstheme="minorHAnsi"/>
          <w:color w:val="000000" w:themeColor="text1"/>
          <w:lang w:val="en-US" w:eastAsia="nb-NO"/>
        </w:rPr>
        <w:t xml:space="preserve"> with art, technology, science, math, music etc. </w:t>
      </w:r>
      <w:r w:rsidRPr="009F066A">
        <w:rPr>
          <w:rFonts w:eastAsia="Times New Roman" w:cstheme="minorHAnsi"/>
          <w:color w:val="000000" w:themeColor="text1"/>
          <w:lang w:val="en-US" w:eastAsia="nb-NO"/>
        </w:rPr>
        <w:t xml:space="preserve">It is an approach that positions agency and student interest at the center, asking students to become more aware of the </w:t>
      </w:r>
      <w:proofErr w:type="gramStart"/>
      <w:r w:rsidRPr="009F066A">
        <w:rPr>
          <w:rFonts w:eastAsia="Times New Roman" w:cstheme="minorHAnsi"/>
          <w:color w:val="000000" w:themeColor="text1"/>
          <w:lang w:val="en-US" w:eastAsia="nb-NO"/>
        </w:rPr>
        <w:lastRenderedPageBreak/>
        <w:t>design</w:t>
      </w:r>
      <w:proofErr w:type="gramEnd"/>
      <w:r w:rsidRPr="009F066A">
        <w:rPr>
          <w:rFonts w:eastAsia="Times New Roman" w:cstheme="minorHAnsi"/>
          <w:color w:val="000000" w:themeColor="text1"/>
          <w:lang w:val="en-US" w:eastAsia="nb-NO"/>
        </w:rPr>
        <w:t xml:space="preserve"> of the world around them, and begin to see themselves as people who can tinker, hack and improve that design.</w:t>
      </w:r>
    </w:p>
    <w:p w:rsidR="000C2066" w:rsidRDefault="000C2066" w:rsidP="005B3167">
      <w:pPr>
        <w:rPr>
          <w:rFonts w:eastAsia="Times New Roman" w:cstheme="minorHAnsi"/>
          <w:color w:val="000000" w:themeColor="text1"/>
          <w:shd w:val="clear" w:color="auto" w:fill="FFFFFF"/>
          <w:lang w:val="en-US" w:eastAsia="nb-NO"/>
        </w:rPr>
      </w:pPr>
    </w:p>
    <w:p w:rsidR="000C2066" w:rsidRDefault="005B3167" w:rsidP="000C2066">
      <w:pPr>
        <w:rPr>
          <w:rFonts w:eastAsia="Times New Roman" w:cstheme="minorHAnsi"/>
          <w:color w:val="000000"/>
          <w:lang w:val="en-US" w:eastAsia="nb-NO"/>
        </w:rPr>
      </w:pPr>
      <w:r w:rsidRPr="005B3167">
        <w:rPr>
          <w:rFonts w:eastAsia="Times New Roman" w:cstheme="minorHAnsi"/>
          <w:color w:val="000000" w:themeColor="text1"/>
          <w:shd w:val="clear" w:color="auto" w:fill="FFFFFF"/>
          <w:lang w:val="en-US" w:eastAsia="nb-NO"/>
        </w:rPr>
        <w:t xml:space="preserve">A </w:t>
      </w:r>
      <w:proofErr w:type="spellStart"/>
      <w:r w:rsidRPr="005B3167">
        <w:rPr>
          <w:rFonts w:eastAsia="Times New Roman" w:cstheme="minorHAnsi"/>
          <w:color w:val="000000" w:themeColor="text1"/>
          <w:shd w:val="clear" w:color="auto" w:fill="FFFFFF"/>
          <w:lang w:val="en-US" w:eastAsia="nb-NO"/>
        </w:rPr>
        <w:t>makerspace</w:t>
      </w:r>
      <w:proofErr w:type="spellEnd"/>
      <w:r w:rsidRPr="005B3167">
        <w:rPr>
          <w:rFonts w:eastAsia="Times New Roman" w:cstheme="minorHAnsi"/>
          <w:color w:val="000000" w:themeColor="text1"/>
          <w:shd w:val="clear" w:color="auto" w:fill="FFFFFF"/>
          <w:lang w:val="en-US" w:eastAsia="nb-NO"/>
        </w:rPr>
        <w:t xml:space="preserve"> is a collaborative work space inside a school, library or </w:t>
      </w:r>
      <w:r w:rsidRPr="000C2066">
        <w:rPr>
          <w:rFonts w:eastAsia="Times New Roman" w:cstheme="minorHAnsi"/>
          <w:color w:val="000000" w:themeColor="text1"/>
          <w:shd w:val="clear" w:color="auto" w:fill="FFFFFF"/>
          <w:lang w:val="en-US" w:eastAsia="nb-NO"/>
        </w:rPr>
        <w:t>in another</w:t>
      </w:r>
      <w:r w:rsidRPr="005B3167">
        <w:rPr>
          <w:rFonts w:eastAsia="Times New Roman" w:cstheme="minorHAnsi"/>
          <w:color w:val="000000" w:themeColor="text1"/>
          <w:shd w:val="clear" w:color="auto" w:fill="FFFFFF"/>
          <w:lang w:val="en-US" w:eastAsia="nb-NO"/>
        </w:rPr>
        <w:t xml:space="preserve"> facility for making, learning, exploring and sharing that uses high tech to no tech tools. These spaces </w:t>
      </w:r>
      <w:r w:rsidRPr="000C2066">
        <w:rPr>
          <w:rFonts w:eastAsia="Times New Roman" w:cstheme="minorHAnsi"/>
          <w:color w:val="000000" w:themeColor="text1"/>
          <w:shd w:val="clear" w:color="auto" w:fill="FFFFFF"/>
          <w:lang w:val="en-US" w:eastAsia="nb-NO"/>
        </w:rPr>
        <w:t>can be</w:t>
      </w:r>
      <w:r w:rsidRPr="005B3167">
        <w:rPr>
          <w:rFonts w:eastAsia="Times New Roman" w:cstheme="minorHAnsi"/>
          <w:color w:val="000000" w:themeColor="text1"/>
          <w:shd w:val="clear" w:color="auto" w:fill="FFFFFF"/>
          <w:lang w:val="en-US" w:eastAsia="nb-NO"/>
        </w:rPr>
        <w:t xml:space="preserve"> open to kids, adults, and entrepreneurs and have a variety of maker equipment including </w:t>
      </w:r>
      <w:r w:rsidR="000C2066" w:rsidRPr="000C2066">
        <w:rPr>
          <w:rFonts w:eastAsia="Times New Roman" w:cstheme="minorHAnsi"/>
          <w:color w:val="000000" w:themeColor="text1"/>
          <w:shd w:val="clear" w:color="auto" w:fill="FFFFFF"/>
          <w:lang w:val="en-US" w:eastAsia="nb-NO"/>
        </w:rPr>
        <w:t xml:space="preserve">micro controllers, </w:t>
      </w:r>
      <w:r w:rsidRPr="005B3167">
        <w:rPr>
          <w:rFonts w:eastAsia="Times New Roman" w:cstheme="minorHAnsi"/>
          <w:color w:val="000000" w:themeColor="text1"/>
          <w:shd w:val="clear" w:color="auto" w:fill="FFFFFF"/>
          <w:lang w:val="en-US" w:eastAsia="nb-NO"/>
        </w:rPr>
        <w:t xml:space="preserve">3D printers, laser cutters, </w:t>
      </w:r>
      <w:proofErr w:type="spellStart"/>
      <w:r w:rsidRPr="005B3167">
        <w:rPr>
          <w:rFonts w:eastAsia="Times New Roman" w:cstheme="minorHAnsi"/>
          <w:color w:val="000000" w:themeColor="text1"/>
          <w:shd w:val="clear" w:color="auto" w:fill="FFFFFF"/>
          <w:lang w:val="en-US" w:eastAsia="nb-NO"/>
        </w:rPr>
        <w:t>cnc</w:t>
      </w:r>
      <w:proofErr w:type="spellEnd"/>
      <w:r w:rsidRPr="005B3167">
        <w:rPr>
          <w:rFonts w:eastAsia="Times New Roman" w:cstheme="minorHAnsi"/>
          <w:color w:val="000000" w:themeColor="text1"/>
          <w:shd w:val="clear" w:color="auto" w:fill="FFFFFF"/>
          <w:lang w:val="en-US" w:eastAsia="nb-NO"/>
        </w:rPr>
        <w:t xml:space="preserve"> machines</w:t>
      </w:r>
      <w:r w:rsidR="000C2066" w:rsidRPr="000C2066">
        <w:rPr>
          <w:rFonts w:eastAsia="Times New Roman" w:cstheme="minorHAnsi"/>
          <w:color w:val="000000" w:themeColor="text1"/>
          <w:shd w:val="clear" w:color="auto" w:fill="FFFFFF"/>
          <w:lang w:val="en-US" w:eastAsia="nb-NO"/>
        </w:rPr>
        <w:t>,</w:t>
      </w:r>
      <w:r w:rsidRPr="005B3167">
        <w:rPr>
          <w:rFonts w:eastAsia="Times New Roman" w:cstheme="minorHAnsi"/>
          <w:color w:val="000000" w:themeColor="text1"/>
          <w:shd w:val="clear" w:color="auto" w:fill="FFFFFF"/>
          <w:lang w:val="en-US" w:eastAsia="nb-NO"/>
        </w:rPr>
        <w:t xml:space="preserve"> soldering irons</w:t>
      </w:r>
      <w:r w:rsidR="000C2066" w:rsidRPr="000C2066">
        <w:rPr>
          <w:rFonts w:eastAsia="Times New Roman" w:cstheme="minorHAnsi"/>
          <w:color w:val="000000" w:themeColor="text1"/>
          <w:shd w:val="clear" w:color="auto" w:fill="FFFFFF"/>
          <w:lang w:val="en-US" w:eastAsia="nb-NO"/>
        </w:rPr>
        <w:t xml:space="preserve">, </w:t>
      </w:r>
      <w:r w:rsidRPr="005B3167">
        <w:rPr>
          <w:rFonts w:eastAsia="Times New Roman" w:cstheme="minorHAnsi"/>
          <w:color w:val="000000" w:themeColor="text1"/>
          <w:shd w:val="clear" w:color="auto" w:fill="FFFFFF"/>
          <w:lang w:val="en-US" w:eastAsia="nb-NO"/>
        </w:rPr>
        <w:t>sewing machines</w:t>
      </w:r>
      <w:r w:rsidR="000C2066" w:rsidRPr="000C2066">
        <w:rPr>
          <w:rFonts w:eastAsia="Times New Roman" w:cstheme="minorHAnsi"/>
          <w:color w:val="000000" w:themeColor="text1"/>
          <w:shd w:val="clear" w:color="auto" w:fill="FFFFFF"/>
          <w:lang w:val="en-US" w:eastAsia="nb-NO"/>
        </w:rPr>
        <w:t xml:space="preserve">, </w:t>
      </w:r>
      <w:r w:rsidR="000C2066" w:rsidRPr="009F066A">
        <w:rPr>
          <w:rFonts w:eastAsia="Times New Roman" w:cstheme="minorHAnsi"/>
          <w:color w:val="000000" w:themeColor="text1"/>
          <w:lang w:val="en-US" w:eastAsia="nb-NO"/>
        </w:rPr>
        <w:t>cardboard and duct tape</w:t>
      </w:r>
      <w:r w:rsidR="000C2066" w:rsidRPr="000C2066">
        <w:rPr>
          <w:rFonts w:eastAsia="Times New Roman" w:cstheme="minorHAnsi"/>
          <w:color w:val="000000" w:themeColor="text1"/>
          <w:lang w:val="en-US" w:eastAsia="nb-NO"/>
        </w:rPr>
        <w:t xml:space="preserve">. </w:t>
      </w:r>
      <w:r w:rsidRPr="005B3167">
        <w:rPr>
          <w:rFonts w:eastAsia="Times New Roman" w:cstheme="minorHAnsi"/>
          <w:color w:val="000000" w:themeColor="text1"/>
          <w:shd w:val="clear" w:color="auto" w:fill="FFFFFF"/>
          <w:lang w:val="en-US" w:eastAsia="nb-NO"/>
        </w:rPr>
        <w:t xml:space="preserve">A </w:t>
      </w:r>
      <w:proofErr w:type="spellStart"/>
      <w:r w:rsidRPr="005B3167">
        <w:rPr>
          <w:rFonts w:eastAsia="Times New Roman" w:cstheme="minorHAnsi"/>
          <w:color w:val="000000" w:themeColor="text1"/>
          <w:shd w:val="clear" w:color="auto" w:fill="FFFFFF"/>
          <w:lang w:val="en-US" w:eastAsia="nb-NO"/>
        </w:rPr>
        <w:t>makerspace</w:t>
      </w:r>
      <w:proofErr w:type="spellEnd"/>
      <w:r w:rsidRPr="005B3167">
        <w:rPr>
          <w:rFonts w:eastAsia="Times New Roman" w:cstheme="minorHAnsi"/>
          <w:color w:val="000000" w:themeColor="text1"/>
          <w:shd w:val="clear" w:color="auto" w:fill="FFFFFF"/>
          <w:lang w:val="en-US" w:eastAsia="nb-NO"/>
        </w:rPr>
        <w:t xml:space="preserve"> however doesn’t need to include all of these machines or even any of them to be considered a </w:t>
      </w:r>
      <w:proofErr w:type="spellStart"/>
      <w:r w:rsidRPr="005B3167">
        <w:rPr>
          <w:rFonts w:eastAsia="Times New Roman" w:cstheme="minorHAnsi"/>
          <w:color w:val="000000" w:themeColor="text1"/>
          <w:shd w:val="clear" w:color="auto" w:fill="FFFFFF"/>
          <w:lang w:val="en-US" w:eastAsia="nb-NO"/>
        </w:rPr>
        <w:t>makerspace</w:t>
      </w:r>
      <w:proofErr w:type="spellEnd"/>
      <w:r w:rsidRPr="005B3167">
        <w:rPr>
          <w:rFonts w:eastAsia="Times New Roman" w:cstheme="minorHAnsi"/>
          <w:color w:val="000000" w:themeColor="text1"/>
          <w:shd w:val="clear" w:color="auto" w:fill="FFFFFF"/>
          <w:lang w:val="en-US" w:eastAsia="nb-NO"/>
        </w:rPr>
        <w:t xml:space="preserve">. If you have cardboard, </w:t>
      </w:r>
      <w:proofErr w:type="spellStart"/>
      <w:r w:rsidRPr="005B3167">
        <w:rPr>
          <w:rFonts w:eastAsia="Times New Roman" w:cstheme="minorHAnsi"/>
          <w:color w:val="000000" w:themeColor="text1"/>
          <w:shd w:val="clear" w:color="auto" w:fill="FFFFFF"/>
          <w:lang w:val="en-US" w:eastAsia="nb-NO"/>
        </w:rPr>
        <w:t>legos</w:t>
      </w:r>
      <w:proofErr w:type="spellEnd"/>
      <w:r w:rsidRPr="005B3167">
        <w:rPr>
          <w:rFonts w:eastAsia="Times New Roman" w:cstheme="minorHAnsi"/>
          <w:color w:val="000000" w:themeColor="text1"/>
          <w:shd w:val="clear" w:color="auto" w:fill="FFFFFF"/>
          <w:lang w:val="en-US" w:eastAsia="nb-NO"/>
        </w:rPr>
        <w:t xml:space="preserve"> </w:t>
      </w:r>
      <w:r w:rsidRPr="000C2066">
        <w:rPr>
          <w:rFonts w:eastAsia="Times New Roman" w:cstheme="minorHAnsi"/>
          <w:color w:val="000000" w:themeColor="text1"/>
          <w:shd w:val="clear" w:color="auto" w:fill="FFFFFF"/>
          <w:lang w:val="en-US" w:eastAsia="nb-NO"/>
        </w:rPr>
        <w:t>or</w:t>
      </w:r>
      <w:r w:rsidRPr="005B3167">
        <w:rPr>
          <w:rFonts w:eastAsia="Times New Roman" w:cstheme="minorHAnsi"/>
          <w:color w:val="000000" w:themeColor="text1"/>
          <w:shd w:val="clear" w:color="auto" w:fill="FFFFFF"/>
          <w:lang w:val="en-US" w:eastAsia="nb-NO"/>
        </w:rPr>
        <w:t xml:space="preserve"> art supplies you’re i</w:t>
      </w:r>
      <w:r w:rsidR="000C2066" w:rsidRPr="000C2066">
        <w:rPr>
          <w:rFonts w:eastAsia="Times New Roman" w:cstheme="minorHAnsi"/>
          <w:color w:val="000000" w:themeColor="text1"/>
          <w:shd w:val="clear" w:color="auto" w:fill="FFFFFF"/>
          <w:lang w:val="en-US" w:eastAsia="nb-NO"/>
        </w:rPr>
        <w:t xml:space="preserve">n </w:t>
      </w:r>
      <w:r w:rsidRPr="005B3167">
        <w:rPr>
          <w:rFonts w:eastAsia="Times New Roman" w:cstheme="minorHAnsi"/>
          <w:color w:val="000000" w:themeColor="text1"/>
          <w:shd w:val="clear" w:color="auto" w:fill="FFFFFF"/>
          <w:lang w:val="en-US" w:eastAsia="nb-NO"/>
        </w:rPr>
        <w:t>business. </w:t>
      </w:r>
      <w:r w:rsidR="000C2066" w:rsidRPr="000C2066">
        <w:rPr>
          <w:rFonts w:eastAsia="Times New Roman" w:cstheme="minorHAnsi"/>
          <w:color w:val="000000" w:themeColor="text1"/>
          <w:shd w:val="clear" w:color="auto" w:fill="FFFFFF"/>
          <w:lang w:val="en-US" w:eastAsia="nb-NO"/>
        </w:rPr>
        <w:t xml:space="preserve"> </w:t>
      </w:r>
      <w:r w:rsidR="000C2066" w:rsidRPr="000C2066">
        <w:rPr>
          <w:rFonts w:eastAsia="Times New Roman" w:cstheme="minorHAnsi"/>
          <w:color w:val="3F3F3F"/>
          <w:shd w:val="clear" w:color="auto" w:fill="FFFFFF"/>
          <w:lang w:val="en-US" w:eastAsia="nb-NO"/>
        </w:rPr>
        <w:br/>
      </w:r>
      <w:r w:rsidRPr="000C2066">
        <w:rPr>
          <w:rFonts w:eastAsia="Times New Roman" w:cstheme="minorHAnsi"/>
          <w:color w:val="3F3F3F"/>
          <w:shd w:val="clear" w:color="auto" w:fill="FFFFFF"/>
          <w:lang w:val="en-US" w:eastAsia="nb-NO"/>
        </w:rPr>
        <w:t>(</w:t>
      </w:r>
      <w:hyperlink r:id="rId7" w:history="1">
        <w:r w:rsidRPr="000C2066">
          <w:rPr>
            <w:rStyle w:val="Hyperkobling"/>
            <w:rFonts w:eastAsia="Times New Roman" w:cstheme="minorHAnsi"/>
            <w:shd w:val="clear" w:color="auto" w:fill="FFFFFF"/>
            <w:lang w:val="en-US" w:eastAsia="nb-NO"/>
          </w:rPr>
          <w:t>https://www.makerspaces.com/what-is-a-makerspace/</w:t>
        </w:r>
      </w:hyperlink>
      <w:r w:rsidRPr="000C2066">
        <w:rPr>
          <w:rFonts w:eastAsia="Times New Roman" w:cstheme="minorHAnsi"/>
          <w:color w:val="3F3F3F"/>
          <w:shd w:val="clear" w:color="auto" w:fill="FFFFFF"/>
          <w:lang w:val="en-US" w:eastAsia="nb-NO"/>
        </w:rPr>
        <w:t>)</w:t>
      </w:r>
    </w:p>
    <w:p w:rsidR="009F066A" w:rsidRPr="009F066A" w:rsidRDefault="009F066A" w:rsidP="000C2066">
      <w:pPr>
        <w:pStyle w:val="Overskrift3"/>
        <w:rPr>
          <w:lang w:val="en-US"/>
        </w:rPr>
      </w:pPr>
      <w:r w:rsidRPr="009F066A">
        <w:rPr>
          <w:lang w:val="en-US"/>
        </w:rPr>
        <w:t>Theory</w:t>
      </w:r>
    </w:p>
    <w:p w:rsidR="009F066A" w:rsidRPr="009F066A" w:rsidRDefault="009F066A" w:rsidP="009F066A">
      <w:pPr>
        <w:spacing w:before="100" w:beforeAutospacing="1" w:after="100" w:afterAutospacing="1"/>
        <w:rPr>
          <w:rFonts w:eastAsia="Times New Roman" w:cstheme="minorHAnsi"/>
          <w:b/>
          <w:color w:val="000000" w:themeColor="text1"/>
          <w:lang w:val="en-US" w:eastAsia="nb-NO"/>
        </w:rPr>
      </w:pPr>
      <w:r w:rsidRPr="009F066A">
        <w:rPr>
          <w:rFonts w:eastAsia="Times New Roman" w:cstheme="minorHAnsi"/>
          <w:color w:val="000000" w:themeColor="text1"/>
          <w:lang w:val="en-US" w:eastAsia="nb-NO"/>
        </w:rPr>
        <w:t xml:space="preserve">Building on the work of educational theorists like Jean Piaget (constructivism) and Seymour </w:t>
      </w:r>
      <w:proofErr w:type="spellStart"/>
      <w:r w:rsidRPr="009F066A">
        <w:rPr>
          <w:rFonts w:eastAsia="Times New Roman" w:cstheme="minorHAnsi"/>
          <w:color w:val="000000" w:themeColor="text1"/>
          <w:lang w:val="en-US" w:eastAsia="nb-NO"/>
        </w:rPr>
        <w:t>Papert</w:t>
      </w:r>
      <w:proofErr w:type="spellEnd"/>
      <w:r w:rsidRPr="009F066A">
        <w:rPr>
          <w:rFonts w:eastAsia="Times New Roman" w:cstheme="minorHAnsi"/>
          <w:color w:val="000000" w:themeColor="text1"/>
          <w:lang w:val="en-US" w:eastAsia="nb-NO"/>
        </w:rPr>
        <w:t xml:space="preserve"> (constructionism) maker-centered learning develops that awareness through interactive, open-ended, student-driven, multi-disciplinary experiences that allow for the time and space needed to develop diverse skills, knowledge, and ways of thinking. In maker-centered learning environments, students imagine, design, and create projects that align the content of learning with hands-on application. Maker education can surface the deep knowledge and resilience in communities, making space in institutions for different ways of knowing and sharing knowledge.  </w:t>
      </w:r>
      <w:r w:rsidRPr="009F066A">
        <w:rPr>
          <w:rFonts w:eastAsia="Times New Roman" w:cstheme="minorHAnsi"/>
          <w:b/>
          <w:color w:val="000000" w:themeColor="text1"/>
          <w:lang w:val="en-US" w:eastAsia="nb-NO"/>
        </w:rPr>
        <w:t>Maker education isn’t about the </w:t>
      </w:r>
      <w:r w:rsidRPr="009F066A">
        <w:rPr>
          <w:rFonts w:eastAsia="Times New Roman" w:cstheme="minorHAnsi"/>
          <w:b/>
          <w:i/>
          <w:iCs/>
          <w:color w:val="000000" w:themeColor="text1"/>
          <w:lang w:val="en-US" w:eastAsia="nb-NO"/>
        </w:rPr>
        <w:t>stuff</w:t>
      </w:r>
      <w:r w:rsidRPr="009F066A">
        <w:rPr>
          <w:rFonts w:eastAsia="Times New Roman" w:cstheme="minorHAnsi"/>
          <w:b/>
          <w:color w:val="000000" w:themeColor="text1"/>
          <w:lang w:val="en-US" w:eastAsia="nb-NO"/>
        </w:rPr>
        <w:t> we can make, it’s about the </w:t>
      </w:r>
      <w:r w:rsidRPr="009F066A">
        <w:rPr>
          <w:rFonts w:eastAsia="Times New Roman" w:cstheme="minorHAnsi"/>
          <w:b/>
          <w:i/>
          <w:iCs/>
          <w:color w:val="000000" w:themeColor="text1"/>
          <w:lang w:val="en-US" w:eastAsia="nb-NO"/>
        </w:rPr>
        <w:t>connections</w:t>
      </w:r>
      <w:r w:rsidRPr="009F066A">
        <w:rPr>
          <w:rFonts w:eastAsia="Times New Roman" w:cstheme="minorHAnsi"/>
          <w:b/>
          <w:color w:val="000000" w:themeColor="text1"/>
          <w:lang w:val="en-US" w:eastAsia="nb-NO"/>
        </w:rPr>
        <w:t>, </w:t>
      </w:r>
      <w:r w:rsidRPr="009F066A">
        <w:rPr>
          <w:rFonts w:eastAsia="Times New Roman" w:cstheme="minorHAnsi"/>
          <w:b/>
          <w:i/>
          <w:iCs/>
          <w:color w:val="000000" w:themeColor="text1"/>
          <w:lang w:val="en-US" w:eastAsia="nb-NO"/>
        </w:rPr>
        <w:t>community</w:t>
      </w:r>
      <w:r w:rsidRPr="009F066A">
        <w:rPr>
          <w:rFonts w:eastAsia="Times New Roman" w:cstheme="minorHAnsi"/>
          <w:b/>
          <w:color w:val="000000" w:themeColor="text1"/>
          <w:lang w:val="en-US" w:eastAsia="nb-NO"/>
        </w:rPr>
        <w:t> and the </w:t>
      </w:r>
      <w:r w:rsidRPr="009F066A">
        <w:rPr>
          <w:rFonts w:eastAsia="Times New Roman" w:cstheme="minorHAnsi"/>
          <w:b/>
          <w:i/>
          <w:iCs/>
          <w:color w:val="000000" w:themeColor="text1"/>
          <w:lang w:val="en-US" w:eastAsia="nb-NO"/>
        </w:rPr>
        <w:t>meaning</w:t>
      </w:r>
      <w:r w:rsidRPr="009F066A">
        <w:rPr>
          <w:rFonts w:eastAsia="Times New Roman" w:cstheme="minorHAnsi"/>
          <w:b/>
          <w:color w:val="000000" w:themeColor="text1"/>
          <w:lang w:val="en-US" w:eastAsia="nb-NO"/>
        </w:rPr>
        <w:t> we can make, and who holds the power to decide what our futures hold.</w:t>
      </w:r>
    </w:p>
    <w:p w:rsidR="000C2066" w:rsidRPr="000C2066" w:rsidRDefault="000C2066" w:rsidP="009F066A">
      <w:pPr>
        <w:spacing w:before="100" w:beforeAutospacing="1" w:after="100" w:afterAutospacing="1"/>
        <w:rPr>
          <w:rFonts w:eastAsia="Times New Roman" w:cstheme="minorHAnsi"/>
          <w:color w:val="666666"/>
          <w:lang w:val="en-US" w:eastAsia="nb-NO"/>
        </w:rPr>
      </w:pPr>
    </w:p>
    <w:p w:rsidR="00C12A58" w:rsidRPr="000C2066" w:rsidRDefault="00342146">
      <w:pPr>
        <w:rPr>
          <w:rFonts w:cstheme="minorHAnsi"/>
        </w:rPr>
      </w:pPr>
    </w:p>
    <w:sectPr w:rsidR="00C12A58" w:rsidRPr="000C2066" w:rsidSect="00D71B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Verdana,Italic">
    <w:altName w:val="Verdan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0259"/>
    <w:multiLevelType w:val="hybridMultilevel"/>
    <w:tmpl w:val="6122E40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6A"/>
    <w:rsid w:val="000C2066"/>
    <w:rsid w:val="00342146"/>
    <w:rsid w:val="00577D89"/>
    <w:rsid w:val="005B3167"/>
    <w:rsid w:val="0067211D"/>
    <w:rsid w:val="00771197"/>
    <w:rsid w:val="00910603"/>
    <w:rsid w:val="009F066A"/>
    <w:rsid w:val="00B0136F"/>
    <w:rsid w:val="00D71B5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0C20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9F066A"/>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unhideWhenUsed/>
    <w:qFormat/>
    <w:rsid w:val="000C20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9F066A"/>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9F066A"/>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9F066A"/>
  </w:style>
  <w:style w:type="character" w:styleId="Hyperkobling">
    <w:name w:val="Hyperlink"/>
    <w:basedOn w:val="Standardskriftforavsnitt"/>
    <w:uiPriority w:val="99"/>
    <w:unhideWhenUsed/>
    <w:rsid w:val="009F066A"/>
    <w:rPr>
      <w:color w:val="0000FF"/>
      <w:u w:val="single"/>
    </w:rPr>
  </w:style>
  <w:style w:type="character" w:styleId="Uthevet">
    <w:name w:val="Emphasis"/>
    <w:basedOn w:val="Standardskriftforavsnitt"/>
    <w:uiPriority w:val="20"/>
    <w:qFormat/>
    <w:rsid w:val="005B3167"/>
    <w:rPr>
      <w:i/>
      <w:iCs/>
    </w:rPr>
  </w:style>
  <w:style w:type="character" w:customStyle="1" w:styleId="UnresolvedMention">
    <w:name w:val="Unresolved Mention"/>
    <w:basedOn w:val="Standardskriftforavsnitt"/>
    <w:uiPriority w:val="99"/>
    <w:semiHidden/>
    <w:unhideWhenUsed/>
    <w:rsid w:val="005B3167"/>
    <w:rPr>
      <w:color w:val="605E5C"/>
      <w:shd w:val="clear" w:color="auto" w:fill="E1DFDD"/>
    </w:rPr>
  </w:style>
  <w:style w:type="character" w:customStyle="1" w:styleId="Overskrift2Tegn">
    <w:name w:val="Overskrift 2 Tegn"/>
    <w:basedOn w:val="Standardskriftforavsnitt"/>
    <w:link w:val="Overskrift2"/>
    <w:uiPriority w:val="9"/>
    <w:rsid w:val="000C2066"/>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rsid w:val="000C2066"/>
    <w:rPr>
      <w:rFonts w:asciiTheme="majorHAnsi" w:eastAsiaTheme="majorEastAsia" w:hAnsiTheme="majorHAnsi" w:cstheme="majorBidi"/>
      <w:i/>
      <w:iCs/>
      <w:color w:val="2F5496" w:themeColor="accent1" w:themeShade="BF"/>
    </w:rPr>
  </w:style>
  <w:style w:type="paragraph" w:styleId="Tittel">
    <w:name w:val="Title"/>
    <w:basedOn w:val="Normal"/>
    <w:next w:val="Normal"/>
    <w:link w:val="TittelTegn"/>
    <w:uiPriority w:val="10"/>
    <w:qFormat/>
    <w:rsid w:val="0067211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211D"/>
    <w:rPr>
      <w:rFonts w:asciiTheme="majorHAnsi" w:eastAsiaTheme="majorEastAsia" w:hAnsiTheme="majorHAnsi" w:cstheme="majorBidi"/>
      <w:spacing w:val="-10"/>
      <w:kern w:val="28"/>
      <w:sz w:val="56"/>
      <w:szCs w:val="56"/>
    </w:rPr>
  </w:style>
  <w:style w:type="character" w:styleId="Sterk">
    <w:name w:val="Strong"/>
    <w:basedOn w:val="Standardskriftforavsnitt"/>
    <w:uiPriority w:val="22"/>
    <w:qFormat/>
    <w:rsid w:val="006721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0C20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9F066A"/>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unhideWhenUsed/>
    <w:qFormat/>
    <w:rsid w:val="000C20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9F066A"/>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9F066A"/>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9F066A"/>
  </w:style>
  <w:style w:type="character" w:styleId="Hyperkobling">
    <w:name w:val="Hyperlink"/>
    <w:basedOn w:val="Standardskriftforavsnitt"/>
    <w:uiPriority w:val="99"/>
    <w:unhideWhenUsed/>
    <w:rsid w:val="009F066A"/>
    <w:rPr>
      <w:color w:val="0000FF"/>
      <w:u w:val="single"/>
    </w:rPr>
  </w:style>
  <w:style w:type="character" w:styleId="Uthevet">
    <w:name w:val="Emphasis"/>
    <w:basedOn w:val="Standardskriftforavsnitt"/>
    <w:uiPriority w:val="20"/>
    <w:qFormat/>
    <w:rsid w:val="005B3167"/>
    <w:rPr>
      <w:i/>
      <w:iCs/>
    </w:rPr>
  </w:style>
  <w:style w:type="character" w:customStyle="1" w:styleId="UnresolvedMention">
    <w:name w:val="Unresolved Mention"/>
    <w:basedOn w:val="Standardskriftforavsnitt"/>
    <w:uiPriority w:val="99"/>
    <w:semiHidden/>
    <w:unhideWhenUsed/>
    <w:rsid w:val="005B3167"/>
    <w:rPr>
      <w:color w:val="605E5C"/>
      <w:shd w:val="clear" w:color="auto" w:fill="E1DFDD"/>
    </w:rPr>
  </w:style>
  <w:style w:type="character" w:customStyle="1" w:styleId="Overskrift2Tegn">
    <w:name w:val="Overskrift 2 Tegn"/>
    <w:basedOn w:val="Standardskriftforavsnitt"/>
    <w:link w:val="Overskrift2"/>
    <w:uiPriority w:val="9"/>
    <w:rsid w:val="000C2066"/>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rsid w:val="000C2066"/>
    <w:rPr>
      <w:rFonts w:asciiTheme="majorHAnsi" w:eastAsiaTheme="majorEastAsia" w:hAnsiTheme="majorHAnsi" w:cstheme="majorBidi"/>
      <w:i/>
      <w:iCs/>
      <w:color w:val="2F5496" w:themeColor="accent1" w:themeShade="BF"/>
    </w:rPr>
  </w:style>
  <w:style w:type="paragraph" w:styleId="Tittel">
    <w:name w:val="Title"/>
    <w:basedOn w:val="Normal"/>
    <w:next w:val="Normal"/>
    <w:link w:val="TittelTegn"/>
    <w:uiPriority w:val="10"/>
    <w:qFormat/>
    <w:rsid w:val="0067211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211D"/>
    <w:rPr>
      <w:rFonts w:asciiTheme="majorHAnsi" w:eastAsiaTheme="majorEastAsia" w:hAnsiTheme="majorHAnsi" w:cstheme="majorBidi"/>
      <w:spacing w:val="-10"/>
      <w:kern w:val="28"/>
      <w:sz w:val="56"/>
      <w:szCs w:val="56"/>
    </w:rPr>
  </w:style>
  <w:style w:type="character" w:styleId="Sterk">
    <w:name w:val="Strong"/>
    <w:basedOn w:val="Standardskriftforavsnitt"/>
    <w:uiPriority w:val="22"/>
    <w:qFormat/>
    <w:rsid w:val="0067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3187">
      <w:bodyDiv w:val="1"/>
      <w:marLeft w:val="0"/>
      <w:marRight w:val="0"/>
      <w:marTop w:val="0"/>
      <w:marBottom w:val="0"/>
      <w:divBdr>
        <w:top w:val="none" w:sz="0" w:space="0" w:color="auto"/>
        <w:left w:val="none" w:sz="0" w:space="0" w:color="auto"/>
        <w:bottom w:val="none" w:sz="0" w:space="0" w:color="auto"/>
        <w:right w:val="none" w:sz="0" w:space="0" w:color="auto"/>
      </w:divBdr>
    </w:div>
    <w:div w:id="761952553">
      <w:bodyDiv w:val="1"/>
      <w:marLeft w:val="0"/>
      <w:marRight w:val="0"/>
      <w:marTop w:val="0"/>
      <w:marBottom w:val="0"/>
      <w:divBdr>
        <w:top w:val="none" w:sz="0" w:space="0" w:color="auto"/>
        <w:left w:val="none" w:sz="0" w:space="0" w:color="auto"/>
        <w:bottom w:val="none" w:sz="0" w:space="0" w:color="auto"/>
        <w:right w:val="none" w:sz="0" w:space="0" w:color="auto"/>
      </w:divBdr>
      <w:divsChild>
        <w:div w:id="1752503952">
          <w:marLeft w:val="0"/>
          <w:marRight w:val="0"/>
          <w:marTop w:val="0"/>
          <w:marBottom w:val="0"/>
          <w:divBdr>
            <w:top w:val="none" w:sz="0" w:space="0" w:color="auto"/>
            <w:left w:val="none" w:sz="0" w:space="0" w:color="auto"/>
            <w:bottom w:val="none" w:sz="0" w:space="0" w:color="auto"/>
            <w:right w:val="none" w:sz="0" w:space="0" w:color="auto"/>
          </w:divBdr>
          <w:divsChild>
            <w:div w:id="148132118">
              <w:marLeft w:val="0"/>
              <w:marRight w:val="0"/>
              <w:marTop w:val="0"/>
              <w:marBottom w:val="0"/>
              <w:divBdr>
                <w:top w:val="none" w:sz="0" w:space="0" w:color="auto"/>
                <w:left w:val="none" w:sz="0" w:space="0" w:color="auto"/>
                <w:bottom w:val="none" w:sz="0" w:space="0" w:color="auto"/>
                <w:right w:val="none" w:sz="0" w:space="0" w:color="auto"/>
              </w:divBdr>
              <w:divsChild>
                <w:div w:id="1310869247">
                  <w:marLeft w:val="0"/>
                  <w:marRight w:val="0"/>
                  <w:marTop w:val="0"/>
                  <w:marBottom w:val="0"/>
                  <w:divBdr>
                    <w:top w:val="none" w:sz="0" w:space="0" w:color="auto"/>
                    <w:left w:val="none" w:sz="0" w:space="0" w:color="auto"/>
                    <w:bottom w:val="none" w:sz="0" w:space="0" w:color="auto"/>
                    <w:right w:val="none" w:sz="0" w:space="0" w:color="auto"/>
                  </w:divBdr>
                  <w:divsChild>
                    <w:div w:id="13965422">
                      <w:marLeft w:val="0"/>
                      <w:marRight w:val="0"/>
                      <w:marTop w:val="0"/>
                      <w:marBottom w:val="0"/>
                      <w:divBdr>
                        <w:top w:val="none" w:sz="0" w:space="0" w:color="auto"/>
                        <w:left w:val="none" w:sz="0" w:space="0" w:color="auto"/>
                        <w:bottom w:val="none" w:sz="0" w:space="0" w:color="auto"/>
                        <w:right w:val="none" w:sz="0" w:space="0" w:color="auto"/>
                      </w:divBdr>
                    </w:div>
                  </w:divsChild>
                </w:div>
                <w:div w:id="62290552">
                  <w:marLeft w:val="0"/>
                  <w:marRight w:val="0"/>
                  <w:marTop w:val="0"/>
                  <w:marBottom w:val="0"/>
                  <w:divBdr>
                    <w:top w:val="none" w:sz="0" w:space="0" w:color="auto"/>
                    <w:left w:val="none" w:sz="0" w:space="0" w:color="auto"/>
                    <w:bottom w:val="none" w:sz="0" w:space="0" w:color="auto"/>
                    <w:right w:val="none" w:sz="0" w:space="0" w:color="auto"/>
                  </w:divBdr>
                  <w:divsChild>
                    <w:div w:id="1368339256">
                      <w:marLeft w:val="0"/>
                      <w:marRight w:val="0"/>
                      <w:marTop w:val="0"/>
                      <w:marBottom w:val="0"/>
                      <w:divBdr>
                        <w:top w:val="none" w:sz="0" w:space="0" w:color="auto"/>
                        <w:left w:val="none" w:sz="0" w:space="0" w:color="auto"/>
                        <w:bottom w:val="none" w:sz="0" w:space="0" w:color="auto"/>
                        <w:right w:val="none" w:sz="0" w:space="0" w:color="auto"/>
                      </w:divBdr>
                    </w:div>
                  </w:divsChild>
                </w:div>
                <w:div w:id="426075333">
                  <w:marLeft w:val="0"/>
                  <w:marRight w:val="0"/>
                  <w:marTop w:val="0"/>
                  <w:marBottom w:val="0"/>
                  <w:divBdr>
                    <w:top w:val="none" w:sz="0" w:space="0" w:color="auto"/>
                    <w:left w:val="none" w:sz="0" w:space="0" w:color="auto"/>
                    <w:bottom w:val="none" w:sz="0" w:space="0" w:color="auto"/>
                    <w:right w:val="none" w:sz="0" w:space="0" w:color="auto"/>
                  </w:divBdr>
                  <w:divsChild>
                    <w:div w:id="544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4000">
      <w:bodyDiv w:val="1"/>
      <w:marLeft w:val="0"/>
      <w:marRight w:val="0"/>
      <w:marTop w:val="0"/>
      <w:marBottom w:val="0"/>
      <w:divBdr>
        <w:top w:val="none" w:sz="0" w:space="0" w:color="auto"/>
        <w:left w:val="none" w:sz="0" w:space="0" w:color="auto"/>
        <w:bottom w:val="none" w:sz="0" w:space="0" w:color="auto"/>
        <w:right w:val="none" w:sz="0" w:space="0" w:color="auto"/>
      </w:divBdr>
      <w:divsChild>
        <w:div w:id="1595242556">
          <w:marLeft w:val="0"/>
          <w:marRight w:val="0"/>
          <w:marTop w:val="0"/>
          <w:marBottom w:val="0"/>
          <w:divBdr>
            <w:top w:val="none" w:sz="0" w:space="0" w:color="auto"/>
            <w:left w:val="none" w:sz="0" w:space="0" w:color="auto"/>
            <w:bottom w:val="none" w:sz="0" w:space="0" w:color="auto"/>
            <w:right w:val="none" w:sz="0" w:space="0" w:color="auto"/>
          </w:divBdr>
          <w:divsChild>
            <w:div w:id="228616472">
              <w:marLeft w:val="0"/>
              <w:marRight w:val="0"/>
              <w:marTop w:val="0"/>
              <w:marBottom w:val="0"/>
              <w:divBdr>
                <w:top w:val="none" w:sz="0" w:space="0" w:color="auto"/>
                <w:left w:val="none" w:sz="0" w:space="0" w:color="auto"/>
                <w:bottom w:val="none" w:sz="0" w:space="0" w:color="auto"/>
                <w:right w:val="none" w:sz="0" w:space="0" w:color="auto"/>
              </w:divBdr>
              <w:divsChild>
                <w:div w:id="973604915">
                  <w:marLeft w:val="0"/>
                  <w:marRight w:val="0"/>
                  <w:marTop w:val="0"/>
                  <w:marBottom w:val="0"/>
                  <w:divBdr>
                    <w:top w:val="none" w:sz="0" w:space="0" w:color="auto"/>
                    <w:left w:val="none" w:sz="0" w:space="0" w:color="auto"/>
                    <w:bottom w:val="none" w:sz="0" w:space="0" w:color="auto"/>
                    <w:right w:val="none" w:sz="0" w:space="0" w:color="auto"/>
                  </w:divBdr>
                  <w:divsChild>
                    <w:div w:id="4494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829">
      <w:bodyDiv w:val="1"/>
      <w:marLeft w:val="0"/>
      <w:marRight w:val="0"/>
      <w:marTop w:val="0"/>
      <w:marBottom w:val="0"/>
      <w:divBdr>
        <w:top w:val="none" w:sz="0" w:space="0" w:color="auto"/>
        <w:left w:val="none" w:sz="0" w:space="0" w:color="auto"/>
        <w:bottom w:val="none" w:sz="0" w:space="0" w:color="auto"/>
        <w:right w:val="none" w:sz="0" w:space="0" w:color="auto"/>
      </w:divBdr>
      <w:divsChild>
        <w:div w:id="1742021910">
          <w:marLeft w:val="0"/>
          <w:marRight w:val="0"/>
          <w:marTop w:val="0"/>
          <w:marBottom w:val="0"/>
          <w:divBdr>
            <w:top w:val="none" w:sz="0" w:space="0" w:color="auto"/>
            <w:left w:val="none" w:sz="0" w:space="0" w:color="auto"/>
            <w:bottom w:val="none" w:sz="0" w:space="0" w:color="auto"/>
            <w:right w:val="none" w:sz="0" w:space="0" w:color="auto"/>
          </w:divBdr>
          <w:divsChild>
            <w:div w:id="981733540">
              <w:marLeft w:val="0"/>
              <w:marRight w:val="0"/>
              <w:marTop w:val="0"/>
              <w:marBottom w:val="0"/>
              <w:divBdr>
                <w:top w:val="none" w:sz="0" w:space="0" w:color="auto"/>
                <w:left w:val="none" w:sz="0" w:space="0" w:color="auto"/>
                <w:bottom w:val="none" w:sz="0" w:space="0" w:color="auto"/>
                <w:right w:val="none" w:sz="0" w:space="0" w:color="auto"/>
              </w:divBdr>
              <w:divsChild>
                <w:div w:id="1997956548">
                  <w:marLeft w:val="0"/>
                  <w:marRight w:val="0"/>
                  <w:marTop w:val="0"/>
                  <w:marBottom w:val="0"/>
                  <w:divBdr>
                    <w:top w:val="none" w:sz="0" w:space="0" w:color="auto"/>
                    <w:left w:val="none" w:sz="0" w:space="0" w:color="auto"/>
                    <w:bottom w:val="none" w:sz="0" w:space="0" w:color="auto"/>
                    <w:right w:val="none" w:sz="0" w:space="0" w:color="auto"/>
                  </w:divBdr>
                  <w:divsChild>
                    <w:div w:id="15442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199">
      <w:bodyDiv w:val="1"/>
      <w:marLeft w:val="0"/>
      <w:marRight w:val="0"/>
      <w:marTop w:val="0"/>
      <w:marBottom w:val="0"/>
      <w:divBdr>
        <w:top w:val="none" w:sz="0" w:space="0" w:color="auto"/>
        <w:left w:val="none" w:sz="0" w:space="0" w:color="auto"/>
        <w:bottom w:val="none" w:sz="0" w:space="0" w:color="auto"/>
        <w:right w:val="none" w:sz="0" w:space="0" w:color="auto"/>
      </w:divBdr>
    </w:div>
    <w:div w:id="1526095904">
      <w:bodyDiv w:val="1"/>
      <w:marLeft w:val="0"/>
      <w:marRight w:val="0"/>
      <w:marTop w:val="0"/>
      <w:marBottom w:val="0"/>
      <w:divBdr>
        <w:top w:val="none" w:sz="0" w:space="0" w:color="auto"/>
        <w:left w:val="none" w:sz="0" w:space="0" w:color="auto"/>
        <w:bottom w:val="none" w:sz="0" w:space="0" w:color="auto"/>
        <w:right w:val="none" w:sz="0" w:space="0" w:color="auto"/>
      </w:divBdr>
    </w:div>
    <w:div w:id="19805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ublications.jrc.ec.europa.eu/repository/bitstream/JRC104188/jrc104188_computhinkreport.pdf" TargetMode="External"/><Relationship Id="rId7" Type="http://schemas.openxmlformats.org/officeDocument/2006/relationships/hyperlink" Target="https://www.makerspaces.com/what-is-a-makerspa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3711</Characters>
  <Application>Microsoft Macintosh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Guttormsgaard</dc:creator>
  <cp:keywords/>
  <dc:description/>
  <cp:lastModifiedBy>Torbjørn D. Moe</cp:lastModifiedBy>
  <cp:revision>2</cp:revision>
  <dcterms:created xsi:type="dcterms:W3CDTF">2020-01-21T13:54:00Z</dcterms:created>
  <dcterms:modified xsi:type="dcterms:W3CDTF">2020-01-21T13:54:00Z</dcterms:modified>
</cp:coreProperties>
</file>